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600B0A0" w14:textId="77777777" w:rsidR="00646EE8" w:rsidRPr="002C6269" w:rsidRDefault="00646EE8" w:rsidP="00646EE8">
      <w:pPr>
        <w:pStyle w:val="Web"/>
        <w:spacing w:before="0" w:beforeAutospacing="0" w:after="0" w:afterAutospacing="0"/>
        <w:rPr>
          <w:sz w:val="40"/>
          <w:szCs w:val="40"/>
        </w:rPr>
      </w:pPr>
      <w:r w:rsidRPr="002C6269">
        <w:rPr>
          <w:sz w:val="40"/>
          <w:szCs w:val="40"/>
        </w:rPr>
        <w:t>CONTENTS</w:t>
      </w:r>
    </w:p>
    <w:p w14:paraId="7384D725" w14:textId="77777777" w:rsidR="00646EE8" w:rsidRDefault="00646EE8" w:rsidP="00646EE8">
      <w:pPr>
        <w:pStyle w:val="a3"/>
        <w:rPr>
          <w:rFonts w:ascii="ARHeiB5-Medium" w:eastAsia="ARHeiB5-Medium" w:cs="ARHeiB5-Medium"/>
          <w:sz w:val="16"/>
          <w:szCs w:val="16"/>
        </w:rPr>
      </w:pPr>
      <w:r>
        <w:rPr>
          <w:rFonts w:ascii="ARHeiB5-Medium" w:eastAsia="ARHeiB5-Medium" w:cs="ARHeiB5-Medium" w:hint="eastAsia"/>
          <w:sz w:val="16"/>
          <w:szCs w:val="16"/>
        </w:rPr>
        <w:t>中華民國</w:t>
      </w:r>
      <w:r>
        <w:rPr>
          <w:rFonts w:ascii="Helvetica" w:hAnsi="Helvetica" w:cs="Helvetica"/>
          <w:sz w:val="16"/>
          <w:szCs w:val="16"/>
        </w:rPr>
        <w:t>107</w:t>
      </w:r>
      <w:r>
        <w:rPr>
          <w:rFonts w:ascii="ARHeiB5-Medium" w:eastAsia="ARHeiB5-Medium" w:cs="ARHeiB5-Medium" w:hint="eastAsia"/>
          <w:sz w:val="16"/>
          <w:szCs w:val="16"/>
        </w:rPr>
        <w:t>年</w:t>
      </w:r>
      <w:r>
        <w:rPr>
          <w:rFonts w:ascii="Helvetica" w:hAnsi="Helvetica" w:cs="Helvetica"/>
          <w:sz w:val="16"/>
          <w:szCs w:val="16"/>
          <w:lang w:val="en-US"/>
        </w:rPr>
        <w:t>3</w:t>
      </w:r>
      <w:r>
        <w:rPr>
          <w:rFonts w:ascii="ARHeiB5-Medium" w:eastAsia="ARHeiB5-Medium" w:cs="ARHeiB5-Medium" w:hint="eastAsia"/>
          <w:sz w:val="16"/>
          <w:szCs w:val="16"/>
        </w:rPr>
        <w:t xml:space="preserve">月號  </w:t>
      </w:r>
      <w:r>
        <w:rPr>
          <w:rFonts w:ascii="Helvetica" w:hAnsi="Helvetica" w:cs="Helvetica"/>
          <w:sz w:val="16"/>
          <w:szCs w:val="16"/>
        </w:rPr>
        <w:t>36</w:t>
      </w:r>
      <w:r>
        <w:rPr>
          <w:rFonts w:ascii="ARHeiB5-Medium" w:eastAsia="ARHeiB5-Medium" w:cs="ARHeiB5-Medium" w:hint="eastAsia"/>
          <w:sz w:val="16"/>
          <w:szCs w:val="16"/>
        </w:rPr>
        <w:t>卷</w:t>
      </w:r>
      <w:r>
        <w:rPr>
          <w:rFonts w:ascii="ARHeiB5-Medium" w:eastAsia="ARHeiB5-Medium" w:cs="ARHeiB5-Medium"/>
          <w:sz w:val="16"/>
          <w:szCs w:val="16"/>
        </w:rPr>
        <w:t xml:space="preserve"> </w:t>
      </w:r>
      <w:r>
        <w:rPr>
          <w:rFonts w:ascii="ARHeiB5-Medium" w:eastAsia="ARHeiB5-Medium" w:cs="ARHeiB5-Medium" w:hint="eastAsia"/>
          <w:sz w:val="16"/>
          <w:szCs w:val="16"/>
        </w:rPr>
        <w:t>第</w:t>
      </w:r>
      <w:r>
        <w:rPr>
          <w:rFonts w:ascii="Helvetica" w:hAnsi="Helvetica" w:cs="Helvetica"/>
          <w:sz w:val="16"/>
          <w:szCs w:val="16"/>
        </w:rPr>
        <w:t>1</w:t>
      </w:r>
      <w:r>
        <w:rPr>
          <w:rFonts w:ascii="ARHeiB5-Medium" w:eastAsia="ARHeiB5-Medium" w:cs="ARHeiB5-Medium" w:hint="eastAsia"/>
          <w:sz w:val="16"/>
          <w:szCs w:val="16"/>
        </w:rPr>
        <w:t>期</w:t>
      </w:r>
    </w:p>
    <w:p w14:paraId="4A3E99AE" w14:textId="77777777" w:rsidR="00646EE8" w:rsidRDefault="00646EE8" w:rsidP="00646EE8">
      <w:pPr>
        <w:pStyle w:val="a3"/>
        <w:rPr>
          <w:rFonts w:ascii="ARHeiB5-Medium" w:eastAsia="ARHeiB5-Medium" w:cs="ARHeiB5-Medium"/>
          <w:sz w:val="16"/>
          <w:szCs w:val="16"/>
        </w:rPr>
      </w:pPr>
    </w:p>
    <w:p w14:paraId="5E9A9023" w14:textId="77777777" w:rsidR="00646EE8" w:rsidRDefault="00646EE8" w:rsidP="00646EE8">
      <w:pPr>
        <w:pStyle w:val="a3"/>
        <w:jc w:val="left"/>
        <w:rPr>
          <w:rFonts w:ascii="ATC-7c97660e*+time*002062f78c9d" w:eastAsia="ATC-7c97660e*+time*002062f78c9d" w:cs="ATC-7c97660e*+time*002062f78c9d"/>
          <w:color w:val="3D0CFF"/>
          <w:spacing w:val="24"/>
          <w:w w:val="110"/>
          <w:sz w:val="32"/>
          <w:szCs w:val="32"/>
        </w:rPr>
      </w:pPr>
      <w:r>
        <w:rPr>
          <w:rFonts w:ascii="ATC-7c97660e*+time*002062f78c9d" w:eastAsia="ATC-7c97660e*+time*002062f78c9d" w:cs="ATC-7c97660e*+time*002062f78c9d" w:hint="eastAsia"/>
          <w:color w:val="3D0CFF"/>
          <w:spacing w:val="24"/>
          <w:w w:val="110"/>
          <w:sz w:val="32"/>
          <w:szCs w:val="32"/>
        </w:rPr>
        <w:t>新聞眼</w:t>
      </w:r>
    </w:p>
    <w:p w14:paraId="6A986614" w14:textId="77777777" w:rsidR="00646EE8" w:rsidRPr="002C6269" w:rsidRDefault="00646EE8" w:rsidP="00646EE8">
      <w:pPr>
        <w:widowControl/>
        <w:autoSpaceDE w:val="0"/>
        <w:autoSpaceDN w:val="0"/>
        <w:adjustRightInd w:val="0"/>
        <w:spacing w:line="288" w:lineRule="auto"/>
        <w:jc w:val="both"/>
        <w:textAlignment w:val="center"/>
        <w:rPr>
          <w:rFonts w:ascii="TimesNewRomanPSMT" w:eastAsia="LiHeiPro" w:hAnsi="TimesNewRomanPSMT" w:cs="TimesNewRomanPSMT"/>
          <w:color w:val="000000"/>
          <w:kern w:val="0"/>
          <w:sz w:val="30"/>
          <w:szCs w:val="30"/>
          <w:lang w:val="zh-TW"/>
        </w:rPr>
      </w:pPr>
      <w:r w:rsidRPr="002C6269">
        <w:rPr>
          <w:rFonts w:ascii="TimesNewRomanPSMT" w:eastAsia="LiHeiPro" w:hAnsi="TimesNewRomanPSMT" w:cs="TimesNewRomanPSMT"/>
          <w:color w:val="000000"/>
          <w:kern w:val="0"/>
          <w:sz w:val="30"/>
          <w:szCs w:val="30"/>
          <w:lang w:val="zh-TW"/>
        </w:rPr>
        <w:t>Special Report</w:t>
      </w:r>
      <w:r>
        <w:rPr>
          <w:rFonts w:ascii="TimesNewRomanPSMT" w:eastAsia="LiHeiPro" w:hAnsi="TimesNewRomanPSMT" w:cs="TimesNewRomanPSMT" w:hint="eastAsia"/>
          <w:color w:val="000000"/>
          <w:kern w:val="0"/>
          <w:sz w:val="30"/>
          <w:szCs w:val="30"/>
          <w:lang w:val="zh-TW"/>
        </w:rPr>
        <w:t xml:space="preserve"> 02</w:t>
      </w:r>
    </w:p>
    <w:p w14:paraId="73910586" w14:textId="77777777" w:rsidR="00646EE8" w:rsidRPr="00423A52" w:rsidRDefault="00646EE8" w:rsidP="00646EE8">
      <w:pPr>
        <w:pStyle w:val="a3"/>
        <w:tabs>
          <w:tab w:val="left" w:pos="486"/>
        </w:tabs>
        <w:spacing w:after="102"/>
        <w:rPr>
          <w:rFonts w:ascii="ATC-7c97660e*+time*002062f78c9d" w:eastAsia="ATC-7c97660e*+time*002062f78c9d" w:cs="ATC-7c97660e*+time*002062f78c9d"/>
          <w:spacing w:val="-2"/>
          <w:sz w:val="21"/>
          <w:szCs w:val="21"/>
          <w:lang w:val="en-US"/>
        </w:rPr>
      </w:pPr>
      <w:r w:rsidRPr="001A2D83">
        <w:rPr>
          <w:rFonts w:ascii="ATC-7c97660e*+time*002062f78c9d" w:eastAsia="ATC-7c97660e*+time*002062f78c9d" w:cs="ATC-7c97660e*+time*002062f78c9d"/>
          <w:color w:val="3D0CFF"/>
          <w:spacing w:val="-5"/>
          <w:sz w:val="26"/>
          <w:szCs w:val="26"/>
        </w:rPr>
        <w:t>02</w:t>
      </w:r>
      <w:r w:rsidRPr="001A2D83">
        <w:rPr>
          <w:rFonts w:ascii="ATC-7c97660e*+time*002062f78c9d" w:eastAsia="ATC-7c97660e*+time*002062f78c9d" w:cs="ATC-7c97660e*+time*002062f78c9d"/>
          <w:spacing w:val="-5"/>
          <w:sz w:val="26"/>
          <w:szCs w:val="26"/>
        </w:rPr>
        <w:tab/>
      </w:r>
      <w:r w:rsidRPr="00423A52">
        <w:rPr>
          <w:rFonts w:ascii="ATC-7c97660e*+time*002062f78c9d" w:eastAsia="ATC-7c97660e*+time*002062f78c9d" w:cs="ATC-7c97660e*+time*002062f78c9d" w:hint="eastAsia"/>
          <w:spacing w:val="-2"/>
          <w:sz w:val="26"/>
          <w:szCs w:val="26"/>
        </w:rPr>
        <w:t>呈現臺灣傳統文化之美的公眾外交─比利時「尿尿小童」贈衣案紀實</w:t>
      </w:r>
    </w:p>
    <w:p w14:paraId="1D8DD3FA" w14:textId="77777777" w:rsidR="00646EE8" w:rsidRPr="00423A52" w:rsidRDefault="00646EE8" w:rsidP="00646EE8">
      <w:pPr>
        <w:pStyle w:val="a3"/>
        <w:tabs>
          <w:tab w:val="left" w:pos="486"/>
        </w:tabs>
        <w:spacing w:after="102"/>
        <w:ind w:left="476" w:hanging="476"/>
        <w:rPr>
          <w:rFonts w:ascii="ATC-7c97660e*+time*002062f78c9d" w:eastAsia="ATC-7c97660e*+time*002062f78c9d" w:cs="ATC-7c97660e*+time*002062f78c9d"/>
          <w:spacing w:val="-5"/>
          <w:sz w:val="26"/>
          <w:szCs w:val="26"/>
        </w:rPr>
      </w:pPr>
      <w:r w:rsidRPr="001A2D83">
        <w:rPr>
          <w:rFonts w:ascii="ATC-7c97660e*+time*002062f78c9d" w:eastAsia="ATC-7c97660e*+time*002062f78c9d" w:cs="ATC-7c97660e*+time*002062f78c9d"/>
          <w:color w:val="3D0CFF"/>
          <w:spacing w:val="-5"/>
          <w:sz w:val="26"/>
          <w:szCs w:val="26"/>
        </w:rPr>
        <w:t>0</w:t>
      </w:r>
      <w:r>
        <w:rPr>
          <w:rFonts w:ascii="ATC-7c97660e*+time*002062f78c9d" w:eastAsia="ATC-7c97660e*+time*002062f78c9d" w:cs="ATC-7c97660e*+time*002062f78c9d"/>
          <w:color w:val="3D0CFF"/>
          <w:spacing w:val="-5"/>
          <w:sz w:val="26"/>
          <w:szCs w:val="26"/>
        </w:rPr>
        <w:t>8</w:t>
      </w:r>
      <w:r>
        <w:rPr>
          <w:rFonts w:ascii="ATC-7c97660e*+time*002062f78c9d" w:eastAsia="ATC-7c97660e*+time*002062f78c9d" w:cs="ATC-7c97660e*+time*002062f78c9d"/>
          <w:spacing w:val="-5"/>
          <w:sz w:val="26"/>
          <w:szCs w:val="26"/>
        </w:rPr>
        <w:tab/>
      </w:r>
      <w:r w:rsidRPr="00423A52">
        <w:rPr>
          <w:rFonts w:ascii="ATC-7c97660e*+time*002062f78c9d" w:eastAsia="ATC-7c97660e*+time*002062f78c9d" w:cs="ATC-7c97660e*+time*002062f78c9d" w:hint="eastAsia"/>
          <w:sz w:val="26"/>
          <w:szCs w:val="26"/>
        </w:rPr>
        <w:t>日本大分縣別府市─</w:t>
      </w:r>
      <w:r w:rsidRPr="00423A52">
        <w:rPr>
          <w:rFonts w:ascii="ATC-7c97660e*+time*002062f78c9d" w:eastAsia="ATC-7c97660e*+time*002062f78c9d" w:cs="ATC-7c97660e*+time*002062f78c9d"/>
          <w:spacing w:val="-2"/>
          <w:sz w:val="26"/>
          <w:szCs w:val="26"/>
        </w:rPr>
        <w:t>2017</w:t>
      </w:r>
      <w:r w:rsidRPr="00423A52">
        <w:rPr>
          <w:rFonts w:ascii="ATC-7c97660e*+time*002062f78c9d" w:eastAsia="ATC-7c97660e*+time*002062f78c9d" w:cs="ATC-7c97660e*+time*002062f78c9d" w:hint="eastAsia"/>
          <w:spacing w:val="-2"/>
          <w:sz w:val="26"/>
          <w:szCs w:val="26"/>
        </w:rPr>
        <w:t>年亞洲太平洋國會議員聯合會（</w:t>
      </w:r>
      <w:r w:rsidRPr="00423A52">
        <w:rPr>
          <w:rFonts w:ascii="ATC-7c97660e*+time*002062f78c9d" w:eastAsia="ATC-7c97660e*+time*002062f78c9d" w:cs="ATC-7c97660e*+time*002062f78c9d"/>
          <w:spacing w:val="-2"/>
          <w:sz w:val="26"/>
          <w:szCs w:val="26"/>
        </w:rPr>
        <w:t>APPU</w:t>
      </w:r>
      <w:r w:rsidRPr="00423A52">
        <w:rPr>
          <w:rFonts w:ascii="ATC-7c97660e*+time*002062f78c9d" w:eastAsia="ATC-7c97660e*+time*002062f78c9d" w:cs="ATC-7c97660e*+time*002062f78c9d" w:hint="eastAsia"/>
          <w:spacing w:val="-2"/>
          <w:sz w:val="26"/>
          <w:szCs w:val="26"/>
        </w:rPr>
        <w:t>）第</w:t>
      </w:r>
      <w:r w:rsidRPr="00423A52">
        <w:rPr>
          <w:rFonts w:ascii="ATC-7c97660e*+time*002062f78c9d" w:eastAsia="ATC-7c97660e*+time*002062f78c9d" w:cs="ATC-7c97660e*+time*002062f78c9d"/>
          <w:spacing w:val="-2"/>
          <w:sz w:val="26"/>
          <w:szCs w:val="26"/>
        </w:rPr>
        <w:t>47</w:t>
      </w:r>
      <w:r w:rsidRPr="00423A52">
        <w:rPr>
          <w:rFonts w:ascii="ATC-7c97660e*+time*002062f78c9d" w:eastAsia="ATC-7c97660e*+time*002062f78c9d" w:cs="ATC-7c97660e*+time*002062f78c9d" w:hint="eastAsia"/>
          <w:spacing w:val="-2"/>
          <w:sz w:val="26"/>
          <w:szCs w:val="26"/>
        </w:rPr>
        <w:t>屆年會主辦城市</w:t>
      </w:r>
    </w:p>
    <w:p w14:paraId="6509DFAE" w14:textId="77777777" w:rsidR="00646EE8" w:rsidRDefault="00646EE8" w:rsidP="00646EE8">
      <w:pPr>
        <w:pStyle w:val="a3"/>
        <w:tabs>
          <w:tab w:val="left" w:pos="486"/>
        </w:tabs>
        <w:spacing w:after="102"/>
        <w:rPr>
          <w:rFonts w:ascii="ATC-7c97660e*+time*002062f78c9d" w:eastAsia="ATC-7c97660e*+time*002062f78c9d" w:cs="ATC-7c97660e*+time*002062f78c9d"/>
          <w:spacing w:val="-2"/>
          <w:sz w:val="26"/>
          <w:szCs w:val="26"/>
          <w:lang w:val="en-US"/>
        </w:rPr>
      </w:pPr>
      <w:r>
        <w:rPr>
          <w:rFonts w:ascii="ATC-7c97660e*+time*002062f78c9d" w:eastAsia="ATC-7c97660e*+time*002062f78c9d" w:cs="ATC-7c97660e*+time*002062f78c9d"/>
          <w:color w:val="3D0CFF"/>
          <w:spacing w:val="-5"/>
          <w:sz w:val="26"/>
          <w:szCs w:val="26"/>
        </w:rPr>
        <w:t>14</w:t>
      </w:r>
      <w:r>
        <w:rPr>
          <w:rFonts w:ascii="ATC-7c97660e*+time*002062f78c9d" w:eastAsia="ATC-7c97660e*+time*002062f78c9d" w:cs="ATC-7c97660e*+time*002062f78c9d"/>
          <w:spacing w:val="-5"/>
          <w:sz w:val="26"/>
          <w:szCs w:val="26"/>
        </w:rPr>
        <w:tab/>
      </w:r>
      <w:r w:rsidRPr="00423A52">
        <w:rPr>
          <w:rFonts w:ascii="ATC-7c97660e*+time*002062f78c9d" w:eastAsia="ATC-7c97660e*+time*002062f78c9d" w:cs="ATC-7c97660e*+time*002062f78c9d" w:hint="eastAsia"/>
          <w:sz w:val="26"/>
          <w:szCs w:val="26"/>
        </w:rPr>
        <w:t>跨越國界的臺灣之愛─</w:t>
      </w:r>
      <w:r w:rsidRPr="00423A52">
        <w:rPr>
          <w:rFonts w:ascii="ATC-7c97660e*+time*002062f78c9d" w:eastAsia="ATC-7c97660e*+time*002062f78c9d" w:cs="ATC-7c97660e*+time*002062f78c9d" w:hint="eastAsia"/>
          <w:spacing w:val="-2"/>
          <w:sz w:val="26"/>
          <w:szCs w:val="26"/>
        </w:rPr>
        <w:t>「阿巒的作文課」製片紀實</w:t>
      </w:r>
    </w:p>
    <w:p w14:paraId="46D70973" w14:textId="386A8A8B" w:rsidR="00646EE8" w:rsidRPr="00423A52" w:rsidRDefault="00646EE8" w:rsidP="00646EE8">
      <w:pPr>
        <w:pStyle w:val="a3"/>
        <w:tabs>
          <w:tab w:val="left" w:pos="486"/>
        </w:tabs>
        <w:spacing w:after="102"/>
        <w:rPr>
          <w:rFonts w:ascii="ATC-7c97660e*+time*002062f78c9d" w:eastAsia="ATC-7c97660e*+time*002062f78c9d" w:cs="ATC-7c97660e*+time*002062f78c9d"/>
          <w:spacing w:val="-5"/>
          <w:sz w:val="26"/>
          <w:szCs w:val="26"/>
        </w:rPr>
      </w:pPr>
      <w:r>
        <w:rPr>
          <w:rFonts w:ascii="ATC-7c97660e*+time*002062f78c9d" w:eastAsia="ATC-7c97660e*+time*002062f78c9d" w:cs="ATC-7c97660e*+time*002062f78c9d"/>
          <w:color w:val="3D0CFF"/>
          <w:spacing w:val="-5"/>
          <w:sz w:val="26"/>
          <w:szCs w:val="26"/>
        </w:rPr>
        <w:t>20</w:t>
      </w:r>
      <w:r>
        <w:rPr>
          <w:rFonts w:ascii="ATC-7c97660e*+time*002062f78c9d" w:eastAsia="ATC-7c97660e*+time*002062f78c9d" w:cs="ATC-7c97660e*+time*002062f78c9d"/>
          <w:spacing w:val="-5"/>
          <w:sz w:val="26"/>
          <w:szCs w:val="26"/>
        </w:rPr>
        <w:tab/>
      </w:r>
      <w:r w:rsidRPr="00423A52">
        <w:rPr>
          <w:rFonts w:ascii="ATC-7c97660e*+time*002062f78c9d" w:eastAsia="ATC-7c97660e*+time*002062f78c9d" w:cs="ATC-7c97660e*+time*002062f78c9d" w:hint="eastAsia"/>
          <w:sz w:val="26"/>
          <w:szCs w:val="26"/>
        </w:rPr>
        <w:t>新南向、新方向─</w:t>
      </w:r>
      <w:r w:rsidRPr="00423A52">
        <w:rPr>
          <w:rFonts w:ascii="ATC-7c97660e*+time*002062f78c9d" w:eastAsia="ATC-7c97660e*+time*002062f78c9d" w:cs="ATC-7c97660e*+time*002062f78c9d"/>
          <w:spacing w:val="-2"/>
          <w:sz w:val="26"/>
          <w:szCs w:val="26"/>
        </w:rPr>
        <w:t>2017</w:t>
      </w:r>
      <w:r w:rsidRPr="00423A52">
        <w:rPr>
          <w:rFonts w:ascii="ATC-7c97660e*+time*002062f78c9d" w:eastAsia="ATC-7c97660e*+time*002062f78c9d" w:cs="ATC-7c97660e*+time*002062f78c9d" w:hint="eastAsia"/>
          <w:spacing w:val="-2"/>
          <w:sz w:val="26"/>
          <w:szCs w:val="26"/>
        </w:rPr>
        <w:t>年外交小尖兵出任務</w:t>
      </w:r>
    </w:p>
    <w:p w14:paraId="4292688E" w14:textId="77777777" w:rsidR="00646EE8" w:rsidRDefault="00646EE8" w:rsidP="00646EE8">
      <w:pPr>
        <w:pStyle w:val="a3"/>
        <w:rPr>
          <w:rFonts w:ascii="ATC-7c97660e*+time*002062f78c9d" w:eastAsia="ATC-7c97660e*+time*002062f78c9d" w:cs="ATC-7c97660e*+time*002062f78c9d"/>
          <w:spacing w:val="-5"/>
          <w:sz w:val="26"/>
          <w:szCs w:val="26"/>
        </w:rPr>
      </w:pPr>
    </w:p>
    <w:p w14:paraId="05C1D905" w14:textId="77777777" w:rsidR="00646EE8" w:rsidRDefault="00646EE8" w:rsidP="00646EE8">
      <w:pPr>
        <w:pStyle w:val="a3"/>
        <w:jc w:val="left"/>
        <w:rPr>
          <w:rFonts w:ascii="ATC-7c97660e*+time*002062f78c9d" w:eastAsia="ATC-7c97660e*+time*002062f78c9d" w:cs="ATC-7c97660e*+time*002062f78c9d"/>
          <w:color w:val="D6234F"/>
          <w:spacing w:val="24"/>
          <w:w w:val="110"/>
          <w:sz w:val="32"/>
          <w:szCs w:val="32"/>
        </w:rPr>
      </w:pPr>
      <w:r>
        <w:rPr>
          <w:rFonts w:ascii="ATC-7c97660e*+time*002062f78c9d" w:eastAsia="ATC-7c97660e*+time*002062f78c9d" w:cs="ATC-7c97660e*+time*002062f78c9d" w:hint="eastAsia"/>
          <w:color w:val="D6234F"/>
          <w:spacing w:val="24"/>
          <w:w w:val="110"/>
          <w:sz w:val="32"/>
          <w:szCs w:val="32"/>
        </w:rPr>
        <w:t>全球網</w:t>
      </w:r>
    </w:p>
    <w:p w14:paraId="78AF4897" w14:textId="77777777" w:rsidR="00646EE8" w:rsidRPr="00423A52" w:rsidRDefault="00646EE8" w:rsidP="00646EE8">
      <w:pPr>
        <w:widowControl/>
        <w:autoSpaceDE w:val="0"/>
        <w:autoSpaceDN w:val="0"/>
        <w:adjustRightInd w:val="0"/>
        <w:spacing w:line="288" w:lineRule="auto"/>
        <w:textAlignment w:val="center"/>
        <w:rPr>
          <w:rFonts w:ascii="TimesNewRomanPSMT" w:eastAsia="LiHeiPro" w:hAnsi="TimesNewRomanPSMT" w:cs="TimesNewRomanPSMT"/>
          <w:color w:val="000000"/>
          <w:kern w:val="0"/>
          <w:sz w:val="30"/>
          <w:szCs w:val="30"/>
        </w:rPr>
      </w:pPr>
      <w:r w:rsidRPr="002C6269">
        <w:rPr>
          <w:rFonts w:ascii="TimesNewRomanPSMT" w:eastAsia="LiHeiPro" w:hAnsi="TimesNewRomanPSMT" w:cs="TimesNewRomanPSMT"/>
          <w:color w:val="000000"/>
          <w:kern w:val="0"/>
          <w:sz w:val="30"/>
          <w:szCs w:val="30"/>
          <w:lang w:val="zh-TW"/>
        </w:rPr>
        <w:t>Overseas Information</w:t>
      </w:r>
      <w:r>
        <w:rPr>
          <w:rFonts w:ascii="TimesNewRomanPSMT" w:eastAsia="LiHeiPro" w:hAnsi="TimesNewRomanPSMT" w:cs="TimesNewRomanPSMT" w:hint="eastAsia"/>
          <w:color w:val="000000"/>
          <w:kern w:val="0"/>
          <w:sz w:val="30"/>
          <w:szCs w:val="30"/>
          <w:lang w:val="zh-TW"/>
        </w:rPr>
        <w:t xml:space="preserve"> </w:t>
      </w:r>
      <w:r>
        <w:rPr>
          <w:rFonts w:ascii="TimesNewRomanPSMT" w:eastAsia="LiHeiPro" w:hAnsi="TimesNewRomanPSMT" w:cs="TimesNewRomanPSMT"/>
          <w:color w:val="000000"/>
          <w:kern w:val="0"/>
          <w:sz w:val="30"/>
          <w:szCs w:val="30"/>
        </w:rPr>
        <w:t>28</w:t>
      </w:r>
    </w:p>
    <w:p w14:paraId="7780B666" w14:textId="77777777" w:rsidR="00646EE8" w:rsidRPr="00423A52" w:rsidRDefault="00646EE8" w:rsidP="00646EE8">
      <w:pPr>
        <w:pStyle w:val="a3"/>
        <w:tabs>
          <w:tab w:val="left" w:pos="486"/>
        </w:tabs>
        <w:spacing w:after="102"/>
        <w:jc w:val="left"/>
        <w:rPr>
          <w:rFonts w:ascii="ATC-7c97660e*+time*002062f78c9d" w:eastAsia="ATC-7c97660e*+time*002062f78c9d" w:cs="ATC-7c97660e*+time*002062f78c9d"/>
          <w:sz w:val="26"/>
          <w:szCs w:val="26"/>
        </w:rPr>
      </w:pPr>
      <w:r>
        <w:rPr>
          <w:rFonts w:ascii="ATC-7c97660e*+time*002062f78c9d" w:eastAsia="ATC-7c97660e*+time*002062f78c9d" w:cs="ATC-7c97660e*+time*002062f78c9d"/>
          <w:color w:val="985919"/>
          <w:spacing w:val="-5"/>
          <w:sz w:val="26"/>
          <w:szCs w:val="26"/>
        </w:rPr>
        <w:t>28</w:t>
      </w:r>
      <w:r>
        <w:rPr>
          <w:rFonts w:ascii="ATC-7c97660e*+time*002062f78c9d" w:eastAsia="ATC-7c97660e*+time*002062f78c9d" w:cs="ATC-7c97660e*+time*002062f78c9d"/>
          <w:spacing w:val="-5"/>
          <w:sz w:val="26"/>
          <w:szCs w:val="26"/>
        </w:rPr>
        <w:tab/>
      </w:r>
      <w:r w:rsidRPr="00423A52">
        <w:rPr>
          <w:rFonts w:ascii="ATC-7c97660e*+time*002062f78c9d" w:eastAsia="ATC-7c97660e*+time*002062f78c9d" w:cs="ATC-7c97660e*+time*002062f78c9d" w:hint="eastAsia"/>
          <w:spacing w:val="-5"/>
          <w:sz w:val="26"/>
          <w:szCs w:val="26"/>
        </w:rPr>
        <w:t>「</w:t>
      </w:r>
      <w:r w:rsidRPr="00423A52">
        <w:rPr>
          <w:rFonts w:ascii="ATC-7c97660e*+time*002062f78c9d" w:eastAsia="ATC-7c97660e*+time*002062f78c9d" w:cs="ATC-7c97660e*+time*002062f78c9d" w:hint="eastAsia"/>
          <w:sz w:val="26"/>
          <w:szCs w:val="26"/>
        </w:rPr>
        <w:t>駐芝加哥辦事處新址購置案簡介</w:t>
      </w:r>
    </w:p>
    <w:p w14:paraId="1FE2567A" w14:textId="6A51D43B" w:rsidR="00646EE8" w:rsidRPr="001A2D83" w:rsidRDefault="00646EE8" w:rsidP="00646EE8">
      <w:pPr>
        <w:pStyle w:val="a3"/>
        <w:tabs>
          <w:tab w:val="left" w:pos="486"/>
        </w:tabs>
        <w:spacing w:after="102"/>
        <w:rPr>
          <w:rFonts w:ascii="ATC-7c97660e*+time*002062f78c9d" w:eastAsia="ATC-7c97660e*+time*002062f78c9d" w:cs="ATC-7c97660e*+time*002062f78c9d"/>
          <w:spacing w:val="-5"/>
          <w:sz w:val="26"/>
          <w:szCs w:val="26"/>
        </w:rPr>
      </w:pPr>
      <w:r>
        <w:rPr>
          <w:rFonts w:ascii="ATC-7c97660e*+time*002062f78c9d" w:eastAsia="ATC-7c97660e*+time*002062f78c9d" w:cs="ATC-7c97660e*+time*002062f78c9d"/>
          <w:color w:val="985919"/>
          <w:spacing w:val="-5"/>
          <w:sz w:val="26"/>
          <w:szCs w:val="26"/>
        </w:rPr>
        <w:t>30</w:t>
      </w:r>
      <w:r>
        <w:rPr>
          <w:rFonts w:ascii="ATC-7c97660e*+time*002062f78c9d" w:eastAsia="ATC-7c97660e*+time*002062f78c9d" w:cs="ATC-7c97660e*+time*002062f78c9d"/>
          <w:spacing w:val="-5"/>
          <w:sz w:val="26"/>
          <w:szCs w:val="26"/>
        </w:rPr>
        <w:tab/>
      </w:r>
      <w:r w:rsidRPr="00423A52">
        <w:rPr>
          <w:rFonts w:ascii="ATC-7c97660e*+time*002062f78c9d" w:eastAsia="ATC-7c97660e*+time*002062f78c9d" w:cs="ATC-7c97660e*+time*002062f78c9d" w:hint="eastAsia"/>
          <w:sz w:val="26"/>
          <w:szCs w:val="26"/>
        </w:rPr>
        <w:t>免簽與觀光─</w:t>
      </w:r>
      <w:r w:rsidRPr="00423A52">
        <w:rPr>
          <w:rFonts w:ascii="ATC-7c97660e*+time*002062f78c9d" w:eastAsia="ATC-7c97660e*+time*002062f78c9d" w:cs="ATC-7c97660e*+time*002062f78c9d" w:hint="eastAsia"/>
          <w:spacing w:val="-6"/>
          <w:sz w:val="26"/>
          <w:szCs w:val="26"/>
        </w:rPr>
        <w:t>借鑒「月有節日、週忙慶典、日辦活動」的泰國節慶文化</w:t>
      </w:r>
    </w:p>
    <w:p w14:paraId="491C3DB1" w14:textId="77777777" w:rsidR="00646EE8" w:rsidRPr="00423A52" w:rsidRDefault="00646EE8" w:rsidP="00646EE8">
      <w:pPr>
        <w:pStyle w:val="a3"/>
        <w:tabs>
          <w:tab w:val="left" w:pos="486"/>
        </w:tabs>
        <w:spacing w:after="102"/>
        <w:jc w:val="left"/>
        <w:rPr>
          <w:rFonts w:ascii="ATC-7c97660e*+time*002062f78c9d" w:eastAsia="ATC-7c97660e*+time*002062f78c9d" w:cs="ATC-7c97660e*+time*002062f78c9d"/>
          <w:spacing w:val="-2"/>
          <w:sz w:val="26"/>
          <w:szCs w:val="26"/>
        </w:rPr>
      </w:pPr>
      <w:r>
        <w:rPr>
          <w:rFonts w:ascii="ATC-7c97660e*+time*002062f78c9d" w:eastAsia="ATC-7c97660e*+time*002062f78c9d" w:cs="ATC-7c97660e*+time*002062f78c9d"/>
          <w:color w:val="985919"/>
          <w:spacing w:val="-5"/>
          <w:sz w:val="26"/>
          <w:szCs w:val="26"/>
        </w:rPr>
        <w:t>35</w:t>
      </w:r>
      <w:r>
        <w:rPr>
          <w:rFonts w:ascii="ATC-7c97660e*+time*002062f78c9d" w:eastAsia="ATC-7c97660e*+time*002062f78c9d" w:cs="ATC-7c97660e*+time*002062f78c9d"/>
          <w:spacing w:val="-5"/>
          <w:sz w:val="26"/>
          <w:szCs w:val="26"/>
        </w:rPr>
        <w:tab/>
      </w:r>
      <w:r w:rsidRPr="00423A52">
        <w:rPr>
          <w:rFonts w:ascii="ATC-7c97660e*+time*002062f78c9d" w:eastAsia="ATC-7c97660e*+time*002062f78c9d" w:cs="ATC-7c97660e*+time*002062f78c9d" w:hint="eastAsia"/>
          <w:sz w:val="26"/>
          <w:szCs w:val="26"/>
        </w:rPr>
        <w:t>認識新南洋、推動新南向─</w:t>
      </w:r>
      <w:r w:rsidRPr="00423A52">
        <w:rPr>
          <w:rFonts w:ascii="ATC-7c97660e*+time*002062f78c9d" w:eastAsia="ATC-7c97660e*+time*002062f78c9d" w:cs="ATC-7c97660e*+time*002062f78c9d" w:hint="eastAsia"/>
          <w:spacing w:val="-2"/>
          <w:sz w:val="26"/>
          <w:szCs w:val="26"/>
        </w:rPr>
        <w:t>金門大學開講記</w:t>
      </w:r>
    </w:p>
    <w:p w14:paraId="5B77920E" w14:textId="77777777" w:rsidR="00646EE8" w:rsidRDefault="00646EE8" w:rsidP="00646EE8">
      <w:pPr>
        <w:pStyle w:val="a3"/>
        <w:rPr>
          <w:rFonts w:ascii="ATC-7c97660e*+time*002062f78c9d" w:eastAsia="ATC-7c97660e*+time*002062f78c9d" w:cs="ATC-7c97660e*+time*002062f78c9d"/>
          <w:spacing w:val="-21"/>
          <w:sz w:val="26"/>
          <w:szCs w:val="26"/>
        </w:rPr>
      </w:pPr>
    </w:p>
    <w:p w14:paraId="152B0C5D" w14:textId="77777777" w:rsidR="00646EE8" w:rsidRDefault="00646EE8" w:rsidP="00646EE8">
      <w:pPr>
        <w:pStyle w:val="a3"/>
        <w:jc w:val="left"/>
        <w:rPr>
          <w:rFonts w:ascii="ATC-7c97660e*+time*002062f78c9d" w:eastAsia="ATC-7c97660e*+time*002062f78c9d" w:cs="ATC-7c97660e*+time*002062f78c9d"/>
          <w:color w:val="CB19CB"/>
          <w:spacing w:val="24"/>
          <w:w w:val="110"/>
          <w:sz w:val="32"/>
          <w:szCs w:val="32"/>
        </w:rPr>
      </w:pPr>
      <w:r>
        <w:rPr>
          <w:rFonts w:ascii="ATC-7c97660e*+time*002062f78c9d" w:eastAsia="ATC-7c97660e*+time*002062f78c9d" w:cs="ATC-7c97660e*+time*002062f78c9d" w:hint="eastAsia"/>
          <w:color w:val="CB19CB"/>
          <w:spacing w:val="24"/>
          <w:w w:val="110"/>
          <w:sz w:val="32"/>
          <w:szCs w:val="32"/>
        </w:rPr>
        <w:t>外交情</w:t>
      </w:r>
    </w:p>
    <w:p w14:paraId="2F860721" w14:textId="77777777" w:rsidR="00646EE8" w:rsidRDefault="00646EE8" w:rsidP="00646EE8">
      <w:pPr>
        <w:widowControl/>
        <w:autoSpaceDE w:val="0"/>
        <w:autoSpaceDN w:val="0"/>
        <w:adjustRightInd w:val="0"/>
        <w:spacing w:line="288" w:lineRule="auto"/>
        <w:textAlignment w:val="center"/>
        <w:rPr>
          <w:rFonts w:ascii="TimesNewRomanPSMT" w:eastAsia="LiHeiPro" w:hAnsi="TimesNewRomanPSMT" w:cs="TimesNewRomanPSMT"/>
          <w:color w:val="000000"/>
          <w:kern w:val="0"/>
          <w:sz w:val="30"/>
          <w:szCs w:val="30"/>
          <w:lang w:val="zh-TW"/>
        </w:rPr>
      </w:pPr>
      <w:r w:rsidRPr="002C6269">
        <w:rPr>
          <w:rFonts w:ascii="TimesNewRomanPSMT" w:eastAsia="LiHeiPro" w:hAnsi="TimesNewRomanPSMT" w:cs="TimesNewRomanPSMT"/>
          <w:color w:val="000000"/>
          <w:kern w:val="0"/>
          <w:sz w:val="30"/>
          <w:szCs w:val="30"/>
          <w:lang w:val="zh-TW"/>
        </w:rPr>
        <w:t>Official Column</w:t>
      </w:r>
      <w:r>
        <w:rPr>
          <w:rFonts w:ascii="TimesNewRomanPSMT" w:eastAsia="LiHeiPro" w:hAnsi="TimesNewRomanPSMT" w:cs="TimesNewRomanPSMT"/>
          <w:color w:val="000000"/>
          <w:kern w:val="0"/>
          <w:sz w:val="30"/>
          <w:szCs w:val="30"/>
        </w:rPr>
        <w:t>3</w:t>
      </w:r>
      <w:r>
        <w:rPr>
          <w:rFonts w:ascii="TimesNewRomanPSMT" w:eastAsia="LiHeiPro" w:hAnsi="TimesNewRomanPSMT" w:cs="TimesNewRomanPSMT" w:hint="eastAsia"/>
          <w:color w:val="000000"/>
          <w:kern w:val="0"/>
          <w:sz w:val="30"/>
          <w:szCs w:val="30"/>
          <w:lang w:val="zh-TW"/>
        </w:rPr>
        <w:t>8</w:t>
      </w:r>
    </w:p>
    <w:p w14:paraId="43CC516F" w14:textId="77777777" w:rsidR="00646EE8" w:rsidRPr="00623AF5" w:rsidRDefault="00646EE8" w:rsidP="00646EE8">
      <w:pPr>
        <w:pStyle w:val="a3"/>
        <w:tabs>
          <w:tab w:val="left" w:pos="486"/>
        </w:tabs>
        <w:spacing w:after="102"/>
        <w:jc w:val="left"/>
        <w:rPr>
          <w:rFonts w:ascii="ATC-7c97660e*+time*002062f78c9d" w:eastAsia="ATC-7c97660e*+time*002062f78c9d" w:cs="ATC-7c97660e*+time*002062f78c9d"/>
          <w:sz w:val="26"/>
          <w:szCs w:val="26"/>
        </w:rPr>
      </w:pPr>
      <w:r w:rsidRPr="00623AF5">
        <w:rPr>
          <w:rFonts w:ascii="ATC-7c97660e*+time*002062f78c9d" w:eastAsia="ATC-7c97660e*+time*002062f78c9d" w:cs="ATC-7c97660e*+time*002062f78c9d"/>
          <w:color w:val="CB19CB"/>
          <w:spacing w:val="-5"/>
          <w:sz w:val="26"/>
          <w:szCs w:val="26"/>
        </w:rPr>
        <w:t>38</w:t>
      </w:r>
      <w:r w:rsidRPr="00623AF5">
        <w:rPr>
          <w:rFonts w:ascii="ATC-7c97660e*+time*002062f78c9d" w:eastAsia="ATC-7c97660e*+time*002062f78c9d" w:cs="ATC-7c97660e*+time*002062f78c9d"/>
          <w:color w:val="CB19CB"/>
          <w:spacing w:val="-5"/>
          <w:sz w:val="26"/>
          <w:szCs w:val="26"/>
        </w:rPr>
        <w:tab/>
      </w:r>
      <w:r w:rsidRPr="00623AF5">
        <w:rPr>
          <w:rFonts w:ascii="ATC-7c97660e*+time*002062f78c9d" w:eastAsia="ATC-7c97660e*+time*002062f78c9d" w:cs="ATC-7c97660e*+time*002062f78c9d" w:hint="eastAsia"/>
          <w:sz w:val="26"/>
          <w:szCs w:val="26"/>
        </w:rPr>
        <w:t>外交部國際青年大使交流新感動─泰國／馬來西亞團出訪筆記</w:t>
      </w:r>
    </w:p>
    <w:p w14:paraId="105CDE01" w14:textId="77777777" w:rsidR="00646EE8" w:rsidRPr="00623AF5" w:rsidRDefault="00646EE8" w:rsidP="00646EE8">
      <w:pPr>
        <w:pStyle w:val="a3"/>
        <w:tabs>
          <w:tab w:val="left" w:pos="486"/>
        </w:tabs>
        <w:spacing w:after="102"/>
        <w:ind w:left="476" w:hanging="476"/>
        <w:jc w:val="left"/>
        <w:rPr>
          <w:rFonts w:ascii="ATC-7c97660e*+time*002062f78c9d" w:eastAsia="ATC-7c97660e*+time*002062f78c9d" w:cs="ATC-7c97660e*+time*002062f78c9d"/>
          <w:sz w:val="26"/>
          <w:szCs w:val="26"/>
        </w:rPr>
      </w:pPr>
      <w:r w:rsidRPr="00623AF5">
        <w:rPr>
          <w:rFonts w:ascii="ATC-7c97660e*+time*002062f78c9d" w:eastAsia="ATC-7c97660e*+time*002062f78c9d" w:cs="ATC-7c97660e*+time*002062f78c9d"/>
          <w:color w:val="CB19CB"/>
          <w:spacing w:val="-5"/>
          <w:sz w:val="26"/>
          <w:szCs w:val="26"/>
        </w:rPr>
        <w:t>42</w:t>
      </w:r>
      <w:r w:rsidRPr="00623AF5">
        <w:rPr>
          <w:rFonts w:ascii="ATC-7c97660e*+time*002062f78c9d" w:eastAsia="ATC-7c97660e*+time*002062f78c9d" w:cs="ATC-7c97660e*+time*002062f78c9d"/>
          <w:spacing w:val="-5"/>
          <w:sz w:val="26"/>
          <w:szCs w:val="26"/>
        </w:rPr>
        <w:tab/>
      </w:r>
      <w:r w:rsidRPr="00623AF5">
        <w:rPr>
          <w:rFonts w:ascii="ATC-7c97660e*+time*002062f78c9d" w:eastAsia="ATC-7c97660e*+time*002062f78c9d" w:cs="ATC-7c97660e*+time*002062f78c9d" w:hint="eastAsia"/>
          <w:sz w:val="26"/>
          <w:szCs w:val="26"/>
        </w:rPr>
        <w:t>闡述「以人為本」的文化外交：林松煥大使應國際和平外交團邀請發表英文演講</w:t>
      </w:r>
    </w:p>
    <w:p w14:paraId="55BD7533" w14:textId="77777777" w:rsidR="00646EE8" w:rsidRPr="00623AF5" w:rsidRDefault="00646EE8" w:rsidP="00646EE8">
      <w:pPr>
        <w:pStyle w:val="a3"/>
        <w:tabs>
          <w:tab w:val="left" w:pos="486"/>
        </w:tabs>
        <w:spacing w:after="102"/>
        <w:jc w:val="left"/>
        <w:rPr>
          <w:rFonts w:ascii="ATC-7c97660e*+time*002062f78c9d" w:eastAsia="ATC-7c97660e*+time*002062f78c9d" w:cs="ATC-7c97660e*+time*002062f78c9d"/>
          <w:sz w:val="26"/>
          <w:szCs w:val="26"/>
          <w:lang w:val="en-US"/>
        </w:rPr>
      </w:pPr>
      <w:r w:rsidRPr="00623AF5">
        <w:rPr>
          <w:rFonts w:ascii="ATC-7c97660e*+time*002062f78c9d" w:eastAsia="ATC-7c97660e*+time*002062f78c9d" w:cs="ATC-7c97660e*+time*002062f78c9d"/>
          <w:color w:val="CB19CB"/>
          <w:spacing w:val="-5"/>
          <w:sz w:val="26"/>
          <w:szCs w:val="26"/>
        </w:rPr>
        <w:t>50</w:t>
      </w:r>
      <w:r w:rsidRPr="00623AF5">
        <w:rPr>
          <w:rFonts w:ascii="ATC-7c97660e*+time*002062f78c9d" w:eastAsia="ATC-7c97660e*+time*002062f78c9d" w:cs="ATC-7c97660e*+time*002062f78c9d"/>
          <w:spacing w:val="-5"/>
          <w:sz w:val="26"/>
          <w:szCs w:val="26"/>
        </w:rPr>
        <w:tab/>
      </w:r>
      <w:r w:rsidRPr="00623AF5">
        <w:rPr>
          <w:rFonts w:ascii="ATC-7c97660e*+time*002062f78c9d" w:eastAsia="ATC-7c97660e*+time*002062f78c9d" w:cs="ATC-7c97660e*+time*002062f78c9d" w:hint="eastAsia"/>
          <w:sz w:val="26"/>
          <w:szCs w:val="26"/>
        </w:rPr>
        <w:t>在地球最偏遠的地方過年</w:t>
      </w:r>
    </w:p>
    <w:p w14:paraId="6045FF24" w14:textId="77777777" w:rsidR="00646EE8" w:rsidRPr="00623AF5" w:rsidRDefault="00646EE8" w:rsidP="00646EE8">
      <w:pPr>
        <w:pStyle w:val="a3"/>
        <w:tabs>
          <w:tab w:val="left" w:pos="486"/>
        </w:tabs>
        <w:spacing w:after="102"/>
        <w:jc w:val="left"/>
        <w:rPr>
          <w:rFonts w:ascii="ATC-7c97660e*+time*002062f78c9d" w:eastAsia="ATC-7c97660e*+time*002062f78c9d" w:cs="ATC-7c97660e*+time*002062f78c9d"/>
          <w:sz w:val="26"/>
          <w:szCs w:val="26"/>
          <w:lang w:val="en-US"/>
        </w:rPr>
      </w:pPr>
      <w:r w:rsidRPr="00623AF5">
        <w:rPr>
          <w:rFonts w:ascii="ATC-7c97660e*+time*002062f78c9d" w:eastAsia="ATC-7c97660e*+time*002062f78c9d" w:cs="ATC-7c97660e*+time*002062f78c9d"/>
          <w:color w:val="CB19CB"/>
          <w:spacing w:val="-5"/>
          <w:sz w:val="26"/>
          <w:szCs w:val="26"/>
        </w:rPr>
        <w:t>54</w:t>
      </w:r>
      <w:r w:rsidRPr="00623AF5">
        <w:rPr>
          <w:rFonts w:ascii="ATC-7c97660e*+time*002062f78c9d" w:eastAsia="ATC-7c97660e*+time*002062f78c9d" w:cs="ATC-7c97660e*+time*002062f78c9d"/>
          <w:spacing w:val="-5"/>
          <w:sz w:val="26"/>
          <w:szCs w:val="26"/>
        </w:rPr>
        <w:tab/>
      </w:r>
      <w:r w:rsidRPr="00623AF5">
        <w:rPr>
          <w:rFonts w:ascii="ATC-7c97660e*+time*002062f78c9d" w:eastAsia="ATC-7c97660e*+time*002062f78c9d" w:cs="ATC-7c97660e*+time*002062f78c9d" w:hint="eastAsia"/>
          <w:sz w:val="26"/>
          <w:szCs w:val="26"/>
        </w:rPr>
        <w:t>聖露西亞大使職務宿舍裡的廚房風景</w:t>
      </w:r>
    </w:p>
    <w:p w14:paraId="2CA13602" w14:textId="77777777" w:rsidR="00646EE8" w:rsidRDefault="00646EE8" w:rsidP="00646EE8">
      <w:pPr>
        <w:pStyle w:val="a3"/>
        <w:jc w:val="left"/>
        <w:rPr>
          <w:rFonts w:ascii="ATC-7c97660e*+time*002062f78c9d" w:eastAsia="ATC-7c97660e*+time*002062f78c9d" w:cs="ATC-7c97660e*+time*002062f78c9d"/>
          <w:color w:val="0C8CCB"/>
          <w:spacing w:val="24"/>
          <w:w w:val="110"/>
          <w:sz w:val="32"/>
          <w:szCs w:val="32"/>
        </w:rPr>
      </w:pPr>
      <w:r>
        <w:rPr>
          <w:rFonts w:ascii="ATC-7c97660e*+time*002062f78c9d" w:eastAsia="ATC-7c97660e*+time*002062f78c9d" w:cs="ATC-7c97660e*+time*002062f78c9d" w:hint="eastAsia"/>
          <w:color w:val="0C8CCB"/>
          <w:spacing w:val="24"/>
          <w:w w:val="110"/>
          <w:sz w:val="32"/>
          <w:szCs w:val="32"/>
        </w:rPr>
        <w:lastRenderedPageBreak/>
        <w:t>生活錄</w:t>
      </w:r>
    </w:p>
    <w:p w14:paraId="3FA1B7FA" w14:textId="77777777" w:rsidR="00646EE8" w:rsidRPr="00423A52" w:rsidRDefault="00646EE8" w:rsidP="00646EE8">
      <w:pPr>
        <w:widowControl/>
        <w:autoSpaceDE w:val="0"/>
        <w:autoSpaceDN w:val="0"/>
        <w:adjustRightInd w:val="0"/>
        <w:spacing w:line="288" w:lineRule="auto"/>
        <w:jc w:val="both"/>
        <w:textAlignment w:val="center"/>
        <w:rPr>
          <w:rFonts w:ascii="TimesNewRomanPSMT" w:eastAsia="LiHeiPro" w:hAnsi="TimesNewRomanPSMT" w:cs="TimesNewRomanPSMT"/>
          <w:color w:val="000000"/>
          <w:kern w:val="0"/>
          <w:sz w:val="30"/>
          <w:szCs w:val="30"/>
        </w:rPr>
      </w:pPr>
      <w:r w:rsidRPr="002C6269">
        <w:rPr>
          <w:rFonts w:ascii="TimesNewRomanPSMT" w:eastAsia="LiHeiPro" w:hAnsi="TimesNewRomanPSMT" w:cs="TimesNewRomanPSMT"/>
          <w:color w:val="000000"/>
          <w:kern w:val="0"/>
          <w:sz w:val="30"/>
          <w:szCs w:val="30"/>
          <w:lang w:val="zh-TW"/>
        </w:rPr>
        <w:t>Life Essay</w:t>
      </w:r>
      <w:r>
        <w:rPr>
          <w:rFonts w:ascii="TimesNewRomanPSMT" w:eastAsia="LiHeiPro" w:hAnsi="TimesNewRomanPSMT" w:cs="TimesNewRomanPSMT" w:hint="eastAsia"/>
          <w:color w:val="000000"/>
          <w:kern w:val="0"/>
          <w:sz w:val="30"/>
          <w:szCs w:val="30"/>
          <w:lang w:val="zh-TW"/>
        </w:rPr>
        <w:t xml:space="preserve"> 5</w:t>
      </w:r>
      <w:r>
        <w:rPr>
          <w:rFonts w:ascii="TimesNewRomanPSMT" w:eastAsia="LiHeiPro" w:hAnsi="TimesNewRomanPSMT" w:cs="TimesNewRomanPSMT"/>
          <w:color w:val="000000"/>
          <w:kern w:val="0"/>
          <w:sz w:val="30"/>
          <w:szCs w:val="30"/>
        </w:rPr>
        <w:t>8</w:t>
      </w:r>
    </w:p>
    <w:p w14:paraId="3A1BD613" w14:textId="77777777" w:rsidR="00646EE8" w:rsidRPr="00623AF5" w:rsidRDefault="00646EE8" w:rsidP="00646EE8">
      <w:pPr>
        <w:pStyle w:val="a3"/>
        <w:tabs>
          <w:tab w:val="left" w:pos="486"/>
        </w:tabs>
        <w:spacing w:after="102"/>
        <w:jc w:val="left"/>
        <w:rPr>
          <w:rFonts w:ascii="ATC-7c97660e*+time*002062f78c9d" w:eastAsia="ATC-7c97660e*+time*002062f78c9d" w:cs="ATC-7c97660e*+time*002062f78c9d"/>
          <w:sz w:val="26"/>
          <w:szCs w:val="26"/>
          <w:lang w:val="en-US"/>
        </w:rPr>
      </w:pPr>
      <w:r w:rsidRPr="00623AF5">
        <w:rPr>
          <w:rFonts w:ascii="ATC-7c97660e*+time*002062f78c9d" w:eastAsia="ATC-7c97660e*+time*002062f78c9d" w:cs="ATC-7c97660e*+time*002062f78c9d"/>
          <w:color w:val="0C8CCB"/>
          <w:spacing w:val="-5"/>
          <w:sz w:val="26"/>
          <w:szCs w:val="26"/>
        </w:rPr>
        <w:t>57</w:t>
      </w:r>
      <w:r w:rsidRPr="00623AF5">
        <w:rPr>
          <w:rFonts w:ascii="ATC-7c97660e*+time*002062f78c9d" w:eastAsia="ATC-7c97660e*+time*002062f78c9d" w:cs="ATC-7c97660e*+time*002062f78c9d"/>
          <w:spacing w:val="-5"/>
          <w:sz w:val="26"/>
          <w:szCs w:val="26"/>
        </w:rPr>
        <w:tab/>
      </w:r>
      <w:r w:rsidRPr="00623AF5">
        <w:rPr>
          <w:rFonts w:ascii="ATC-7c97660e*+time*002062f78c9d" w:eastAsia="ATC-7c97660e*+time*002062f78c9d" w:cs="ATC-7c97660e*+time*002062f78c9d" w:hint="eastAsia"/>
          <w:sz w:val="26"/>
          <w:szCs w:val="26"/>
        </w:rPr>
        <w:t>外交工作小故事</w:t>
      </w:r>
    </w:p>
    <w:p w14:paraId="58F07217" w14:textId="6047BE30" w:rsidR="00646EE8" w:rsidRPr="00623AF5" w:rsidRDefault="00646EE8" w:rsidP="00646EE8">
      <w:pPr>
        <w:pStyle w:val="a3"/>
        <w:tabs>
          <w:tab w:val="left" w:pos="486"/>
        </w:tabs>
        <w:spacing w:after="102"/>
        <w:jc w:val="left"/>
        <w:rPr>
          <w:rFonts w:ascii="ATC-7c97660e*+time*002062f78c9d" w:eastAsia="ATC-7c97660e*+time*002062f78c9d" w:cs="ATC-7c97660e*+time*002062f78c9d"/>
          <w:spacing w:val="-5"/>
          <w:sz w:val="26"/>
          <w:szCs w:val="26"/>
        </w:rPr>
      </w:pPr>
      <w:r w:rsidRPr="00623AF5">
        <w:rPr>
          <w:rFonts w:ascii="ATC-7c97660e*+time*002062f78c9d" w:eastAsia="ATC-7c97660e*+time*002062f78c9d" w:cs="ATC-7c97660e*+time*002062f78c9d"/>
          <w:color w:val="0C8CCB"/>
          <w:spacing w:val="-5"/>
          <w:sz w:val="26"/>
          <w:szCs w:val="26"/>
        </w:rPr>
        <w:t>60</w:t>
      </w:r>
      <w:r w:rsidRPr="00623AF5">
        <w:rPr>
          <w:rFonts w:ascii="ATC-7c97660e*+time*002062f78c9d" w:eastAsia="ATC-7c97660e*+time*002062f78c9d" w:cs="ATC-7c97660e*+time*002062f78c9d"/>
          <w:spacing w:val="-5"/>
          <w:sz w:val="26"/>
          <w:szCs w:val="26"/>
        </w:rPr>
        <w:tab/>
      </w:r>
      <w:r w:rsidRPr="00623AF5">
        <w:rPr>
          <w:rFonts w:ascii="ATC-7c97660e*+time*002062f78c9d" w:eastAsia="ATC-7c97660e*+time*002062f78c9d" w:cs="ATC-7c97660e*+time*002062f78c9d" w:hint="eastAsia"/>
          <w:sz w:val="26"/>
          <w:szCs w:val="26"/>
        </w:rPr>
        <w:t>足跡山城　有容乃大─</w:t>
      </w:r>
      <w:r w:rsidRPr="00623AF5">
        <w:rPr>
          <w:rFonts w:ascii="ATC-7c97660e*+time*002062f78c9d" w:eastAsia="ATC-7c97660e*+time*002062f78c9d" w:cs="ATC-7c97660e*+time*002062f78c9d"/>
          <w:sz w:val="26"/>
          <w:szCs w:val="26"/>
        </w:rPr>
        <w:t>2017</w:t>
      </w:r>
      <w:r w:rsidRPr="00623AF5">
        <w:rPr>
          <w:rFonts w:ascii="ATC-7c97660e*+time*002062f78c9d" w:eastAsia="ATC-7c97660e*+time*002062f78c9d" w:cs="ATC-7c97660e*+time*002062f78c9d" w:hint="eastAsia"/>
          <w:sz w:val="26"/>
          <w:szCs w:val="26"/>
        </w:rPr>
        <w:t>年北美司司郊遊記行</w:t>
      </w:r>
    </w:p>
    <w:p w14:paraId="1B55B85F" w14:textId="77777777" w:rsidR="00646EE8" w:rsidRPr="00623AF5" w:rsidRDefault="00646EE8" w:rsidP="00646EE8">
      <w:pPr>
        <w:pStyle w:val="a3"/>
        <w:tabs>
          <w:tab w:val="left" w:pos="486"/>
        </w:tabs>
        <w:spacing w:after="102"/>
        <w:rPr>
          <w:rFonts w:ascii="ATC-7c97660e*+time*002062f78c9d" w:eastAsia="ATC-7c97660e*+time*002062f78c9d" w:cs="ATC-7c97660e*+time*002062f78c9d"/>
          <w:sz w:val="26"/>
          <w:szCs w:val="26"/>
        </w:rPr>
      </w:pPr>
      <w:r w:rsidRPr="00623AF5">
        <w:rPr>
          <w:rFonts w:ascii="ATC-7c97660e*+time*002062f78c9d" w:eastAsia="ATC-7c97660e*+time*002062f78c9d" w:cs="ATC-7c97660e*+time*002062f78c9d"/>
          <w:color w:val="0C8CCB"/>
          <w:spacing w:val="-5"/>
          <w:sz w:val="26"/>
          <w:szCs w:val="26"/>
        </w:rPr>
        <w:t>64</w:t>
      </w:r>
      <w:r w:rsidRPr="00623AF5">
        <w:rPr>
          <w:rFonts w:ascii="ATC-7c97660e*+time*002062f78c9d" w:eastAsia="ATC-7c97660e*+time*002062f78c9d" w:cs="ATC-7c97660e*+time*002062f78c9d"/>
          <w:color w:val="0C8CCB"/>
          <w:spacing w:val="-5"/>
          <w:sz w:val="26"/>
          <w:szCs w:val="26"/>
        </w:rPr>
        <w:tab/>
      </w:r>
      <w:r w:rsidRPr="00623AF5">
        <w:rPr>
          <w:rFonts w:ascii="ATC-7c97660e*+time*002062f78c9d" w:eastAsia="ATC-7c97660e*+time*002062f78c9d" w:cs="ATC-7c97660e*+time*002062f78c9d" w:hint="eastAsia"/>
          <w:sz w:val="26"/>
          <w:szCs w:val="26"/>
        </w:rPr>
        <w:t>朱建一大使畫作</w:t>
      </w:r>
    </w:p>
    <w:p w14:paraId="428ECA16" w14:textId="77777777" w:rsidR="00646EE8" w:rsidRPr="00623AF5" w:rsidRDefault="00646EE8" w:rsidP="00646EE8">
      <w:pPr>
        <w:widowControl/>
        <w:tabs>
          <w:tab w:val="left" w:pos="540"/>
        </w:tabs>
        <w:autoSpaceDE w:val="0"/>
        <w:autoSpaceDN w:val="0"/>
        <w:adjustRightInd w:val="0"/>
        <w:spacing w:after="113" w:line="288" w:lineRule="auto"/>
        <w:jc w:val="both"/>
        <w:textAlignment w:val="center"/>
        <w:rPr>
          <w:sz w:val="26"/>
          <w:szCs w:val="26"/>
        </w:rPr>
      </w:pPr>
    </w:p>
    <w:p w14:paraId="252E9D98" w14:textId="003D9819" w:rsidR="002C6269" w:rsidRDefault="002C6269" w:rsidP="001A2D83">
      <w:pPr>
        <w:widowControl/>
        <w:autoSpaceDE w:val="0"/>
        <w:autoSpaceDN w:val="0"/>
        <w:adjustRightInd w:val="0"/>
        <w:spacing w:line="288" w:lineRule="auto"/>
        <w:jc w:val="both"/>
        <w:textAlignment w:val="center"/>
        <w:rPr>
          <w:rFonts w:ascii="ATC-7c97660e*+time*002062f78c9d" w:eastAsia="ATC-7c97660e*+time*002062f78c9d" w:cs="ATC-7c97660e*+time*002062f78c9d"/>
          <w:color w:val="000000"/>
          <w:spacing w:val="-8"/>
          <w:kern w:val="0"/>
          <w:sz w:val="26"/>
          <w:szCs w:val="26"/>
        </w:rPr>
      </w:pPr>
    </w:p>
    <w:p w14:paraId="74612E2E" w14:textId="77777777" w:rsidR="006B1C89" w:rsidRDefault="006B1C89" w:rsidP="001A2D83">
      <w:pPr>
        <w:widowControl/>
        <w:autoSpaceDE w:val="0"/>
        <w:autoSpaceDN w:val="0"/>
        <w:adjustRightInd w:val="0"/>
        <w:spacing w:line="288" w:lineRule="auto"/>
        <w:jc w:val="both"/>
        <w:textAlignment w:val="center"/>
        <w:rPr>
          <w:rFonts w:ascii="ATC-7c97660e*+time*002062f78c9d" w:eastAsia="ATC-7c97660e*+time*002062f78c9d" w:cs="ATC-7c97660e*+time*002062f78c9d"/>
          <w:color w:val="000000"/>
          <w:spacing w:val="-8"/>
          <w:kern w:val="0"/>
          <w:sz w:val="26"/>
          <w:szCs w:val="26"/>
        </w:rPr>
      </w:pPr>
    </w:p>
    <w:p w14:paraId="4F359B4A" w14:textId="77777777" w:rsidR="006B1C89" w:rsidRDefault="006B1C89" w:rsidP="001A2D83">
      <w:pPr>
        <w:widowControl/>
        <w:autoSpaceDE w:val="0"/>
        <w:autoSpaceDN w:val="0"/>
        <w:adjustRightInd w:val="0"/>
        <w:spacing w:line="288" w:lineRule="auto"/>
        <w:jc w:val="both"/>
        <w:textAlignment w:val="center"/>
        <w:rPr>
          <w:rFonts w:ascii="ATC-7c97660e*+time*002062f78c9d" w:eastAsia="ATC-7c97660e*+time*002062f78c9d" w:cs="ATC-7c97660e*+time*002062f78c9d"/>
          <w:color w:val="000000"/>
          <w:spacing w:val="-8"/>
          <w:kern w:val="0"/>
          <w:sz w:val="26"/>
          <w:szCs w:val="26"/>
        </w:rPr>
      </w:pPr>
    </w:p>
    <w:p w14:paraId="56933408" w14:textId="77777777" w:rsidR="006B1C89" w:rsidRDefault="006B1C89" w:rsidP="001A2D83">
      <w:pPr>
        <w:widowControl/>
        <w:autoSpaceDE w:val="0"/>
        <w:autoSpaceDN w:val="0"/>
        <w:adjustRightInd w:val="0"/>
        <w:spacing w:line="288" w:lineRule="auto"/>
        <w:jc w:val="both"/>
        <w:textAlignment w:val="center"/>
        <w:rPr>
          <w:rFonts w:ascii="ATC-7c97660e*+time*002062f78c9d" w:eastAsia="ATC-7c97660e*+time*002062f78c9d" w:cs="ATC-7c97660e*+time*002062f78c9d"/>
          <w:color w:val="000000"/>
          <w:spacing w:val="-8"/>
          <w:kern w:val="0"/>
          <w:sz w:val="26"/>
          <w:szCs w:val="26"/>
        </w:rPr>
      </w:pPr>
    </w:p>
    <w:p w14:paraId="6840020D" w14:textId="77777777" w:rsidR="006B1C89" w:rsidRDefault="006B1C89" w:rsidP="001A2D83">
      <w:pPr>
        <w:widowControl/>
        <w:autoSpaceDE w:val="0"/>
        <w:autoSpaceDN w:val="0"/>
        <w:adjustRightInd w:val="0"/>
        <w:spacing w:line="288" w:lineRule="auto"/>
        <w:jc w:val="both"/>
        <w:textAlignment w:val="center"/>
        <w:rPr>
          <w:rFonts w:ascii="ATC-7c97660e*+time*002062f78c9d" w:eastAsia="ATC-7c97660e*+time*002062f78c9d" w:cs="ATC-7c97660e*+time*002062f78c9d"/>
          <w:color w:val="000000"/>
          <w:spacing w:val="-8"/>
          <w:kern w:val="0"/>
          <w:sz w:val="26"/>
          <w:szCs w:val="26"/>
        </w:rPr>
      </w:pPr>
    </w:p>
    <w:p w14:paraId="7A9BA32E" w14:textId="77777777" w:rsidR="006B1C89" w:rsidRDefault="006B1C89" w:rsidP="001A2D83">
      <w:pPr>
        <w:widowControl/>
        <w:autoSpaceDE w:val="0"/>
        <w:autoSpaceDN w:val="0"/>
        <w:adjustRightInd w:val="0"/>
        <w:spacing w:line="288" w:lineRule="auto"/>
        <w:jc w:val="both"/>
        <w:textAlignment w:val="center"/>
        <w:rPr>
          <w:rFonts w:ascii="ATC-7c97660e*+time*002062f78c9d" w:eastAsia="ATC-7c97660e*+time*002062f78c9d" w:cs="ATC-7c97660e*+time*002062f78c9d"/>
          <w:color w:val="000000"/>
          <w:spacing w:val="-8"/>
          <w:kern w:val="0"/>
          <w:sz w:val="26"/>
          <w:szCs w:val="26"/>
        </w:rPr>
      </w:pPr>
    </w:p>
    <w:p w14:paraId="3FD02295" w14:textId="77777777" w:rsidR="006B1C89" w:rsidRDefault="006B1C89" w:rsidP="001A2D83">
      <w:pPr>
        <w:widowControl/>
        <w:autoSpaceDE w:val="0"/>
        <w:autoSpaceDN w:val="0"/>
        <w:adjustRightInd w:val="0"/>
        <w:spacing w:line="288" w:lineRule="auto"/>
        <w:jc w:val="both"/>
        <w:textAlignment w:val="center"/>
        <w:rPr>
          <w:rFonts w:ascii="ATC-7c97660e*+time*002062f78c9d" w:eastAsia="ATC-7c97660e*+time*002062f78c9d" w:cs="ATC-7c97660e*+time*002062f78c9d"/>
          <w:color w:val="000000"/>
          <w:spacing w:val="-8"/>
          <w:kern w:val="0"/>
          <w:sz w:val="26"/>
          <w:szCs w:val="26"/>
        </w:rPr>
      </w:pPr>
    </w:p>
    <w:p w14:paraId="2ECB862C" w14:textId="77777777" w:rsidR="006B1C89" w:rsidRDefault="006B1C89" w:rsidP="001A2D83">
      <w:pPr>
        <w:widowControl/>
        <w:autoSpaceDE w:val="0"/>
        <w:autoSpaceDN w:val="0"/>
        <w:adjustRightInd w:val="0"/>
        <w:spacing w:line="288" w:lineRule="auto"/>
        <w:jc w:val="both"/>
        <w:textAlignment w:val="center"/>
        <w:rPr>
          <w:rFonts w:ascii="ATC-7c97660e*+time*002062f78c9d" w:eastAsia="ATC-7c97660e*+time*002062f78c9d" w:cs="ATC-7c97660e*+time*002062f78c9d"/>
          <w:color w:val="000000"/>
          <w:spacing w:val="-8"/>
          <w:kern w:val="0"/>
          <w:sz w:val="26"/>
          <w:szCs w:val="26"/>
        </w:rPr>
      </w:pPr>
    </w:p>
    <w:p w14:paraId="50E709DE" w14:textId="77777777" w:rsidR="006B1C89" w:rsidRDefault="006B1C89" w:rsidP="001A2D83">
      <w:pPr>
        <w:widowControl/>
        <w:autoSpaceDE w:val="0"/>
        <w:autoSpaceDN w:val="0"/>
        <w:adjustRightInd w:val="0"/>
        <w:spacing w:line="288" w:lineRule="auto"/>
        <w:jc w:val="both"/>
        <w:textAlignment w:val="center"/>
        <w:rPr>
          <w:rFonts w:ascii="ATC-7c97660e*+time*002062f78c9d" w:eastAsia="ATC-7c97660e*+time*002062f78c9d" w:cs="ATC-7c97660e*+time*002062f78c9d"/>
          <w:color w:val="000000"/>
          <w:spacing w:val="-8"/>
          <w:kern w:val="0"/>
          <w:sz w:val="26"/>
          <w:szCs w:val="26"/>
        </w:rPr>
      </w:pPr>
    </w:p>
    <w:p w14:paraId="4A727937" w14:textId="77777777" w:rsidR="006B1C89" w:rsidRDefault="006B1C89" w:rsidP="001A2D83">
      <w:pPr>
        <w:widowControl/>
        <w:autoSpaceDE w:val="0"/>
        <w:autoSpaceDN w:val="0"/>
        <w:adjustRightInd w:val="0"/>
        <w:spacing w:line="288" w:lineRule="auto"/>
        <w:jc w:val="both"/>
        <w:textAlignment w:val="center"/>
        <w:rPr>
          <w:rFonts w:ascii="ATC-7c97660e*+time*002062f78c9d" w:eastAsia="ATC-7c97660e*+time*002062f78c9d" w:cs="ATC-7c97660e*+time*002062f78c9d"/>
          <w:color w:val="000000"/>
          <w:spacing w:val="-8"/>
          <w:kern w:val="0"/>
          <w:sz w:val="26"/>
          <w:szCs w:val="26"/>
        </w:rPr>
      </w:pPr>
    </w:p>
    <w:p w14:paraId="24A11E94" w14:textId="77777777" w:rsidR="006B1C89" w:rsidRDefault="006B1C89" w:rsidP="001A2D83">
      <w:pPr>
        <w:widowControl/>
        <w:autoSpaceDE w:val="0"/>
        <w:autoSpaceDN w:val="0"/>
        <w:adjustRightInd w:val="0"/>
        <w:spacing w:line="288" w:lineRule="auto"/>
        <w:jc w:val="both"/>
        <w:textAlignment w:val="center"/>
        <w:rPr>
          <w:rFonts w:ascii="ATC-7c97660e*+time*002062f78c9d" w:eastAsia="ATC-7c97660e*+time*002062f78c9d" w:cs="ATC-7c97660e*+time*002062f78c9d"/>
          <w:color w:val="000000"/>
          <w:spacing w:val="-8"/>
          <w:kern w:val="0"/>
          <w:sz w:val="26"/>
          <w:szCs w:val="26"/>
        </w:rPr>
      </w:pPr>
    </w:p>
    <w:p w14:paraId="541EE74F" w14:textId="77777777" w:rsidR="006B1C89" w:rsidRDefault="006B1C89" w:rsidP="001A2D83">
      <w:pPr>
        <w:widowControl/>
        <w:autoSpaceDE w:val="0"/>
        <w:autoSpaceDN w:val="0"/>
        <w:adjustRightInd w:val="0"/>
        <w:spacing w:line="288" w:lineRule="auto"/>
        <w:jc w:val="both"/>
        <w:textAlignment w:val="center"/>
        <w:rPr>
          <w:rFonts w:ascii="ATC-7c97660e*+time*002062f78c9d" w:eastAsia="ATC-7c97660e*+time*002062f78c9d" w:cs="ATC-7c97660e*+time*002062f78c9d"/>
          <w:color w:val="000000"/>
          <w:spacing w:val="-8"/>
          <w:kern w:val="0"/>
          <w:sz w:val="26"/>
          <w:szCs w:val="26"/>
        </w:rPr>
      </w:pPr>
    </w:p>
    <w:p w14:paraId="409CAFD8" w14:textId="77777777" w:rsidR="006B1C89" w:rsidRDefault="006B1C89" w:rsidP="001A2D83">
      <w:pPr>
        <w:widowControl/>
        <w:autoSpaceDE w:val="0"/>
        <w:autoSpaceDN w:val="0"/>
        <w:adjustRightInd w:val="0"/>
        <w:spacing w:line="288" w:lineRule="auto"/>
        <w:jc w:val="both"/>
        <w:textAlignment w:val="center"/>
        <w:rPr>
          <w:rFonts w:ascii="ATC-7c97660e*+time*002062f78c9d" w:eastAsia="ATC-7c97660e*+time*002062f78c9d" w:cs="ATC-7c97660e*+time*002062f78c9d"/>
          <w:color w:val="000000"/>
          <w:spacing w:val="-8"/>
          <w:kern w:val="0"/>
          <w:sz w:val="26"/>
          <w:szCs w:val="26"/>
        </w:rPr>
      </w:pPr>
    </w:p>
    <w:p w14:paraId="5612CBC2" w14:textId="77777777" w:rsidR="006B1C89" w:rsidRDefault="006B1C89" w:rsidP="001A2D83">
      <w:pPr>
        <w:widowControl/>
        <w:autoSpaceDE w:val="0"/>
        <w:autoSpaceDN w:val="0"/>
        <w:adjustRightInd w:val="0"/>
        <w:spacing w:line="288" w:lineRule="auto"/>
        <w:jc w:val="both"/>
        <w:textAlignment w:val="center"/>
        <w:rPr>
          <w:rFonts w:ascii="ATC-7c97660e*+time*002062f78c9d" w:eastAsia="ATC-7c97660e*+time*002062f78c9d" w:cs="ATC-7c97660e*+time*002062f78c9d"/>
          <w:color w:val="000000"/>
          <w:spacing w:val="-8"/>
          <w:kern w:val="0"/>
          <w:sz w:val="26"/>
          <w:szCs w:val="26"/>
        </w:rPr>
      </w:pPr>
    </w:p>
    <w:p w14:paraId="2A1FA699" w14:textId="77777777" w:rsidR="006B1C89" w:rsidRDefault="006B1C89" w:rsidP="001A2D83">
      <w:pPr>
        <w:widowControl/>
        <w:autoSpaceDE w:val="0"/>
        <w:autoSpaceDN w:val="0"/>
        <w:adjustRightInd w:val="0"/>
        <w:spacing w:line="288" w:lineRule="auto"/>
        <w:jc w:val="both"/>
        <w:textAlignment w:val="center"/>
        <w:rPr>
          <w:rFonts w:ascii="ATC-7c97660e*+time*002062f78c9d" w:eastAsia="ATC-7c97660e*+time*002062f78c9d" w:cs="ATC-7c97660e*+time*002062f78c9d"/>
          <w:color w:val="000000"/>
          <w:spacing w:val="-8"/>
          <w:kern w:val="0"/>
          <w:sz w:val="26"/>
          <w:szCs w:val="26"/>
        </w:rPr>
      </w:pPr>
    </w:p>
    <w:p w14:paraId="1B46FC3F" w14:textId="77777777" w:rsidR="006B1C89" w:rsidRDefault="006B1C89" w:rsidP="001A2D83">
      <w:pPr>
        <w:widowControl/>
        <w:autoSpaceDE w:val="0"/>
        <w:autoSpaceDN w:val="0"/>
        <w:adjustRightInd w:val="0"/>
        <w:spacing w:line="288" w:lineRule="auto"/>
        <w:jc w:val="both"/>
        <w:textAlignment w:val="center"/>
        <w:rPr>
          <w:rFonts w:ascii="ATC-7c97660e*+time*002062f78c9d" w:eastAsia="ATC-7c97660e*+time*002062f78c9d" w:cs="ATC-7c97660e*+time*002062f78c9d"/>
          <w:color w:val="000000"/>
          <w:spacing w:val="-8"/>
          <w:kern w:val="0"/>
          <w:sz w:val="26"/>
          <w:szCs w:val="26"/>
        </w:rPr>
      </w:pPr>
    </w:p>
    <w:p w14:paraId="0D47CD5D" w14:textId="77777777" w:rsidR="006B1C89" w:rsidRDefault="006B1C89" w:rsidP="001A2D83">
      <w:pPr>
        <w:widowControl/>
        <w:autoSpaceDE w:val="0"/>
        <w:autoSpaceDN w:val="0"/>
        <w:adjustRightInd w:val="0"/>
        <w:spacing w:line="288" w:lineRule="auto"/>
        <w:jc w:val="both"/>
        <w:textAlignment w:val="center"/>
        <w:rPr>
          <w:rFonts w:ascii="ATC-7c97660e*+time*002062f78c9d" w:eastAsia="ATC-7c97660e*+time*002062f78c9d" w:cs="ATC-7c97660e*+time*002062f78c9d"/>
          <w:color w:val="000000"/>
          <w:spacing w:val="-8"/>
          <w:kern w:val="0"/>
          <w:sz w:val="26"/>
          <w:szCs w:val="26"/>
        </w:rPr>
      </w:pPr>
    </w:p>
    <w:p w14:paraId="169E1F69" w14:textId="77777777" w:rsidR="006B1C89" w:rsidRDefault="006B1C89" w:rsidP="001A2D83">
      <w:pPr>
        <w:widowControl/>
        <w:autoSpaceDE w:val="0"/>
        <w:autoSpaceDN w:val="0"/>
        <w:adjustRightInd w:val="0"/>
        <w:spacing w:line="288" w:lineRule="auto"/>
        <w:jc w:val="both"/>
        <w:textAlignment w:val="center"/>
        <w:rPr>
          <w:rFonts w:ascii="ATC-7c97660e*+time*002062f78c9d" w:eastAsia="ATC-7c97660e*+time*002062f78c9d" w:cs="ATC-7c97660e*+time*002062f78c9d"/>
          <w:color w:val="000000"/>
          <w:spacing w:val="-8"/>
          <w:kern w:val="0"/>
          <w:sz w:val="26"/>
          <w:szCs w:val="26"/>
        </w:rPr>
      </w:pPr>
    </w:p>
    <w:p w14:paraId="55A5FB01" w14:textId="77777777" w:rsidR="00145916" w:rsidRPr="00145916" w:rsidRDefault="00145916" w:rsidP="00145916">
      <w:pPr>
        <w:pStyle w:val="a6"/>
        <w:rPr>
          <w:rFonts w:ascii="ATC-4e2d9ed1*+A" w:eastAsia="ATC-4e2d9ed1*+A" w:cs="ATC-4e2d9ed1*+A"/>
          <w:color w:val="C89656"/>
          <w:sz w:val="44"/>
          <w:szCs w:val="44"/>
        </w:rPr>
      </w:pPr>
      <w:r w:rsidRPr="00145916">
        <w:rPr>
          <w:rFonts w:ascii="ARMingB5-ExtraBold" w:eastAsia="ARMingB5-ExtraBold" w:cs="ARMingB5-ExtraBold" w:hint="eastAsia"/>
          <w:b/>
          <w:bCs/>
          <w:color w:val="44596A"/>
          <w:sz w:val="54"/>
          <w:szCs w:val="54"/>
        </w:rPr>
        <w:lastRenderedPageBreak/>
        <w:t>呈現臺灣傳統文化之美的公眾外交</w:t>
      </w:r>
      <w:r w:rsidRPr="00145916">
        <w:rPr>
          <w:rFonts w:ascii="ATC-4e2d9ed1*+A" w:eastAsia="ATC-4e2d9ed1*+A" w:cs="ATC-4e2d9ed1*+A" w:hint="eastAsia"/>
          <w:color w:val="C89656"/>
          <w:sz w:val="44"/>
          <w:szCs w:val="44"/>
        </w:rPr>
        <w:t>比利時「尿尿小童」贈衣案紀實</w:t>
      </w:r>
    </w:p>
    <w:p w14:paraId="4765A718" w14:textId="77777777" w:rsidR="00145916" w:rsidRPr="00145916" w:rsidRDefault="00145916" w:rsidP="00145916">
      <w:pPr>
        <w:widowControl/>
        <w:tabs>
          <w:tab w:val="left" w:pos="360"/>
        </w:tabs>
        <w:suppressAutoHyphens/>
        <w:autoSpaceDE w:val="0"/>
        <w:autoSpaceDN w:val="0"/>
        <w:adjustRightInd w:val="0"/>
        <w:spacing w:line="280" w:lineRule="atLeast"/>
        <w:ind w:left="320" w:hanging="320"/>
        <w:jc w:val="both"/>
        <w:textAlignment w:val="center"/>
        <w:rPr>
          <w:rFonts w:ascii="ARYuanB5-Bold" w:eastAsia="ARYuanB5-Bold" w:cs="ARYuanB5-Bold"/>
          <w:color w:val="000000"/>
          <w:w w:val="90"/>
          <w:kern w:val="0"/>
          <w:sz w:val="21"/>
          <w:szCs w:val="21"/>
          <w:lang w:val="zh-TW"/>
        </w:rPr>
      </w:pPr>
      <w:r w:rsidRPr="00145916">
        <w:rPr>
          <w:rFonts w:ascii="ARYuanB5-Bold" w:eastAsia="ARYuanB5-Bold" w:cs="ARYuanB5-Bold" w:hint="eastAsia"/>
          <w:color w:val="000000"/>
          <w:w w:val="90"/>
          <w:kern w:val="0"/>
          <w:sz w:val="21"/>
          <w:szCs w:val="21"/>
          <w:lang w:val="zh-TW"/>
        </w:rPr>
        <w:t>※</w:t>
      </w:r>
      <w:r w:rsidRPr="00145916">
        <w:rPr>
          <w:rFonts w:ascii="ARYuanB5-Bold" w:eastAsia="ARYuanB5-Bold" w:cs="ARYuanB5-Bold"/>
          <w:color w:val="000000"/>
          <w:w w:val="90"/>
          <w:kern w:val="0"/>
          <w:sz w:val="21"/>
          <w:szCs w:val="21"/>
          <w:lang w:val="zh-TW"/>
        </w:rPr>
        <w:t xml:space="preserve"> </w:t>
      </w:r>
      <w:r w:rsidRPr="00145916">
        <w:rPr>
          <w:rFonts w:ascii="ARYuanB5-Bold" w:eastAsia="ARYuanB5-Bold" w:cs="ARYuanB5-Bold" w:hint="eastAsia"/>
          <w:color w:val="000000"/>
          <w:w w:val="90"/>
          <w:kern w:val="0"/>
          <w:sz w:val="21"/>
          <w:szCs w:val="21"/>
          <w:lang w:val="zh-TW"/>
        </w:rPr>
        <w:t>駐歐盟兼駐比利時代表處三等秘書</w:t>
      </w:r>
      <w:r w:rsidRPr="00145916">
        <w:rPr>
          <w:rFonts w:ascii="ARYuanB5-Bold" w:eastAsia="ARYuanB5-Bold" w:cs="ARYuanB5-Bold"/>
          <w:color w:val="000000"/>
          <w:w w:val="90"/>
          <w:kern w:val="0"/>
          <w:sz w:val="21"/>
          <w:szCs w:val="21"/>
          <w:lang w:val="zh-TW"/>
        </w:rPr>
        <w:t xml:space="preserve"> </w:t>
      </w:r>
      <w:r w:rsidRPr="00145916">
        <w:rPr>
          <w:rFonts w:ascii="ARYuanB5-Bold" w:eastAsia="ARYuanB5-Bold" w:cs="ARYuanB5-Bold" w:hint="eastAsia"/>
          <w:color w:val="000000"/>
          <w:w w:val="90"/>
          <w:kern w:val="0"/>
          <w:sz w:val="21"/>
          <w:szCs w:val="21"/>
          <w:lang w:val="zh-TW"/>
        </w:rPr>
        <w:t>吳欣蓉</w:t>
      </w:r>
    </w:p>
    <w:p w14:paraId="39FD9A2C" w14:textId="77777777" w:rsidR="00F014C0" w:rsidRPr="00795015" w:rsidRDefault="00F014C0" w:rsidP="00F014C0">
      <w:pPr>
        <w:pStyle w:val="a5"/>
        <w:jc w:val="left"/>
        <w:rPr>
          <w:spacing w:val="0"/>
          <w:lang w:val="en-US"/>
        </w:rPr>
      </w:pPr>
    </w:p>
    <w:p w14:paraId="1DC44BD7" w14:textId="77777777" w:rsidR="00145916" w:rsidRPr="00145916" w:rsidRDefault="00145916" w:rsidP="00145916">
      <w:pPr>
        <w:widowControl/>
        <w:tabs>
          <w:tab w:val="left" w:pos="23"/>
          <w:tab w:val="left" w:pos="420"/>
        </w:tabs>
        <w:suppressAutoHyphens/>
        <w:autoSpaceDE w:val="0"/>
        <w:autoSpaceDN w:val="0"/>
        <w:adjustRightInd w:val="0"/>
        <w:spacing w:line="360" w:lineRule="atLeast"/>
        <w:ind w:firstLine="397"/>
        <w:jc w:val="both"/>
        <w:textAlignment w:val="center"/>
        <w:rPr>
          <w:rFonts w:ascii="ATC-4e2d9ed1*+A" w:eastAsia="ATC-4e2d9ed1*+A" w:cs="ATC-4e2d9ed1*+A"/>
          <w:color w:val="000000"/>
          <w:spacing w:val="-4"/>
          <w:w w:val="90"/>
          <w:kern w:val="0"/>
          <w:sz w:val="22"/>
          <w:szCs w:val="22"/>
          <w:lang w:val="zh-TW"/>
        </w:rPr>
      </w:pPr>
      <w:r w:rsidRPr="00145916">
        <w:rPr>
          <w:rFonts w:ascii="ATC-4e2d9ed1*+A" w:eastAsia="ATC-4e2d9ed1*+A" w:cs="ATC-4e2d9ed1*+A" w:hint="eastAsia"/>
          <w:color w:val="000000"/>
          <w:spacing w:val="-4"/>
          <w:w w:val="90"/>
          <w:kern w:val="0"/>
          <w:sz w:val="22"/>
          <w:szCs w:val="22"/>
          <w:lang w:val="zh-TW"/>
        </w:rPr>
        <w:t>公眾外交向來是外交同仁於國內外推動業務的重要工作項目之一，「比利時尿尿小童贈衣案」從規劃到完成歷時</w:t>
      </w:r>
      <w:r w:rsidRPr="00145916">
        <w:rPr>
          <w:rFonts w:ascii="ATC-4e2d9ed1*+A" w:eastAsia="ATC-4e2d9ed1*+A" w:cs="ATC-4e2d9ed1*+A"/>
          <w:color w:val="000000"/>
          <w:spacing w:val="-4"/>
          <w:w w:val="90"/>
          <w:kern w:val="0"/>
          <w:sz w:val="22"/>
          <w:szCs w:val="22"/>
          <w:lang w:val="zh-TW"/>
        </w:rPr>
        <w:t>9</w:t>
      </w:r>
      <w:r w:rsidRPr="00145916">
        <w:rPr>
          <w:rFonts w:ascii="ATC-4e2d9ed1*+A" w:eastAsia="ATC-4e2d9ed1*+A" w:cs="ATC-4e2d9ed1*+A" w:hint="eastAsia"/>
          <w:color w:val="000000"/>
          <w:spacing w:val="-4"/>
          <w:w w:val="90"/>
          <w:kern w:val="0"/>
          <w:sz w:val="22"/>
          <w:szCs w:val="22"/>
          <w:lang w:val="zh-TW"/>
        </w:rPr>
        <w:t>個月，終於順利圓滿完成。從</w:t>
      </w:r>
      <w:r w:rsidRPr="00145916">
        <w:rPr>
          <w:rFonts w:ascii="ATC-4e2d9ed1*+A" w:eastAsia="ATC-4e2d9ed1*+A" w:cs="ATC-4e2d9ed1*+A"/>
          <w:color w:val="000000"/>
          <w:spacing w:val="-4"/>
          <w:w w:val="90"/>
          <w:kern w:val="0"/>
          <w:sz w:val="22"/>
          <w:szCs w:val="22"/>
          <w:lang w:val="zh-TW"/>
        </w:rPr>
        <w:t>0</w:t>
      </w:r>
      <w:r w:rsidRPr="00145916">
        <w:rPr>
          <w:rFonts w:ascii="ATC-4e2d9ed1*+A" w:eastAsia="ATC-4e2d9ed1*+A" w:cs="ATC-4e2d9ed1*+A" w:hint="eastAsia"/>
          <w:color w:val="000000"/>
          <w:spacing w:val="-4"/>
          <w:w w:val="90"/>
          <w:kern w:val="0"/>
          <w:sz w:val="22"/>
          <w:szCs w:val="22"/>
          <w:lang w:val="zh-TW"/>
        </w:rPr>
        <w:t>到</w:t>
      </w:r>
      <w:r w:rsidRPr="00145916">
        <w:rPr>
          <w:rFonts w:ascii="ATC-4e2d9ed1*+A" w:eastAsia="ATC-4e2d9ed1*+A" w:cs="ATC-4e2d9ed1*+A"/>
          <w:color w:val="000000"/>
          <w:spacing w:val="-4"/>
          <w:w w:val="90"/>
          <w:kern w:val="0"/>
          <w:sz w:val="22"/>
          <w:szCs w:val="22"/>
          <w:lang w:val="zh-TW"/>
        </w:rPr>
        <w:t>1</w:t>
      </w:r>
      <w:r w:rsidRPr="00145916">
        <w:rPr>
          <w:rFonts w:ascii="ATC-4e2d9ed1*+A" w:eastAsia="ATC-4e2d9ed1*+A" w:cs="ATC-4e2d9ed1*+A" w:hint="eastAsia"/>
          <w:color w:val="000000"/>
          <w:spacing w:val="-4"/>
          <w:w w:val="90"/>
          <w:kern w:val="0"/>
          <w:sz w:val="22"/>
          <w:szCs w:val="22"/>
          <w:lang w:val="zh-TW"/>
        </w:rPr>
        <w:t>的距離，似乎不遠，看來輕鬆可期，實際執行面須完成諸多繁雜程序外，還得因應不可預期的「干擾因素」。所幸在本處曾厚仁大使帶領及全體同仁使命必達、發揮團隊精神下，這些挑戰均經一一克服，才得造就比利時尿尿小童穿上「臺灣客家小童」服飾，成為小童第</w:t>
      </w:r>
      <w:r w:rsidRPr="00145916">
        <w:rPr>
          <w:rFonts w:ascii="ATC-4e2d9ed1*+A" w:eastAsia="ATC-4e2d9ed1*+A" w:cs="ATC-4e2d9ed1*+A"/>
          <w:color w:val="000000"/>
          <w:spacing w:val="-4"/>
          <w:w w:val="90"/>
          <w:kern w:val="0"/>
          <w:sz w:val="22"/>
          <w:szCs w:val="22"/>
          <w:lang w:val="zh-TW"/>
        </w:rPr>
        <w:t>990</w:t>
      </w:r>
      <w:r w:rsidRPr="00145916">
        <w:rPr>
          <w:rFonts w:ascii="ATC-4e2d9ed1*+A" w:eastAsia="ATC-4e2d9ed1*+A" w:cs="ATC-4e2d9ed1*+A" w:hint="eastAsia"/>
          <w:color w:val="000000"/>
          <w:spacing w:val="-4"/>
          <w:w w:val="90"/>
          <w:kern w:val="0"/>
          <w:sz w:val="22"/>
          <w:szCs w:val="22"/>
          <w:lang w:val="zh-TW"/>
        </w:rPr>
        <w:t>套服飾，就在去（</w:t>
      </w:r>
      <w:r w:rsidRPr="00145916">
        <w:rPr>
          <w:rFonts w:ascii="ATC-4e2d9ed1*+A" w:eastAsia="ATC-4e2d9ed1*+A" w:cs="ATC-4e2d9ed1*+A"/>
          <w:color w:val="000000"/>
          <w:spacing w:val="-4"/>
          <w:w w:val="90"/>
          <w:kern w:val="0"/>
          <w:sz w:val="22"/>
          <w:szCs w:val="22"/>
          <w:lang w:val="zh-TW"/>
        </w:rPr>
        <w:t>2017</w:t>
      </w:r>
      <w:r w:rsidRPr="00145916">
        <w:rPr>
          <w:rFonts w:ascii="ATC-4e2d9ed1*+A" w:eastAsia="ATC-4e2d9ed1*+A" w:cs="ATC-4e2d9ed1*+A" w:hint="eastAsia"/>
          <w:color w:val="000000"/>
          <w:spacing w:val="-4"/>
          <w:w w:val="90"/>
          <w:kern w:val="0"/>
          <w:sz w:val="22"/>
          <w:szCs w:val="22"/>
          <w:lang w:val="zh-TW"/>
        </w:rPr>
        <w:t>）年</w:t>
      </w:r>
      <w:r w:rsidRPr="00145916">
        <w:rPr>
          <w:rFonts w:ascii="ATC-4e2d9ed1*+A" w:eastAsia="ATC-4e2d9ed1*+A" w:cs="ATC-4e2d9ed1*+A"/>
          <w:color w:val="000000"/>
          <w:spacing w:val="-4"/>
          <w:w w:val="90"/>
          <w:kern w:val="0"/>
          <w:sz w:val="22"/>
          <w:szCs w:val="22"/>
          <w:lang w:val="zh-TW"/>
        </w:rPr>
        <w:t>3</w:t>
      </w:r>
      <w:r w:rsidRPr="00145916">
        <w:rPr>
          <w:rFonts w:ascii="ATC-4e2d9ed1*+A" w:eastAsia="ATC-4e2d9ed1*+A" w:cs="ATC-4e2d9ed1*+A" w:hint="eastAsia"/>
          <w:color w:val="000000"/>
          <w:spacing w:val="-4"/>
          <w:w w:val="90"/>
          <w:kern w:val="0"/>
          <w:sz w:val="22"/>
          <w:szCs w:val="22"/>
          <w:lang w:val="zh-TW"/>
        </w:rPr>
        <w:t>月</w:t>
      </w:r>
      <w:r w:rsidRPr="00145916">
        <w:rPr>
          <w:rFonts w:ascii="ATC-4e2d9ed1*+A" w:eastAsia="ATC-4e2d9ed1*+A" w:cs="ATC-4e2d9ed1*+A"/>
          <w:color w:val="000000"/>
          <w:spacing w:val="-4"/>
          <w:w w:val="90"/>
          <w:kern w:val="0"/>
          <w:sz w:val="22"/>
          <w:szCs w:val="22"/>
          <w:lang w:val="zh-TW"/>
        </w:rPr>
        <w:t>7</w:t>
      </w:r>
      <w:r w:rsidRPr="00145916">
        <w:rPr>
          <w:rFonts w:ascii="ATC-4e2d9ed1*+A" w:eastAsia="ATC-4e2d9ed1*+A" w:cs="ATC-4e2d9ed1*+A" w:hint="eastAsia"/>
          <w:color w:val="000000"/>
          <w:spacing w:val="-4"/>
          <w:w w:val="90"/>
          <w:kern w:val="0"/>
          <w:sz w:val="22"/>
          <w:szCs w:val="22"/>
          <w:lang w:val="zh-TW"/>
        </w:rPr>
        <w:t>日（全國客家日）這一天小童變身為「臺灣客家一哥」。</w:t>
      </w:r>
    </w:p>
    <w:p w14:paraId="51106B51" w14:textId="15454712" w:rsidR="00F014C0" w:rsidRPr="00795015" w:rsidRDefault="00F014C0" w:rsidP="00795015">
      <w:pPr>
        <w:pStyle w:val="aa"/>
        <w:rPr>
          <w:lang w:val="en-US"/>
        </w:rPr>
      </w:pPr>
    </w:p>
    <w:p w14:paraId="7DF1DA63" w14:textId="69BD52BA" w:rsidR="00F014C0" w:rsidRDefault="00145916" w:rsidP="00F014C0">
      <w:pPr>
        <w:pStyle w:val="a4"/>
        <w:jc w:val="left"/>
        <w:rPr>
          <w:rFonts w:ascii="ATC-65879f0e*+H" w:eastAsia="ATC-65879f0e*+H" w:cs="ATC-65879f0e*+H"/>
          <w:b w:val="0"/>
          <w:bCs w:val="0"/>
          <w:sz w:val="50"/>
          <w:szCs w:val="50"/>
          <w:lang w:val="en-US"/>
        </w:rPr>
      </w:pPr>
      <w:bookmarkStart w:id="0" w:name="_GoBack"/>
      <w:r>
        <w:rPr>
          <w:rFonts w:ascii="ATC-65879f0e660e*M+H" w:eastAsia="ATC-65879f0e660e*M+H" w:cs="ATC-65879f0e660e*M+H" w:hint="eastAsia"/>
          <w:noProof/>
          <w:spacing w:val="-2"/>
          <w:sz w:val="21"/>
          <w:szCs w:val="21"/>
          <w:lang w:val="en-US"/>
        </w:rPr>
        <w:drawing>
          <wp:inline distT="0" distB="0" distL="0" distR="0" wp14:anchorId="5ED1DEAE" wp14:editId="2D2B9366">
            <wp:extent cx="3202663" cy="2245202"/>
            <wp:effectExtent l="0" t="0" r="0" b="0"/>
            <wp:docPr id="3" name="圖片 3" descr=" mac:Users:Mac:Desktop:螢幕快照 2018-06-08 下午1.3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mac:Users:Mac:Desktop:螢幕快照 2018-06-08 下午1.32.18.png"/>
                    <pic:cNvPicPr>
                      <a:picLocks noChangeAspect="1" noChangeArrowheads="1"/>
                    </pic:cNvPicPr>
                  </pic:nvPicPr>
                  <pic:blipFill>
                    <a:blip r:embed="rId5">
                      <a:extLst>
                        <a:ext uri="{28A0092B-C50C-407E-A947-70E740481C1C}">
                          <a14:useLocalDpi xmlns:a14="http://schemas.microsoft.com/office/drawing/2010/main"/>
                        </a:ext>
                      </a:extLst>
                    </a:blip>
                    <a:srcRect/>
                    <a:stretch>
                      <a:fillRect/>
                    </a:stretch>
                  </pic:blipFill>
                  <pic:spPr bwMode="auto">
                    <a:xfrm>
                      <a:off x="0" y="0"/>
                      <a:ext cx="3203484" cy="2245778"/>
                    </a:xfrm>
                    <a:prstGeom prst="rect">
                      <a:avLst/>
                    </a:prstGeom>
                    <a:noFill/>
                    <a:ln>
                      <a:noFill/>
                    </a:ln>
                  </pic:spPr>
                </pic:pic>
              </a:graphicData>
            </a:graphic>
          </wp:inline>
        </w:drawing>
      </w:r>
      <w:bookmarkEnd w:id="0"/>
    </w:p>
    <w:p w14:paraId="0F9C322D" w14:textId="77777777" w:rsidR="00145916" w:rsidRDefault="00145916" w:rsidP="00145916">
      <w:pPr>
        <w:widowControl/>
        <w:autoSpaceDE w:val="0"/>
        <w:autoSpaceDN w:val="0"/>
        <w:adjustRightInd w:val="0"/>
        <w:spacing w:after="57" w:line="200" w:lineRule="atLeast"/>
        <w:jc w:val="both"/>
        <w:textAlignment w:val="center"/>
        <w:rPr>
          <w:rFonts w:ascii="ATC-4e2d9ed1*+A-1" w:eastAsia="ATC-4e2d9ed1*+A-1" w:cs="ATC-4e2d9ed1*+A-1"/>
          <w:color w:val="000000"/>
          <w:kern w:val="0"/>
          <w:sz w:val="16"/>
          <w:szCs w:val="16"/>
          <w:lang w:val="zh-TW"/>
        </w:rPr>
      </w:pPr>
      <w:r w:rsidRPr="00145916">
        <w:rPr>
          <w:rFonts w:ascii="ATC-4e2d9ed1*+A-1" w:eastAsia="ATC-4e2d9ed1*+A-1" w:cs="ATC-4e2d9ed1*+A-1" w:hint="eastAsia"/>
          <w:color w:val="000000"/>
          <w:kern w:val="0"/>
          <w:sz w:val="16"/>
          <w:szCs w:val="16"/>
          <w:lang w:val="zh-TW"/>
        </w:rPr>
        <w:t>曾厚仁大使贈「尿尿小童」客家服飾予代表市府接收之比京市府文化局長</w:t>
      </w:r>
      <w:r w:rsidRPr="00145916">
        <w:rPr>
          <w:rFonts w:ascii="ATC-4e2d9ed1*+A-1" w:eastAsia="ATC-4e2d9ed1*+A-1" w:cs="ATC-4e2d9ed1*+A-1"/>
          <w:color w:val="000000"/>
          <w:kern w:val="0"/>
          <w:sz w:val="16"/>
          <w:szCs w:val="16"/>
          <w:lang w:val="zh-TW"/>
        </w:rPr>
        <w:t>Anne VANDENBULCKE</w:t>
      </w:r>
    </w:p>
    <w:p w14:paraId="3AB3F4CC" w14:textId="36B37EA3" w:rsidR="00145916" w:rsidRDefault="00145916" w:rsidP="00145916">
      <w:pPr>
        <w:widowControl/>
        <w:autoSpaceDE w:val="0"/>
        <w:autoSpaceDN w:val="0"/>
        <w:adjustRightInd w:val="0"/>
        <w:spacing w:after="57" w:line="200" w:lineRule="atLeast"/>
        <w:jc w:val="both"/>
        <w:textAlignment w:val="center"/>
        <w:rPr>
          <w:rFonts w:ascii="ATC-4e2d9ed1*+A-1" w:eastAsia="ATC-4e2d9ed1*+A-1" w:cs="ATC-4e2d9ed1*+A-1"/>
          <w:color w:val="000000"/>
          <w:kern w:val="0"/>
          <w:sz w:val="16"/>
          <w:szCs w:val="16"/>
          <w:lang w:val="zh-TW"/>
        </w:rPr>
      </w:pPr>
      <w:r>
        <w:rPr>
          <w:rFonts w:ascii="ATC-4e2d9ed1*+A-1" w:eastAsia="ATC-4e2d9ed1*+A-1" w:cs="ATC-4e2d9ed1*+A-1"/>
          <w:noProof/>
          <w:color w:val="000000"/>
          <w:kern w:val="0"/>
          <w:sz w:val="16"/>
          <w:szCs w:val="16"/>
        </w:rPr>
        <w:drawing>
          <wp:inline distT="0" distB="0" distL="0" distR="0" wp14:anchorId="69AC75EE" wp14:editId="232944A8">
            <wp:extent cx="3545563" cy="2069490"/>
            <wp:effectExtent l="0" t="0" r="10795" b="0"/>
            <wp:docPr id="5" name="圖片 5" descr=" mac:Users:Mac:Desktop:螢幕快照 2018-06-08 下午1.32.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mac:Users:Mac:Desktop:螢幕快照 2018-06-08 下午1.32.32.png"/>
                    <pic:cNvPicPr>
                      <a:picLocks noChangeAspect="1" noChangeArrowheads="1"/>
                    </pic:cNvPicPr>
                  </pic:nvPicPr>
                  <pic:blipFill>
                    <a:blip r:embed="rId6">
                      <a:extLst>
                        <a:ext uri="{28A0092B-C50C-407E-A947-70E740481C1C}">
                          <a14:useLocalDpi xmlns:a14="http://schemas.microsoft.com/office/drawing/2010/main"/>
                        </a:ext>
                      </a:extLst>
                    </a:blip>
                    <a:srcRect/>
                    <a:stretch>
                      <a:fillRect/>
                    </a:stretch>
                  </pic:blipFill>
                  <pic:spPr bwMode="auto">
                    <a:xfrm>
                      <a:off x="0" y="0"/>
                      <a:ext cx="3545563" cy="2069490"/>
                    </a:xfrm>
                    <a:prstGeom prst="rect">
                      <a:avLst/>
                    </a:prstGeom>
                    <a:noFill/>
                    <a:ln>
                      <a:noFill/>
                    </a:ln>
                  </pic:spPr>
                </pic:pic>
              </a:graphicData>
            </a:graphic>
          </wp:inline>
        </w:drawing>
      </w:r>
    </w:p>
    <w:p w14:paraId="6682ED2F" w14:textId="77777777" w:rsidR="00145916" w:rsidRPr="00145916" w:rsidRDefault="00145916" w:rsidP="00145916">
      <w:pPr>
        <w:widowControl/>
        <w:autoSpaceDE w:val="0"/>
        <w:autoSpaceDN w:val="0"/>
        <w:adjustRightInd w:val="0"/>
        <w:spacing w:after="57" w:line="200" w:lineRule="atLeast"/>
        <w:jc w:val="both"/>
        <w:textAlignment w:val="center"/>
        <w:rPr>
          <w:rFonts w:ascii="ATC-4e2d9ed1*+A-1" w:eastAsia="ATC-4e2d9ed1*+A-1" w:cs="ATC-4e2d9ed1*+A-1"/>
          <w:color w:val="000000"/>
          <w:kern w:val="0"/>
          <w:sz w:val="16"/>
          <w:szCs w:val="16"/>
          <w:lang w:val="zh-TW"/>
        </w:rPr>
      </w:pPr>
      <w:r w:rsidRPr="00145916">
        <w:rPr>
          <w:rFonts w:ascii="ATC-4e2d9ed1*+A-1" w:eastAsia="ATC-4e2d9ed1*+A-1" w:cs="ATC-4e2d9ed1*+A-1" w:hint="eastAsia"/>
          <w:color w:val="000000"/>
          <w:kern w:val="0"/>
          <w:sz w:val="16"/>
          <w:szCs w:val="16"/>
          <w:lang w:val="zh-TW"/>
        </w:rPr>
        <w:t>曾厚仁大使致詞</w:t>
      </w:r>
    </w:p>
    <w:p w14:paraId="1305E2AB" w14:textId="77777777" w:rsidR="00145916" w:rsidRPr="00145916" w:rsidRDefault="00145916" w:rsidP="00145916">
      <w:pPr>
        <w:widowControl/>
        <w:autoSpaceDE w:val="0"/>
        <w:autoSpaceDN w:val="0"/>
        <w:adjustRightInd w:val="0"/>
        <w:spacing w:after="57" w:line="200" w:lineRule="atLeast"/>
        <w:jc w:val="both"/>
        <w:textAlignment w:val="center"/>
        <w:rPr>
          <w:rFonts w:ascii="ATC-4e2d9ed1*+A-1" w:eastAsia="ATC-4e2d9ed1*+A-1" w:cs="ATC-4e2d9ed1*+A-1"/>
          <w:color w:val="000000"/>
          <w:kern w:val="0"/>
          <w:sz w:val="16"/>
          <w:szCs w:val="16"/>
          <w:lang w:val="zh-TW"/>
        </w:rPr>
      </w:pPr>
    </w:p>
    <w:p w14:paraId="6415B485" w14:textId="3B8A10D1" w:rsidR="00145916" w:rsidRPr="00145916" w:rsidRDefault="00145916" w:rsidP="00145916">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2"/>
          <w:kern w:val="0"/>
          <w:sz w:val="21"/>
          <w:szCs w:val="21"/>
          <w:lang w:val="zh-TW"/>
        </w:rPr>
      </w:pPr>
      <w:r w:rsidRPr="00145916">
        <w:rPr>
          <w:rFonts w:ascii="ATC-65879f0e660e*M+H" w:eastAsia="ATC-65879f0e660e*M+H" w:cs="ATC-65879f0e660e*M+H" w:hint="eastAsia"/>
          <w:color w:val="000000"/>
          <w:spacing w:val="-2"/>
          <w:kern w:val="0"/>
          <w:sz w:val="21"/>
          <w:szCs w:val="21"/>
          <w:lang w:val="zh-TW"/>
        </w:rPr>
        <w:t>每個地方或城市都有自己的歷史故事，人們無論選擇用什麼樣的方式留住珍貴回憶都是值得分享，故事的原始或許就不那麼重要了！比京尿尿小童雕像的由來版本眾多，</w:t>
      </w:r>
      <w:r w:rsidRPr="00145916">
        <w:rPr>
          <w:rFonts w:ascii="ATC-65879f0e660e*M+H" w:eastAsia="ATC-65879f0e660e*M+H" w:cs="ATC-65879f0e660e*M+H"/>
          <w:color w:val="000000"/>
          <w:spacing w:val="-2"/>
          <w:kern w:val="0"/>
          <w:sz w:val="21"/>
          <w:szCs w:val="21"/>
          <w:lang w:val="zh-TW"/>
        </w:rPr>
        <w:t>15</w:t>
      </w:r>
      <w:r w:rsidRPr="00145916">
        <w:rPr>
          <w:rFonts w:ascii="ATC-65879f0e660e*M+H" w:eastAsia="ATC-65879f0e660e*M+H" w:cs="ATC-65879f0e660e*M+H" w:hint="eastAsia"/>
          <w:color w:val="000000"/>
          <w:spacing w:val="-2"/>
          <w:kern w:val="0"/>
          <w:sz w:val="21"/>
          <w:szCs w:val="21"/>
          <w:lang w:val="zh-TW"/>
        </w:rPr>
        <w:t>世紀中期已有小童石雕供水噴泉（現在尿尿小童銅雕是</w:t>
      </w:r>
      <w:r w:rsidRPr="00145916">
        <w:rPr>
          <w:rFonts w:ascii="ATC-65879f0e660e*M+H" w:eastAsia="ATC-65879f0e660e*M+H" w:cs="ATC-65879f0e660e*M+H"/>
          <w:color w:val="000000"/>
          <w:spacing w:val="-2"/>
          <w:kern w:val="0"/>
          <w:sz w:val="21"/>
          <w:szCs w:val="21"/>
          <w:lang w:val="zh-TW"/>
        </w:rPr>
        <w:t>1619</w:t>
      </w:r>
      <w:r w:rsidRPr="00145916">
        <w:rPr>
          <w:rFonts w:ascii="ATC-65879f0e660e*M+H" w:eastAsia="ATC-65879f0e660e*M+H" w:cs="ATC-65879f0e660e*M+H" w:hint="eastAsia"/>
          <w:color w:val="000000"/>
          <w:spacing w:val="-2"/>
          <w:kern w:val="0"/>
          <w:sz w:val="21"/>
          <w:szCs w:val="21"/>
          <w:lang w:val="zh-TW"/>
        </w:rPr>
        <w:t>年由布魯賽爾當局請著名雕塑家</w:t>
      </w:r>
      <w:r w:rsidRPr="00145916">
        <w:rPr>
          <w:rFonts w:ascii="ATC-65879f0e660e*M+H" w:eastAsia="ATC-65879f0e660e*M+H" w:cs="ATC-65879f0e660e*M+H"/>
          <w:color w:val="000000"/>
          <w:spacing w:val="-2"/>
          <w:kern w:val="0"/>
          <w:sz w:val="21"/>
          <w:szCs w:val="21"/>
          <w:lang w:val="zh-TW"/>
        </w:rPr>
        <w:t>J</w:t>
      </w:r>
      <w:r w:rsidRPr="00145916">
        <w:rPr>
          <w:rFonts w:ascii="ATC-65879f0e660e*M+H" w:eastAsia="ATC-65879f0e660e*M+H" w:cs="ATC-65879f0e660e*M+H" w:hint="eastAsia"/>
          <w:color w:val="000000"/>
          <w:spacing w:val="-2"/>
          <w:kern w:val="0"/>
          <w:sz w:val="21"/>
          <w:szCs w:val="21"/>
          <w:lang w:val="zh-TW"/>
        </w:rPr>
        <w:t>é</w:t>
      </w:r>
      <w:r w:rsidRPr="00145916">
        <w:rPr>
          <w:rFonts w:ascii="ATC-65879f0e660e*M+H" w:eastAsia="ATC-65879f0e660e*M+H" w:cs="ATC-65879f0e660e*M+H"/>
          <w:color w:val="000000"/>
          <w:spacing w:val="-2"/>
          <w:kern w:val="0"/>
          <w:sz w:val="21"/>
          <w:szCs w:val="21"/>
          <w:lang w:val="zh-TW"/>
        </w:rPr>
        <w:t>r</w:t>
      </w:r>
      <w:r w:rsidRPr="00145916">
        <w:rPr>
          <w:rFonts w:ascii="ATC-65879f0e660e*M+H" w:eastAsia="ATC-65879f0e660e*M+H" w:cs="ATC-65879f0e660e*M+H" w:hint="eastAsia"/>
          <w:color w:val="000000"/>
          <w:spacing w:val="-2"/>
          <w:kern w:val="0"/>
          <w:sz w:val="21"/>
          <w:szCs w:val="21"/>
          <w:lang w:val="zh-TW"/>
        </w:rPr>
        <w:t>ô</w:t>
      </w:r>
      <w:r w:rsidRPr="00145916">
        <w:rPr>
          <w:rFonts w:ascii="ATC-65879f0e660e*M+H" w:eastAsia="ATC-65879f0e660e*M+H" w:cs="ATC-65879f0e660e*M+H"/>
          <w:color w:val="000000"/>
          <w:spacing w:val="-2"/>
          <w:kern w:val="0"/>
          <w:sz w:val="21"/>
          <w:szCs w:val="21"/>
          <w:lang w:val="zh-TW"/>
        </w:rPr>
        <w:t>me Duquesnoy</w:t>
      </w:r>
      <w:r w:rsidRPr="00145916">
        <w:rPr>
          <w:rFonts w:ascii="ATC-65879f0e660e*M+H" w:eastAsia="ATC-65879f0e660e*M+H" w:cs="ATC-65879f0e660e*M+H" w:hint="eastAsia"/>
          <w:color w:val="000000"/>
          <w:spacing w:val="-2"/>
          <w:kern w:val="0"/>
          <w:sz w:val="21"/>
          <w:szCs w:val="21"/>
          <w:lang w:val="zh-TW"/>
        </w:rPr>
        <w:t>打造，</w:t>
      </w:r>
      <w:r w:rsidRPr="00145916">
        <w:rPr>
          <w:rFonts w:ascii="ATC-65879f0e660e*M+H" w:eastAsia="ATC-65879f0e660e*M+H" w:cs="ATC-65879f0e660e*M+H"/>
          <w:color w:val="000000"/>
          <w:spacing w:val="-2"/>
          <w:kern w:val="0"/>
          <w:sz w:val="21"/>
          <w:szCs w:val="21"/>
          <w:lang w:val="zh-TW"/>
        </w:rPr>
        <w:t>1966</w:t>
      </w:r>
      <w:r w:rsidRPr="00145916">
        <w:rPr>
          <w:rFonts w:ascii="ATC-65879f0e660e*M+H" w:eastAsia="ATC-65879f0e660e*M+H" w:cs="ATC-65879f0e660e*M+H" w:hint="eastAsia"/>
          <w:color w:val="000000"/>
          <w:spacing w:val="-2"/>
          <w:kern w:val="0"/>
          <w:sz w:val="21"/>
          <w:szCs w:val="21"/>
          <w:lang w:val="zh-TW"/>
        </w:rPr>
        <w:t>年市府因尿尿小童多次遭竊，決定製作一件複製品，將本尊收藏於博物館）。</w:t>
      </w:r>
      <w:r w:rsidRPr="00145916">
        <w:rPr>
          <w:rFonts w:ascii="ATC-65879f0e660e*M+H" w:eastAsia="ATC-65879f0e660e*M+H" w:cs="ATC-65879f0e660e*M+H"/>
          <w:color w:val="000000"/>
          <w:spacing w:val="-2"/>
          <w:kern w:val="0"/>
          <w:sz w:val="21"/>
          <w:szCs w:val="21"/>
          <w:lang w:val="zh-TW"/>
        </w:rPr>
        <w:t>1695</w:t>
      </w:r>
      <w:r w:rsidRPr="00145916">
        <w:rPr>
          <w:rFonts w:ascii="ATC-65879f0e660e*M+H" w:eastAsia="ATC-65879f0e660e*M+H" w:cs="ATC-65879f0e660e*M+H" w:hint="eastAsia"/>
          <w:color w:val="000000"/>
          <w:spacing w:val="-2"/>
          <w:kern w:val="0"/>
          <w:sz w:val="21"/>
          <w:szCs w:val="21"/>
          <w:lang w:val="zh-TW"/>
        </w:rPr>
        <w:t>年法國太陽王路易十四軍隊轟炸布魯塞爾時，小童雕像「倖免」遇難，他親切自然的笑容，「不禮貌」的姿態是對法王的最佳嘲笑，自始至今時空轉移，小童在布魯塞爾已不只是個噴泉而已。伴隨不同歷史重大事件，小童開始獲得贈衣。第一套在</w:t>
      </w:r>
      <w:r w:rsidRPr="00145916">
        <w:rPr>
          <w:rFonts w:ascii="ATC-65879f0e660e*M+H" w:eastAsia="ATC-65879f0e660e*M+H" w:cs="ATC-65879f0e660e*M+H"/>
          <w:color w:val="000000"/>
          <w:spacing w:val="-2"/>
          <w:kern w:val="0"/>
          <w:sz w:val="21"/>
          <w:szCs w:val="21"/>
          <w:lang w:val="zh-TW"/>
        </w:rPr>
        <w:t>1698</w:t>
      </w:r>
      <w:r w:rsidRPr="00145916">
        <w:rPr>
          <w:rFonts w:ascii="ATC-65879f0e660e*M+H" w:eastAsia="ATC-65879f0e660e*M+H" w:cs="ATC-65879f0e660e*M+H" w:hint="eastAsia"/>
          <w:color w:val="000000"/>
          <w:spacing w:val="-2"/>
          <w:kern w:val="0"/>
          <w:sz w:val="21"/>
          <w:szCs w:val="21"/>
          <w:lang w:val="zh-TW"/>
        </w:rPr>
        <w:t>年為慶祝布魯塞爾市從法國人的戰火中重生而穿上。</w:t>
      </w:r>
      <w:r w:rsidRPr="00145916">
        <w:rPr>
          <w:rFonts w:ascii="ATC-65879f0e660e*M+H" w:eastAsia="ATC-65879f0e660e*M+H" w:cs="ATC-65879f0e660e*M+H"/>
          <w:color w:val="000000"/>
          <w:spacing w:val="-2"/>
          <w:kern w:val="0"/>
          <w:sz w:val="21"/>
          <w:szCs w:val="21"/>
          <w:lang w:val="zh-TW"/>
        </w:rPr>
        <w:t>19</w:t>
      </w:r>
      <w:r w:rsidRPr="00145916">
        <w:rPr>
          <w:rFonts w:ascii="ATC-65879f0e660e*M+H" w:eastAsia="ATC-65879f0e660e*M+H" w:cs="ATC-65879f0e660e*M+H" w:hint="eastAsia"/>
          <w:color w:val="000000"/>
          <w:spacing w:val="-2"/>
          <w:kern w:val="0"/>
          <w:sz w:val="21"/>
          <w:szCs w:val="21"/>
          <w:lang w:val="zh-TW"/>
        </w:rPr>
        <w:t>世紀，尿尿小童的功能從供水噴泉成為被欄杆圍住裝飾性噴泉，幾位有志人士決定</w:t>
      </w:r>
      <w:r w:rsidRPr="00145916">
        <w:rPr>
          <w:rFonts w:ascii="ATC-65879f0e660e*M+H" w:eastAsia="ATC-65879f0e660e*M+H" w:cs="ATC-65879f0e660e*M+H" w:hint="eastAsia"/>
          <w:color w:val="000000"/>
          <w:spacing w:val="-2"/>
          <w:kern w:val="0"/>
          <w:sz w:val="21"/>
          <w:szCs w:val="21"/>
          <w:lang w:val="ja-JP"/>
        </w:rPr>
        <w:t>在</w:t>
      </w:r>
      <w:r w:rsidRPr="00145916">
        <w:rPr>
          <w:rFonts w:ascii="ATC-65879f0e660e*M+H" w:eastAsia="ATC-65879f0e660e*M+H" w:cs="ATC-65879f0e660e*M+H"/>
          <w:color w:val="000000"/>
          <w:spacing w:val="-2"/>
          <w:kern w:val="0"/>
          <w:sz w:val="21"/>
          <w:szCs w:val="21"/>
          <w:lang w:val="ja-JP"/>
        </w:rPr>
        <w:t>1954</w:t>
      </w:r>
      <w:r w:rsidRPr="00145916">
        <w:rPr>
          <w:rFonts w:ascii="ATC-65879f0e660e*M+H" w:eastAsia="ATC-65879f0e660e*M+H" w:cs="ATC-65879f0e660e*M+H" w:hint="eastAsia"/>
          <w:color w:val="000000"/>
          <w:spacing w:val="-2"/>
          <w:kern w:val="0"/>
          <w:sz w:val="21"/>
          <w:szCs w:val="21"/>
          <w:lang w:val="zh-TW"/>
        </w:rPr>
        <w:t>年成立「尿尿小童之友會」，開始透過此具重要象徵的雕像保留並推廣布魯塞爾民俗。</w:t>
      </w:r>
    </w:p>
    <w:p w14:paraId="2FBB4D6D" w14:textId="77777777" w:rsidR="00145916" w:rsidRPr="00145916" w:rsidRDefault="00145916" w:rsidP="00145916">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sidRPr="00145916">
        <w:rPr>
          <w:rFonts w:ascii="ATC-65879f0e660e*M+H" w:eastAsia="ATC-65879f0e660e*M+H" w:cs="ATC-65879f0e660e*M+H"/>
          <w:color w:val="000000"/>
          <w:spacing w:val="-4"/>
          <w:kern w:val="0"/>
          <w:sz w:val="21"/>
          <w:szCs w:val="21"/>
          <w:lang w:val="zh-TW"/>
        </w:rPr>
        <w:t>55.5</w:t>
      </w:r>
      <w:r w:rsidRPr="00145916">
        <w:rPr>
          <w:rFonts w:ascii="ATC-65879f0e660e*M+H" w:eastAsia="ATC-65879f0e660e*M+H" w:cs="ATC-65879f0e660e*M+H" w:hint="eastAsia"/>
          <w:color w:val="000000"/>
          <w:spacing w:val="-4"/>
          <w:kern w:val="0"/>
          <w:sz w:val="21"/>
          <w:szCs w:val="21"/>
          <w:lang w:val="zh-TW"/>
        </w:rPr>
        <w:t>公分的布魯塞爾尿尿小童</w:t>
      </w:r>
      <w:r w:rsidRPr="00145916">
        <w:rPr>
          <w:rFonts w:ascii="ATC-65879f0e660e*M+H" w:eastAsia="ATC-65879f0e660e*M+H" w:cs="ATC-65879f0e660e*M+H"/>
          <w:color w:val="000000"/>
          <w:spacing w:val="-4"/>
          <w:kern w:val="0"/>
          <w:sz w:val="21"/>
          <w:szCs w:val="21"/>
          <w:lang w:val="zh-TW"/>
        </w:rPr>
        <w:t>Manneken-Pis</w:t>
      </w:r>
      <w:r w:rsidRPr="00145916">
        <w:rPr>
          <w:rFonts w:ascii="ATC-65879f0e660e*M+H" w:eastAsia="ATC-65879f0e660e*M+H" w:cs="ATC-65879f0e660e*M+H" w:hint="eastAsia"/>
          <w:color w:val="000000"/>
          <w:spacing w:val="-4"/>
          <w:kern w:val="0"/>
          <w:sz w:val="21"/>
          <w:szCs w:val="21"/>
          <w:lang w:val="zh-TW"/>
        </w:rPr>
        <w:t>（荷語）身高恰恰與其知名度成反比。每年造訪比利時布魯塞爾市中心遊客數目超過</w:t>
      </w:r>
      <w:r w:rsidRPr="00145916">
        <w:rPr>
          <w:rFonts w:ascii="ATC-65879f0e660e*M+H" w:eastAsia="ATC-65879f0e660e*M+H" w:cs="ATC-65879f0e660e*M+H"/>
          <w:color w:val="000000"/>
          <w:spacing w:val="-4"/>
          <w:kern w:val="0"/>
          <w:sz w:val="21"/>
          <w:szCs w:val="21"/>
          <w:lang w:val="zh-TW"/>
        </w:rPr>
        <w:t>300</w:t>
      </w:r>
      <w:r w:rsidRPr="00145916">
        <w:rPr>
          <w:rFonts w:ascii="ATC-65879f0e660e*M+H" w:eastAsia="ATC-65879f0e660e*M+H" w:cs="ATC-65879f0e660e*M+H" w:hint="eastAsia"/>
          <w:color w:val="000000"/>
          <w:spacing w:val="-4"/>
          <w:kern w:val="0"/>
          <w:sz w:val="21"/>
          <w:szCs w:val="21"/>
          <w:lang w:val="zh-TW"/>
        </w:rPr>
        <w:t>萬人，「尿尿小童」成為觀光客必遊景點；去年</w:t>
      </w:r>
      <w:r w:rsidRPr="00145916">
        <w:rPr>
          <w:rFonts w:ascii="ATC-65879f0e660e*M+H" w:eastAsia="ATC-65879f0e660e*M+H" w:cs="ATC-65879f0e660e*M+H"/>
          <w:color w:val="000000"/>
          <w:spacing w:val="-4"/>
          <w:kern w:val="0"/>
          <w:sz w:val="21"/>
          <w:szCs w:val="21"/>
          <w:lang w:val="zh-TW"/>
        </w:rPr>
        <w:t>2</w:t>
      </w:r>
      <w:r w:rsidRPr="00145916">
        <w:rPr>
          <w:rFonts w:ascii="ATC-65879f0e660e*M+H" w:eastAsia="ATC-65879f0e660e*M+H" w:cs="ATC-65879f0e660e*M+H" w:hint="eastAsia"/>
          <w:color w:val="000000"/>
          <w:spacing w:val="-4"/>
          <w:kern w:val="0"/>
          <w:sz w:val="21"/>
          <w:szCs w:val="21"/>
          <w:lang w:val="zh-TW"/>
        </w:rPr>
        <w:t>月開張的尿尿小童衣帽博物館，迄今收藏超過</w:t>
      </w:r>
      <w:r w:rsidRPr="00145916">
        <w:rPr>
          <w:rFonts w:ascii="ATC-65879f0e660e*M+H" w:eastAsia="ATC-65879f0e660e*M+H" w:cs="ATC-65879f0e660e*M+H"/>
          <w:color w:val="000000"/>
          <w:spacing w:val="-4"/>
          <w:kern w:val="0"/>
          <w:sz w:val="21"/>
          <w:szCs w:val="21"/>
          <w:lang w:val="zh-TW"/>
        </w:rPr>
        <w:t>1,000</w:t>
      </w:r>
      <w:r w:rsidRPr="00145916">
        <w:rPr>
          <w:rFonts w:ascii="ATC-65879f0e660e*M+H" w:eastAsia="ATC-65879f0e660e*M+H" w:cs="ATC-65879f0e660e*M+H" w:hint="eastAsia"/>
          <w:color w:val="000000"/>
          <w:spacing w:val="-4"/>
          <w:kern w:val="0"/>
          <w:sz w:val="21"/>
          <w:szCs w:val="21"/>
          <w:lang w:val="zh-TW"/>
        </w:rPr>
        <w:t>套小童服飾，吸引超過</w:t>
      </w:r>
      <w:r w:rsidRPr="00145916">
        <w:rPr>
          <w:rFonts w:ascii="ATC-65879f0e660e*M+H" w:eastAsia="ATC-65879f0e660e*M+H" w:cs="ATC-65879f0e660e*M+H"/>
          <w:color w:val="000000"/>
          <w:spacing w:val="-4"/>
          <w:kern w:val="0"/>
          <w:sz w:val="21"/>
          <w:szCs w:val="21"/>
          <w:lang w:val="zh-TW"/>
        </w:rPr>
        <w:t>40</w:t>
      </w:r>
      <w:r w:rsidRPr="00145916">
        <w:rPr>
          <w:rFonts w:ascii="ATC-65879f0e660e*M+H" w:eastAsia="ATC-65879f0e660e*M+H" w:cs="ATC-65879f0e660e*M+H" w:hint="eastAsia"/>
          <w:color w:val="000000"/>
          <w:spacing w:val="-4"/>
          <w:kern w:val="0"/>
          <w:sz w:val="21"/>
          <w:szCs w:val="21"/>
          <w:lang w:val="zh-TW"/>
        </w:rPr>
        <w:t>萬人次參觀，筆者與尿尿小童結緣，就來自這些眾多造訪遊客中一位熱心的臺灣民眾。</w:t>
      </w:r>
    </w:p>
    <w:p w14:paraId="3F9612C8" w14:textId="37BF60C8" w:rsidR="00145916" w:rsidRDefault="00145916" w:rsidP="00145916">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Pr>
          <w:rFonts w:ascii="ATC-65879f0e660e*M+H" w:eastAsia="ATC-65879f0e660e*M+H" w:cs="ATC-65879f0e660e*M+H"/>
          <w:noProof/>
          <w:color w:val="000000"/>
          <w:spacing w:val="-4"/>
          <w:kern w:val="0"/>
          <w:sz w:val="21"/>
          <w:szCs w:val="21"/>
        </w:rPr>
        <w:drawing>
          <wp:inline distT="0" distB="0" distL="0" distR="0" wp14:anchorId="3C6A641D" wp14:editId="62379E59">
            <wp:extent cx="3511289" cy="2312406"/>
            <wp:effectExtent l="0" t="0" r="0" b="0"/>
            <wp:docPr id="15" name="圖片 15" descr=" mac:Users:Mac:Desktop:螢幕快照 2018-06-08 下午1.39.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 mac:Users:Mac:Desktop:螢幕快照 2018-06-08 下午1.39.40.png"/>
                    <pic:cNvPicPr>
                      <a:picLocks noChangeAspect="1" noChangeArrowheads="1"/>
                    </pic:cNvPicPr>
                  </pic:nvPicPr>
                  <pic:blipFill>
                    <a:blip r:embed="rId7">
                      <a:extLst>
                        <a:ext uri="{28A0092B-C50C-407E-A947-70E740481C1C}">
                          <a14:useLocalDpi xmlns:a14="http://schemas.microsoft.com/office/drawing/2010/main"/>
                        </a:ext>
                      </a:extLst>
                    </a:blip>
                    <a:srcRect/>
                    <a:stretch>
                      <a:fillRect/>
                    </a:stretch>
                  </pic:blipFill>
                  <pic:spPr bwMode="auto">
                    <a:xfrm>
                      <a:off x="0" y="0"/>
                      <a:ext cx="3511289" cy="2312406"/>
                    </a:xfrm>
                    <a:prstGeom prst="rect">
                      <a:avLst/>
                    </a:prstGeom>
                    <a:noFill/>
                    <a:ln>
                      <a:noFill/>
                    </a:ln>
                  </pic:spPr>
                </pic:pic>
              </a:graphicData>
            </a:graphic>
          </wp:inline>
        </w:drawing>
      </w:r>
    </w:p>
    <w:p w14:paraId="62941EBA" w14:textId="77777777" w:rsidR="00145916" w:rsidRPr="00145916" w:rsidRDefault="00145916" w:rsidP="00145916">
      <w:pPr>
        <w:widowControl/>
        <w:autoSpaceDE w:val="0"/>
        <w:autoSpaceDN w:val="0"/>
        <w:adjustRightInd w:val="0"/>
        <w:spacing w:after="57" w:line="200" w:lineRule="atLeast"/>
        <w:jc w:val="both"/>
        <w:textAlignment w:val="center"/>
        <w:rPr>
          <w:rFonts w:ascii="ATC-4e2d9ed1*+A-1" w:eastAsia="ATC-4e2d9ed1*+A-1" w:cs="ATC-4e2d9ed1*+A-1"/>
          <w:color w:val="000000"/>
          <w:kern w:val="0"/>
          <w:sz w:val="16"/>
          <w:szCs w:val="16"/>
          <w:lang w:val="zh-TW"/>
        </w:rPr>
      </w:pPr>
      <w:r w:rsidRPr="00145916">
        <w:rPr>
          <w:rFonts w:ascii="ATC-4e2d9ed1*+A-1" w:eastAsia="ATC-4e2d9ed1*+A-1" w:cs="ATC-4e2d9ed1*+A-1" w:hint="eastAsia"/>
          <w:color w:val="000000"/>
          <w:kern w:val="0"/>
          <w:sz w:val="16"/>
          <w:szCs w:val="16"/>
          <w:lang w:val="zh-TW"/>
        </w:rPr>
        <w:t>曾大使夫婦、布魯塞爾市議員</w:t>
      </w:r>
      <w:r w:rsidRPr="00145916">
        <w:rPr>
          <w:rFonts w:ascii="ATC-4e2d9ed1*+A-1" w:eastAsia="ATC-4e2d9ed1*+A-1" w:cs="ATC-4e2d9ed1*+A-1"/>
          <w:color w:val="000000"/>
          <w:kern w:val="0"/>
          <w:sz w:val="16"/>
          <w:szCs w:val="16"/>
          <w:lang w:val="zh-TW"/>
        </w:rPr>
        <w:t>Hamza FASSI-FIHRI</w:t>
      </w:r>
      <w:r w:rsidRPr="00145916">
        <w:rPr>
          <w:rFonts w:ascii="ATC-4e2d9ed1*+A-1" w:eastAsia="ATC-4e2d9ed1*+A-1" w:cs="ATC-4e2d9ed1*+A-1" w:hint="eastAsia"/>
          <w:color w:val="000000"/>
          <w:kern w:val="0"/>
          <w:sz w:val="16"/>
          <w:szCs w:val="16"/>
          <w:lang w:val="zh-TW"/>
        </w:rPr>
        <w:t>（後排右八）、市府文化局長</w:t>
      </w:r>
      <w:r w:rsidRPr="00145916">
        <w:rPr>
          <w:rFonts w:ascii="ATC-4e2d9ed1*+A-1" w:eastAsia="ATC-4e2d9ed1*+A-1" w:cs="ATC-4e2d9ed1*+A-1"/>
          <w:color w:val="000000"/>
          <w:kern w:val="0"/>
          <w:sz w:val="16"/>
          <w:szCs w:val="16"/>
          <w:lang w:val="zh-TW"/>
        </w:rPr>
        <w:t>Anne VANDENBULCKE</w:t>
      </w:r>
      <w:r w:rsidRPr="00145916">
        <w:rPr>
          <w:rFonts w:ascii="ATC-4e2d9ed1*+A-1" w:eastAsia="ATC-4e2d9ed1*+A-1" w:cs="ATC-4e2d9ed1*+A-1" w:hint="eastAsia"/>
          <w:color w:val="000000"/>
          <w:kern w:val="0"/>
          <w:sz w:val="16"/>
          <w:szCs w:val="16"/>
          <w:lang w:val="zh-TW"/>
        </w:rPr>
        <w:t>（後排右九）與屏東縣內埔國小師生合影</w:t>
      </w:r>
    </w:p>
    <w:p w14:paraId="47D21298" w14:textId="1E8800D1" w:rsidR="00145916" w:rsidRPr="00145916" w:rsidRDefault="00145916" w:rsidP="00145916">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p>
    <w:p w14:paraId="7B5B67BB" w14:textId="77777777" w:rsidR="00145916" w:rsidRPr="00145916" w:rsidRDefault="00145916" w:rsidP="00145916">
      <w:pPr>
        <w:widowControl/>
        <w:suppressAutoHyphens/>
        <w:autoSpaceDE w:val="0"/>
        <w:autoSpaceDN w:val="0"/>
        <w:adjustRightInd w:val="0"/>
        <w:spacing w:line="380" w:lineRule="atLeast"/>
        <w:ind w:left="20" w:hanging="20"/>
        <w:textAlignment w:val="center"/>
        <w:rPr>
          <w:rFonts w:ascii="ATC-7c97660e*+time*002062f78c9d" w:eastAsia="ATC-7c97660e*+time*002062f78c9d" w:cs="ATC-7c97660e*+time*002062f78c9d"/>
          <w:color w:val="5C268A"/>
          <w:w w:val="95"/>
          <w:kern w:val="0"/>
          <w:position w:val="10"/>
          <w:sz w:val="26"/>
          <w:szCs w:val="26"/>
          <w:lang w:val="zh-TW"/>
        </w:rPr>
      </w:pPr>
      <w:r w:rsidRPr="00145916">
        <w:rPr>
          <w:rFonts w:ascii="ATC-7c97660e*+time*002062f78c9d" w:eastAsia="ATC-7c97660e*+time*002062f78c9d" w:cs="ATC-7c97660e*+time*002062f78c9d" w:hint="eastAsia"/>
          <w:color w:val="5CBFBD"/>
          <w:w w:val="95"/>
          <w:kern w:val="0"/>
          <w:position w:val="10"/>
          <w:sz w:val="26"/>
          <w:szCs w:val="26"/>
          <w:lang w:val="zh-TW"/>
        </w:rPr>
        <w:t>國人熱心，積極促成</w:t>
      </w:r>
    </w:p>
    <w:p w14:paraId="7CA77268" w14:textId="77777777" w:rsidR="00145916" w:rsidRPr="00145916" w:rsidRDefault="00145916" w:rsidP="00145916">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sidRPr="00145916">
        <w:rPr>
          <w:rFonts w:ascii="ATC-65879f0e660e*M+H" w:eastAsia="ATC-65879f0e660e*M+H" w:cs="ATC-65879f0e660e*M+H" w:hint="eastAsia"/>
          <w:color w:val="000000"/>
          <w:spacing w:val="-4"/>
          <w:kern w:val="0"/>
          <w:sz w:val="21"/>
          <w:szCs w:val="21"/>
          <w:lang w:val="zh-TW"/>
        </w:rPr>
        <w:t>這位造訪過比京的熱心民眾在去年</w:t>
      </w:r>
      <w:r w:rsidRPr="00145916">
        <w:rPr>
          <w:rFonts w:ascii="ATC-65879f0e660e*M+H" w:eastAsia="ATC-65879f0e660e*M+H" w:cs="ATC-65879f0e660e*M+H"/>
          <w:color w:val="000000"/>
          <w:spacing w:val="-4"/>
          <w:kern w:val="0"/>
          <w:sz w:val="21"/>
          <w:szCs w:val="21"/>
          <w:lang w:val="zh-TW"/>
        </w:rPr>
        <w:t>7</w:t>
      </w:r>
      <w:r w:rsidRPr="00145916">
        <w:rPr>
          <w:rFonts w:ascii="ATC-65879f0e660e*M+H" w:eastAsia="ATC-65879f0e660e*M+H" w:cs="ATC-65879f0e660e*M+H" w:hint="eastAsia"/>
          <w:color w:val="000000"/>
          <w:spacing w:val="-4"/>
          <w:kern w:val="0"/>
          <w:sz w:val="21"/>
          <w:szCs w:val="21"/>
          <w:lang w:val="zh-TW"/>
        </w:rPr>
        <w:t>月間向外交部投書，建議我國致贈「尿尿小童」具臺灣特色的服飾。經外交部指示本處辦理，逐步促成本處締結客家文化與尿尿小童的深厚緣分。本處前身「中山文化中心」於</w:t>
      </w:r>
      <w:r w:rsidRPr="00145916">
        <w:rPr>
          <w:rFonts w:ascii="ATC-65879f0e660e*M+H" w:eastAsia="ATC-65879f0e660e*M+H" w:cs="ATC-65879f0e660e*M+H"/>
          <w:color w:val="000000"/>
          <w:spacing w:val="-4"/>
          <w:kern w:val="0"/>
          <w:sz w:val="21"/>
          <w:szCs w:val="21"/>
          <w:lang w:val="zh-TW"/>
        </w:rPr>
        <w:t>1985</w:t>
      </w:r>
      <w:r w:rsidRPr="00145916">
        <w:rPr>
          <w:rFonts w:ascii="ATC-65879f0e660e*M+H" w:eastAsia="ATC-65879f0e660e*M+H" w:cs="ATC-65879f0e660e*M+H" w:hint="eastAsia"/>
          <w:color w:val="000000"/>
          <w:spacing w:val="-4"/>
          <w:kern w:val="0"/>
          <w:sz w:val="21"/>
          <w:szCs w:val="21"/>
          <w:lang w:val="zh-TW"/>
        </w:rPr>
        <w:t>年在比京市政廳辦理中華古文物展時，曾致贈「尿尿小童」中華服飾，惟因時間超過</w:t>
      </w:r>
      <w:r w:rsidRPr="00145916">
        <w:rPr>
          <w:rFonts w:ascii="ATC-65879f0e660e*M+H" w:eastAsia="ATC-65879f0e660e*M+H" w:cs="ATC-65879f0e660e*M+H"/>
          <w:color w:val="000000"/>
          <w:spacing w:val="-4"/>
          <w:kern w:val="0"/>
          <w:sz w:val="21"/>
          <w:szCs w:val="21"/>
          <w:lang w:val="zh-TW"/>
        </w:rPr>
        <w:t>30</w:t>
      </w:r>
      <w:r w:rsidRPr="00145916">
        <w:rPr>
          <w:rFonts w:ascii="ATC-65879f0e660e*M+H" w:eastAsia="ATC-65879f0e660e*M+H" w:cs="ATC-65879f0e660e*M+H" w:hint="eastAsia"/>
          <w:color w:val="000000"/>
          <w:spacing w:val="-4"/>
          <w:kern w:val="0"/>
          <w:sz w:val="21"/>
          <w:szCs w:val="21"/>
          <w:lang w:val="zh-TW"/>
        </w:rPr>
        <w:t>年，當時如何辦理已不可考，於是直接與布魯塞爾市政府承辦人溝通，</w:t>
      </w:r>
      <w:r w:rsidRPr="00145916">
        <w:rPr>
          <w:rFonts w:ascii="ATC-65879f0e660e*M+H" w:eastAsia="ATC-65879f0e660e*M+H" w:cs="ATC-65879f0e660e*M+H" w:hint="eastAsia"/>
          <w:color w:val="000000"/>
          <w:spacing w:val="-4"/>
          <w:kern w:val="0"/>
          <w:sz w:val="21"/>
          <w:szCs w:val="21"/>
          <w:lang w:val="zh-TW"/>
        </w:rPr>
        <w:lastRenderedPageBreak/>
        <w:t>確認我擬贈送臺灣特色服飾符合不含廣告、商業、政治及宗教等性質的贈衣規定，但如預計於</w:t>
      </w:r>
      <w:r w:rsidRPr="00145916">
        <w:rPr>
          <w:rFonts w:ascii="ATC-65879f0e660e*M+H" w:eastAsia="ATC-65879f0e660e*M+H" w:cs="ATC-65879f0e660e*M+H"/>
          <w:color w:val="000000"/>
          <w:spacing w:val="-4"/>
          <w:kern w:val="0"/>
          <w:sz w:val="21"/>
          <w:szCs w:val="21"/>
          <w:lang w:val="zh-TW"/>
        </w:rPr>
        <w:t>2018</w:t>
      </w:r>
      <w:r w:rsidRPr="00145916">
        <w:rPr>
          <w:rFonts w:ascii="ATC-65879f0e660e*M+H" w:eastAsia="ATC-65879f0e660e*M+H" w:cs="ATC-65879f0e660e*M+H" w:hint="eastAsia"/>
          <w:color w:val="000000"/>
          <w:spacing w:val="-4"/>
          <w:kern w:val="0"/>
          <w:sz w:val="21"/>
          <w:szCs w:val="21"/>
          <w:lang w:val="zh-TW"/>
        </w:rPr>
        <w:t>年舉行贈衣儀式，最遲須在去年</w:t>
      </w:r>
      <w:r w:rsidRPr="00145916">
        <w:rPr>
          <w:rFonts w:ascii="ATC-65879f0e660e*M+H" w:eastAsia="ATC-65879f0e660e*M+H" w:cs="ATC-65879f0e660e*M+H"/>
          <w:color w:val="000000"/>
          <w:spacing w:val="-4"/>
          <w:kern w:val="0"/>
          <w:sz w:val="21"/>
          <w:szCs w:val="21"/>
          <w:lang w:val="zh-TW"/>
        </w:rPr>
        <w:t>9</w:t>
      </w:r>
      <w:r w:rsidRPr="00145916">
        <w:rPr>
          <w:rFonts w:ascii="ATC-65879f0e660e*M+H" w:eastAsia="ATC-65879f0e660e*M+H" w:cs="ATC-65879f0e660e*M+H" w:hint="eastAsia"/>
          <w:color w:val="000000"/>
          <w:spacing w:val="-4"/>
          <w:kern w:val="0"/>
          <w:sz w:val="21"/>
          <w:szCs w:val="21"/>
          <w:lang w:val="zh-TW"/>
        </w:rPr>
        <w:t>月底前提出。確認申請時程後，即洽請國內相關單位提供擬致贈服飾前、後、左、右四面彩色照，再由本處據以向布魯塞爾市政府提出。最後行政院客家委員會提供客家傳統服飾—大襠褲、大襟衫、劍帶及鉤嘴鞋照，只是都是婦女穿著的服飾…說好的四面彩色照呢？是有的，是客家庄可愛婆婆四面玉照。然而小童是男生耶，能過關嗎</w:t>
      </w:r>
      <w:r w:rsidRPr="00145916">
        <w:rPr>
          <w:rFonts w:ascii="ATC-65879f0e660e*M+H" w:eastAsia="ATC-65879f0e660e*M+H" w:cs="ATC-65879f0e660e*M+H"/>
          <w:color w:val="000000"/>
          <w:spacing w:val="-4"/>
          <w:kern w:val="0"/>
          <w:sz w:val="21"/>
          <w:szCs w:val="21"/>
          <w:lang w:val="zh-TW"/>
        </w:rPr>
        <w:t xml:space="preserve">? </w:t>
      </w:r>
      <w:r w:rsidRPr="00145916">
        <w:rPr>
          <w:rFonts w:ascii="ATC-65879f0e660e*M+H" w:eastAsia="ATC-65879f0e660e*M+H" w:cs="ATC-65879f0e660e*M+H" w:hint="eastAsia"/>
          <w:color w:val="000000"/>
          <w:spacing w:val="-4"/>
          <w:kern w:val="0"/>
          <w:sz w:val="21"/>
          <w:szCs w:val="21"/>
          <w:lang w:val="zh-TW"/>
        </w:rPr>
        <w:t>可真不好說！</w:t>
      </w:r>
    </w:p>
    <w:p w14:paraId="3EDCFB30" w14:textId="77777777" w:rsidR="00145916" w:rsidRPr="00145916" w:rsidRDefault="00145916" w:rsidP="00145916">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p>
    <w:p w14:paraId="3E9D4092" w14:textId="77777777" w:rsidR="00145916" w:rsidRPr="00145916" w:rsidRDefault="00145916" w:rsidP="00145916">
      <w:pPr>
        <w:widowControl/>
        <w:suppressAutoHyphens/>
        <w:autoSpaceDE w:val="0"/>
        <w:autoSpaceDN w:val="0"/>
        <w:adjustRightInd w:val="0"/>
        <w:spacing w:line="380" w:lineRule="atLeast"/>
        <w:ind w:left="400" w:hanging="400"/>
        <w:textAlignment w:val="center"/>
        <w:rPr>
          <w:rFonts w:ascii="ATC-7c97660e*+time*002062f78c9d" w:eastAsia="ATC-7c97660e*+time*002062f78c9d" w:cs="ATC-7c97660e*+time*002062f78c9d"/>
          <w:color w:val="5C268A"/>
          <w:w w:val="95"/>
          <w:kern w:val="0"/>
          <w:position w:val="10"/>
          <w:sz w:val="26"/>
          <w:szCs w:val="26"/>
          <w:lang w:val="zh-TW"/>
        </w:rPr>
      </w:pPr>
      <w:r w:rsidRPr="00145916">
        <w:rPr>
          <w:rFonts w:ascii="ATC-7c97660e*+time*002062f78c9d" w:eastAsia="ATC-7c97660e*+time*002062f78c9d" w:cs="ATC-7c97660e*+time*002062f78c9d" w:hint="eastAsia"/>
          <w:color w:val="5CBFBD"/>
          <w:w w:val="95"/>
          <w:kern w:val="0"/>
          <w:position w:val="10"/>
          <w:sz w:val="26"/>
          <w:szCs w:val="26"/>
          <w:lang w:val="zh-TW"/>
        </w:rPr>
        <w:t>精美包裝後，主角華麗現身</w:t>
      </w:r>
    </w:p>
    <w:p w14:paraId="31C2FC9A" w14:textId="77777777" w:rsidR="00145916" w:rsidRPr="00145916" w:rsidRDefault="00145916" w:rsidP="00145916">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sidRPr="00145916">
        <w:rPr>
          <w:rFonts w:ascii="ATC-65879f0e660e*M+H" w:eastAsia="ATC-65879f0e660e*M+H" w:cs="ATC-65879f0e660e*M+H" w:hint="eastAsia"/>
          <w:color w:val="000000"/>
          <w:spacing w:val="-4"/>
          <w:kern w:val="0"/>
          <w:sz w:val="21"/>
          <w:szCs w:val="21"/>
          <w:lang w:val="zh-TW"/>
        </w:rPr>
        <w:t>收到客家委員會提供擬贈女裝照片後，坦白說，即刻感到通過難度增高。經先側面探詢比京市府承辦人，「被」提醒小童性別，指出該服裝恐不適合。然而在時間壓力下，要請國內再提供另一套服飾遞件鐵定來不及。本處因此研擬說詞，透過文化包裝，將何謂客家之意、大襠褲、大襟衫服飾展現傳統客家生活精神「穿搭實用」、「用色樸素」、「簡約理性」、「經濟平等」與「自然和諧」等五項特色，以及服飾係以「跨性別」設計理念等約</w:t>
      </w:r>
      <w:r w:rsidRPr="00145916">
        <w:rPr>
          <w:rFonts w:ascii="ATC-65879f0e660e*M+H" w:eastAsia="ATC-65879f0e660e*M+H" w:cs="ATC-65879f0e660e*M+H"/>
          <w:color w:val="000000"/>
          <w:spacing w:val="-4"/>
          <w:kern w:val="0"/>
          <w:sz w:val="21"/>
          <w:szCs w:val="21"/>
          <w:lang w:val="zh-TW"/>
        </w:rPr>
        <w:t>200</w:t>
      </w:r>
      <w:r w:rsidRPr="00145916">
        <w:rPr>
          <w:rFonts w:ascii="ATC-65879f0e660e*M+H" w:eastAsia="ATC-65879f0e660e*M+H" w:cs="ATC-65879f0e660e*M+H" w:hint="eastAsia"/>
          <w:color w:val="000000"/>
          <w:spacing w:val="-4"/>
          <w:kern w:val="0"/>
          <w:sz w:val="21"/>
          <w:szCs w:val="21"/>
          <w:lang w:val="zh-TW"/>
        </w:rPr>
        <w:t>字描述，有系統地「置入」申請表說明遞件申請，並說明選在今（</w:t>
      </w:r>
      <w:r w:rsidRPr="00145916">
        <w:rPr>
          <w:rFonts w:ascii="ATC-65879f0e660e*M+H" w:eastAsia="ATC-65879f0e660e*M+H" w:cs="ATC-65879f0e660e*M+H"/>
          <w:color w:val="000000"/>
          <w:spacing w:val="-4"/>
          <w:kern w:val="0"/>
          <w:sz w:val="21"/>
          <w:szCs w:val="21"/>
          <w:lang w:val="zh-TW"/>
        </w:rPr>
        <w:t>2018</w:t>
      </w:r>
      <w:r w:rsidRPr="00145916">
        <w:rPr>
          <w:rFonts w:ascii="ATC-65879f0e660e*M+H" w:eastAsia="ATC-65879f0e660e*M+H" w:cs="ATC-65879f0e660e*M+H" w:hint="eastAsia"/>
          <w:color w:val="000000"/>
          <w:spacing w:val="-4"/>
          <w:kern w:val="0"/>
          <w:sz w:val="21"/>
          <w:szCs w:val="21"/>
          <w:lang w:val="zh-TW"/>
        </w:rPr>
        <w:t>）年</w:t>
      </w:r>
      <w:r w:rsidRPr="00145916">
        <w:rPr>
          <w:rFonts w:ascii="ATC-65879f0e660e*M+H" w:eastAsia="ATC-65879f0e660e*M+H" w:cs="ATC-65879f0e660e*M+H"/>
          <w:color w:val="000000"/>
          <w:spacing w:val="-4"/>
          <w:kern w:val="0"/>
          <w:sz w:val="21"/>
          <w:szCs w:val="21"/>
          <w:lang w:val="zh-TW"/>
        </w:rPr>
        <w:t>3</w:t>
      </w:r>
      <w:r w:rsidRPr="00145916">
        <w:rPr>
          <w:rFonts w:ascii="ATC-65879f0e660e*M+H" w:eastAsia="ATC-65879f0e660e*M+H" w:cs="ATC-65879f0e660e*M+H" w:hint="eastAsia"/>
          <w:color w:val="000000"/>
          <w:spacing w:val="-4"/>
          <w:kern w:val="0"/>
          <w:sz w:val="21"/>
          <w:szCs w:val="21"/>
          <w:lang w:val="zh-TW"/>
        </w:rPr>
        <w:t>月</w:t>
      </w:r>
      <w:r w:rsidRPr="00145916">
        <w:rPr>
          <w:rFonts w:ascii="ATC-65879f0e660e*M+H" w:eastAsia="ATC-65879f0e660e*M+H" w:cs="ATC-65879f0e660e*M+H"/>
          <w:color w:val="000000"/>
          <w:spacing w:val="-4"/>
          <w:kern w:val="0"/>
          <w:sz w:val="21"/>
          <w:szCs w:val="21"/>
          <w:lang w:val="zh-TW"/>
        </w:rPr>
        <w:t>7</w:t>
      </w:r>
      <w:r w:rsidRPr="00145916">
        <w:rPr>
          <w:rFonts w:ascii="ATC-65879f0e660e*M+H" w:eastAsia="ATC-65879f0e660e*M+H" w:cs="ATC-65879f0e660e*M+H" w:hint="eastAsia"/>
          <w:color w:val="000000"/>
          <w:spacing w:val="-4"/>
          <w:kern w:val="0"/>
          <w:sz w:val="21"/>
          <w:szCs w:val="21"/>
          <w:lang w:val="zh-TW"/>
        </w:rPr>
        <w:t>日全國客家日（天穿日）當天贈衣。布魯塞爾市政府於去年</w:t>
      </w:r>
      <w:r w:rsidRPr="00145916">
        <w:rPr>
          <w:rFonts w:ascii="ATC-65879f0e660e*M+H" w:eastAsia="ATC-65879f0e660e*M+H" w:cs="ATC-65879f0e660e*M+H"/>
          <w:color w:val="000000"/>
          <w:spacing w:val="-4"/>
          <w:kern w:val="0"/>
          <w:sz w:val="21"/>
          <w:szCs w:val="21"/>
          <w:lang w:val="zh-TW"/>
        </w:rPr>
        <w:t>11</w:t>
      </w:r>
      <w:r w:rsidRPr="00145916">
        <w:rPr>
          <w:rFonts w:ascii="ATC-65879f0e660e*M+H" w:eastAsia="ATC-65879f0e660e*M+H" w:cs="ATC-65879f0e660e*M+H" w:hint="eastAsia"/>
          <w:color w:val="000000"/>
          <w:spacing w:val="-4"/>
          <w:kern w:val="0"/>
          <w:sz w:val="21"/>
          <w:szCs w:val="21"/>
          <w:lang w:val="zh-TW"/>
        </w:rPr>
        <w:t>月</w:t>
      </w:r>
      <w:r w:rsidRPr="00145916">
        <w:rPr>
          <w:rFonts w:ascii="ATC-65879f0e660e*M+H" w:eastAsia="ATC-65879f0e660e*M+H" w:cs="ATC-65879f0e660e*M+H"/>
          <w:color w:val="000000"/>
          <w:spacing w:val="-4"/>
          <w:kern w:val="0"/>
          <w:sz w:val="21"/>
          <w:szCs w:val="21"/>
          <w:lang w:val="zh-TW"/>
        </w:rPr>
        <w:t>23</w:t>
      </w:r>
      <w:r w:rsidRPr="00145916">
        <w:rPr>
          <w:rFonts w:ascii="ATC-65879f0e660e*M+H" w:eastAsia="ATC-65879f0e660e*M+H" w:cs="ATC-65879f0e660e*M+H" w:hint="eastAsia"/>
          <w:color w:val="000000"/>
          <w:spacing w:val="-4"/>
          <w:kern w:val="0"/>
          <w:sz w:val="21"/>
          <w:szCs w:val="21"/>
          <w:lang w:val="zh-TW"/>
        </w:rPr>
        <w:t>日正式函告通過我贈衣審查。申請成功的喜悅難以筆墨形容，然而好戲才開始！</w:t>
      </w:r>
    </w:p>
    <w:p w14:paraId="20617870" w14:textId="4AB2202A" w:rsidR="00145916" w:rsidRDefault="00145916" w:rsidP="00145916">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Pr>
          <w:rFonts w:ascii="ATC-65879f0e660e*M+H" w:eastAsia="ATC-65879f0e660e*M+H" w:cs="ATC-65879f0e660e*M+H"/>
          <w:noProof/>
          <w:color w:val="000000"/>
          <w:spacing w:val="-4"/>
          <w:kern w:val="0"/>
          <w:sz w:val="21"/>
          <w:szCs w:val="21"/>
        </w:rPr>
        <w:drawing>
          <wp:inline distT="0" distB="0" distL="0" distR="0" wp14:anchorId="694DDDB7" wp14:editId="6D9EE576">
            <wp:extent cx="2817933" cy="1904749"/>
            <wp:effectExtent l="0" t="0" r="1905" b="635"/>
            <wp:docPr id="16" name="圖片 16" descr=" mac:Users:Mac:Desktop:螢幕快照 2018-06-08 下午1.40.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 mac:Users:Mac:Desktop:螢幕快照 2018-06-08 下午1.40.39.png"/>
                    <pic:cNvPicPr>
                      <a:picLocks noChangeAspect="1" noChangeArrowheads="1"/>
                    </pic:cNvPicPr>
                  </pic:nvPicPr>
                  <pic:blipFill>
                    <a:blip r:embed="rId8">
                      <a:extLst>
                        <a:ext uri="{28A0092B-C50C-407E-A947-70E740481C1C}">
                          <a14:useLocalDpi xmlns:a14="http://schemas.microsoft.com/office/drawing/2010/main"/>
                        </a:ext>
                      </a:extLst>
                    </a:blip>
                    <a:srcRect/>
                    <a:stretch>
                      <a:fillRect/>
                    </a:stretch>
                  </pic:blipFill>
                  <pic:spPr bwMode="auto">
                    <a:xfrm>
                      <a:off x="0" y="0"/>
                      <a:ext cx="2817933" cy="1904749"/>
                    </a:xfrm>
                    <a:prstGeom prst="rect">
                      <a:avLst/>
                    </a:prstGeom>
                    <a:noFill/>
                    <a:ln>
                      <a:noFill/>
                    </a:ln>
                  </pic:spPr>
                </pic:pic>
              </a:graphicData>
            </a:graphic>
          </wp:inline>
        </w:drawing>
      </w:r>
    </w:p>
    <w:p w14:paraId="25D64E3B" w14:textId="77777777" w:rsidR="00145916" w:rsidRPr="00145916" w:rsidRDefault="00145916" w:rsidP="00145916">
      <w:pPr>
        <w:widowControl/>
        <w:autoSpaceDE w:val="0"/>
        <w:autoSpaceDN w:val="0"/>
        <w:adjustRightInd w:val="0"/>
        <w:spacing w:after="57" w:line="200" w:lineRule="atLeast"/>
        <w:jc w:val="both"/>
        <w:textAlignment w:val="center"/>
        <w:rPr>
          <w:rFonts w:ascii="ATC-4e2d9ed1*+A-1" w:eastAsia="ATC-4e2d9ed1*+A-1" w:cs="ATC-4e2d9ed1*+A-1"/>
          <w:color w:val="000000"/>
          <w:kern w:val="0"/>
          <w:sz w:val="16"/>
          <w:szCs w:val="16"/>
          <w:lang w:val="zh-TW"/>
        </w:rPr>
      </w:pPr>
      <w:r w:rsidRPr="00145916">
        <w:rPr>
          <w:rFonts w:ascii="ATC-4e2d9ed1*+A-1" w:eastAsia="ATC-4e2d9ed1*+A-1" w:cs="ATC-4e2d9ed1*+A-1" w:hint="eastAsia"/>
          <w:color w:val="000000"/>
          <w:kern w:val="0"/>
          <w:sz w:val="16"/>
          <w:szCs w:val="16"/>
          <w:lang w:val="zh-TW"/>
        </w:rPr>
        <w:t>內埔國小踩街表演</w:t>
      </w:r>
    </w:p>
    <w:p w14:paraId="0AC2A4B7" w14:textId="1E3F33DD" w:rsidR="00145916" w:rsidRDefault="00145916" w:rsidP="00145916">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Pr>
          <w:rFonts w:ascii="ATC-65879f0e660e*M+H" w:eastAsia="ATC-65879f0e660e*M+H" w:cs="ATC-65879f0e660e*M+H"/>
          <w:noProof/>
          <w:color w:val="000000"/>
          <w:spacing w:val="-4"/>
          <w:kern w:val="0"/>
          <w:sz w:val="21"/>
          <w:szCs w:val="21"/>
        </w:rPr>
        <w:lastRenderedPageBreak/>
        <w:drawing>
          <wp:inline distT="0" distB="0" distL="0" distR="0" wp14:anchorId="3CF99BC5" wp14:editId="112FA704">
            <wp:extent cx="3388963" cy="1995786"/>
            <wp:effectExtent l="0" t="0" r="0" b="11430"/>
            <wp:docPr id="21" name="圖片 21" descr=" mac:Users:Mac:Desktop:螢幕快照 2018-06-08 下午1.40.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 mac:Users:Mac:Desktop:螢幕快照 2018-06-08 下午1.40.54.png"/>
                    <pic:cNvPicPr>
                      <a:picLocks noChangeAspect="1" noChangeArrowheads="1"/>
                    </pic:cNvPicPr>
                  </pic:nvPicPr>
                  <pic:blipFill>
                    <a:blip r:embed="rId9">
                      <a:extLst>
                        <a:ext uri="{28A0092B-C50C-407E-A947-70E740481C1C}">
                          <a14:useLocalDpi xmlns:a14="http://schemas.microsoft.com/office/drawing/2010/main"/>
                        </a:ext>
                      </a:extLst>
                    </a:blip>
                    <a:srcRect/>
                    <a:stretch>
                      <a:fillRect/>
                    </a:stretch>
                  </pic:blipFill>
                  <pic:spPr bwMode="auto">
                    <a:xfrm>
                      <a:off x="0" y="0"/>
                      <a:ext cx="3388963" cy="1995786"/>
                    </a:xfrm>
                    <a:prstGeom prst="rect">
                      <a:avLst/>
                    </a:prstGeom>
                    <a:noFill/>
                    <a:ln>
                      <a:noFill/>
                    </a:ln>
                  </pic:spPr>
                </pic:pic>
              </a:graphicData>
            </a:graphic>
          </wp:inline>
        </w:drawing>
      </w:r>
    </w:p>
    <w:p w14:paraId="481525BE" w14:textId="77777777" w:rsidR="00145916" w:rsidRPr="00145916" w:rsidRDefault="00145916" w:rsidP="00145916">
      <w:pPr>
        <w:widowControl/>
        <w:autoSpaceDE w:val="0"/>
        <w:autoSpaceDN w:val="0"/>
        <w:adjustRightInd w:val="0"/>
        <w:spacing w:after="57" w:line="200" w:lineRule="atLeast"/>
        <w:jc w:val="both"/>
        <w:textAlignment w:val="center"/>
        <w:rPr>
          <w:rFonts w:ascii="ATC-4e2d9ed1*+A-1" w:eastAsia="ATC-4e2d9ed1*+A-1" w:cs="ATC-4e2d9ed1*+A-1"/>
          <w:color w:val="000000"/>
          <w:kern w:val="0"/>
          <w:sz w:val="16"/>
          <w:szCs w:val="16"/>
          <w:lang w:val="zh-TW"/>
        </w:rPr>
      </w:pPr>
      <w:r w:rsidRPr="00145916">
        <w:rPr>
          <w:rFonts w:ascii="ATC-4e2d9ed1*+A-1" w:eastAsia="ATC-4e2d9ed1*+A-1" w:cs="ATC-4e2d9ed1*+A-1" w:hint="eastAsia"/>
          <w:color w:val="000000"/>
          <w:kern w:val="0"/>
          <w:sz w:val="16"/>
          <w:szCs w:val="16"/>
          <w:lang w:val="zh-TW"/>
        </w:rPr>
        <w:t>準備揭衣</w:t>
      </w:r>
    </w:p>
    <w:p w14:paraId="6835A591" w14:textId="77777777" w:rsidR="00145916" w:rsidRPr="00145916" w:rsidRDefault="00145916" w:rsidP="00145916">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p>
    <w:p w14:paraId="56562805" w14:textId="77777777" w:rsidR="00145916" w:rsidRPr="00145916" w:rsidRDefault="00145916" w:rsidP="00145916">
      <w:pPr>
        <w:widowControl/>
        <w:suppressAutoHyphens/>
        <w:autoSpaceDE w:val="0"/>
        <w:autoSpaceDN w:val="0"/>
        <w:adjustRightInd w:val="0"/>
        <w:spacing w:line="380" w:lineRule="atLeast"/>
        <w:ind w:left="20" w:hanging="20"/>
        <w:textAlignment w:val="center"/>
        <w:rPr>
          <w:rFonts w:ascii="ATC-7c97660e*+time*002062f78c9d" w:eastAsia="ATC-7c97660e*+time*002062f78c9d" w:cs="ATC-7c97660e*+time*002062f78c9d"/>
          <w:color w:val="5C268A"/>
          <w:w w:val="95"/>
          <w:kern w:val="0"/>
          <w:position w:val="10"/>
          <w:sz w:val="26"/>
          <w:szCs w:val="26"/>
          <w:lang w:val="zh-TW"/>
        </w:rPr>
      </w:pPr>
      <w:r w:rsidRPr="00145916">
        <w:rPr>
          <w:rFonts w:ascii="ATC-7c97660e*+time*002062f78c9d" w:eastAsia="ATC-7c97660e*+time*002062f78c9d" w:cs="ATC-7c97660e*+time*002062f78c9d" w:hint="eastAsia"/>
          <w:color w:val="5CBFBD"/>
          <w:w w:val="95"/>
          <w:kern w:val="0"/>
          <w:position w:val="10"/>
          <w:sz w:val="26"/>
          <w:szCs w:val="26"/>
          <w:lang w:val="zh-TW"/>
        </w:rPr>
        <w:t>製造巧合，主動出擊</w:t>
      </w:r>
    </w:p>
    <w:p w14:paraId="424A1EA9" w14:textId="77777777" w:rsidR="00145916" w:rsidRPr="00145916" w:rsidRDefault="00145916" w:rsidP="00145916">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sidRPr="00145916">
        <w:rPr>
          <w:rFonts w:ascii="ATC-65879f0e660e*M+H" w:eastAsia="ATC-65879f0e660e*M+H" w:cs="ATC-65879f0e660e*M+H" w:hint="eastAsia"/>
          <w:color w:val="000000"/>
          <w:spacing w:val="-4"/>
          <w:kern w:val="0"/>
          <w:sz w:val="21"/>
          <w:szCs w:val="21"/>
          <w:lang w:val="zh-TW"/>
        </w:rPr>
        <w:t>本次申請能順利通過，尿尿小童之友會於申請案審查時扮演相當關鍵角色。本處正思考如何很自然地讓這項結識發生時，緣分就來了。</w:t>
      </w:r>
      <w:r w:rsidRPr="00145916">
        <w:rPr>
          <w:rFonts w:ascii="ATC-65879f0e660e*M+H" w:eastAsia="ATC-65879f0e660e*M+H" w:cs="ATC-65879f0e660e*M+H"/>
          <w:color w:val="000000"/>
          <w:spacing w:val="-4"/>
          <w:kern w:val="0"/>
          <w:sz w:val="21"/>
          <w:szCs w:val="21"/>
          <w:lang w:val="zh-TW"/>
        </w:rPr>
        <w:t>9</w:t>
      </w:r>
      <w:r w:rsidRPr="00145916">
        <w:rPr>
          <w:rFonts w:ascii="ATC-65879f0e660e*M+H" w:eastAsia="ATC-65879f0e660e*M+H" w:cs="ATC-65879f0e660e*M+H" w:hint="eastAsia"/>
          <w:color w:val="000000"/>
          <w:spacing w:val="-4"/>
          <w:kern w:val="0"/>
          <w:sz w:val="21"/>
          <w:szCs w:val="21"/>
          <w:lang w:val="zh-TW"/>
        </w:rPr>
        <w:t>月</w:t>
      </w:r>
      <w:r w:rsidRPr="00145916">
        <w:rPr>
          <w:rFonts w:ascii="ATC-65879f0e660e*M+H" w:eastAsia="ATC-65879f0e660e*M+H" w:cs="ATC-65879f0e660e*M+H"/>
          <w:color w:val="000000"/>
          <w:spacing w:val="-4"/>
          <w:kern w:val="0"/>
          <w:sz w:val="21"/>
          <w:szCs w:val="21"/>
          <w:lang w:val="zh-TW"/>
        </w:rPr>
        <w:t>3</w:t>
      </w:r>
      <w:r w:rsidRPr="00145916">
        <w:rPr>
          <w:rFonts w:ascii="ATC-65879f0e660e*M+H" w:eastAsia="ATC-65879f0e660e*M+H" w:cs="ATC-65879f0e660e*M+H" w:hint="eastAsia"/>
          <w:color w:val="000000"/>
          <w:spacing w:val="-4"/>
          <w:kern w:val="0"/>
          <w:sz w:val="21"/>
          <w:szCs w:val="21"/>
          <w:lang w:val="zh-TW"/>
        </w:rPr>
        <w:t>日布魯塞爾大廣場舉辦比利時啤酒節，想當然尿尿小童之友會重要成員必定出席盛會。眾裡尋覓千百度，小童之友會必現身，人群中認出了副主席</w:t>
      </w:r>
      <w:r w:rsidRPr="00145916">
        <w:rPr>
          <w:rFonts w:ascii="ATC-65879f0e660e*M+H" w:eastAsia="ATC-65879f0e660e*M+H" w:cs="ATC-65879f0e660e*M+H"/>
          <w:color w:val="000000"/>
          <w:spacing w:val="-4"/>
          <w:kern w:val="0"/>
          <w:sz w:val="21"/>
          <w:szCs w:val="21"/>
          <w:lang w:val="zh-TW"/>
        </w:rPr>
        <w:t>Marc GUEBEL</w:t>
      </w:r>
      <w:r w:rsidRPr="00145916">
        <w:rPr>
          <w:rFonts w:ascii="ATC-65879f0e660e*M+H" w:eastAsia="ATC-65879f0e660e*M+H" w:cs="ATC-65879f0e660e*M+H" w:hint="eastAsia"/>
          <w:color w:val="000000"/>
          <w:spacing w:val="-4"/>
          <w:kern w:val="0"/>
          <w:sz w:val="21"/>
          <w:szCs w:val="21"/>
          <w:lang w:val="zh-TW"/>
        </w:rPr>
        <w:t>，對！就是他——一位型男大叔。當然機不可失，一個箭步，筆者前往主動攀談，雖初相識，</w:t>
      </w:r>
      <w:r w:rsidRPr="00145916">
        <w:rPr>
          <w:rFonts w:ascii="ATC-65879f0e660e*M+H" w:eastAsia="ATC-65879f0e660e*M+H" w:cs="ATC-65879f0e660e*M+H"/>
          <w:color w:val="000000"/>
          <w:spacing w:val="-4"/>
          <w:kern w:val="0"/>
          <w:sz w:val="21"/>
          <w:szCs w:val="21"/>
          <w:lang w:val="zh-TW"/>
        </w:rPr>
        <w:t>G</w:t>
      </w:r>
      <w:r w:rsidRPr="00145916">
        <w:rPr>
          <w:rFonts w:ascii="ATC-65879f0e660e*M+H" w:eastAsia="ATC-65879f0e660e*M+H" w:cs="ATC-65879f0e660e*M+H" w:hint="eastAsia"/>
          <w:color w:val="000000"/>
          <w:spacing w:val="-4"/>
          <w:kern w:val="0"/>
          <w:sz w:val="21"/>
          <w:szCs w:val="21"/>
          <w:lang w:val="zh-TW"/>
        </w:rPr>
        <w:t>副主席得知我方有申請贈衣意願，立即好意邀請參加</w:t>
      </w:r>
      <w:r w:rsidRPr="00145916">
        <w:rPr>
          <w:rFonts w:ascii="ATC-65879f0e660e*M+H" w:eastAsia="ATC-65879f0e660e*M+H" w:cs="ATC-65879f0e660e*M+H"/>
          <w:color w:val="000000"/>
          <w:spacing w:val="-4"/>
          <w:kern w:val="0"/>
          <w:sz w:val="21"/>
          <w:szCs w:val="21"/>
          <w:lang w:val="zh-TW"/>
        </w:rPr>
        <w:t>9</w:t>
      </w:r>
      <w:r w:rsidRPr="00145916">
        <w:rPr>
          <w:rFonts w:ascii="ATC-65879f0e660e*M+H" w:eastAsia="ATC-65879f0e660e*M+H" w:cs="ATC-65879f0e660e*M+H" w:hint="eastAsia"/>
          <w:color w:val="000000"/>
          <w:spacing w:val="-4"/>
          <w:kern w:val="0"/>
          <w:sz w:val="21"/>
          <w:szCs w:val="21"/>
          <w:lang w:val="zh-TW"/>
        </w:rPr>
        <w:t>月</w:t>
      </w:r>
      <w:r w:rsidRPr="00145916">
        <w:rPr>
          <w:rFonts w:ascii="ATC-65879f0e660e*M+H" w:eastAsia="ATC-65879f0e660e*M+H" w:cs="ATC-65879f0e660e*M+H"/>
          <w:color w:val="000000"/>
          <w:spacing w:val="-4"/>
          <w:kern w:val="0"/>
          <w:sz w:val="21"/>
          <w:szCs w:val="21"/>
          <w:lang w:val="zh-TW"/>
        </w:rPr>
        <w:t>16</w:t>
      </w:r>
      <w:r w:rsidRPr="00145916">
        <w:rPr>
          <w:rFonts w:ascii="ATC-65879f0e660e*M+H" w:eastAsia="ATC-65879f0e660e*M+H" w:cs="ATC-65879f0e660e*M+H" w:hint="eastAsia"/>
          <w:color w:val="000000"/>
          <w:spacing w:val="-4"/>
          <w:kern w:val="0"/>
          <w:sz w:val="21"/>
          <w:szCs w:val="21"/>
          <w:lang w:val="zh-TW"/>
        </w:rPr>
        <w:t>日韓國贈衣典禮，在觀摩後筆者即思考應如何規劃活動。初步構想在布魯塞爾市政廳舉行官方贈衣典禮，之後以動態踩街舞蹈表演形式，引領觀禮群眾前往尿尿小童雕像處觀禮，揭衣儀式後再以舞蹈表演完結，使全部活動不只是贈衣，而是以整體設計，呈現臺灣傳統文化之美的公眾外交為目標。</w:t>
      </w:r>
    </w:p>
    <w:p w14:paraId="308700E1" w14:textId="5D1A599A" w:rsidR="00145916" w:rsidRDefault="00145916" w:rsidP="00145916">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Pr>
          <w:rFonts w:ascii="ATC-65879f0e660e*M+H" w:eastAsia="ATC-65879f0e660e*M+H" w:cs="ATC-65879f0e660e*M+H"/>
          <w:noProof/>
          <w:color w:val="000000"/>
          <w:spacing w:val="-4"/>
          <w:kern w:val="0"/>
          <w:sz w:val="21"/>
          <w:szCs w:val="21"/>
        </w:rPr>
        <w:drawing>
          <wp:inline distT="0" distB="0" distL="0" distR="0" wp14:anchorId="1E1534E9" wp14:editId="74E7DF50">
            <wp:extent cx="3918387" cy="2596333"/>
            <wp:effectExtent l="0" t="0" r="0" b="0"/>
            <wp:docPr id="22" name="圖片 22" descr=" mac:Users:Mac:Desktop:螢幕快照 2018-06-08 下午1.4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 mac:Users:Mac:Desktop:螢幕快照 2018-06-08 下午1.42.02.png"/>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3918966" cy="2596716"/>
                    </a:xfrm>
                    <a:prstGeom prst="rect">
                      <a:avLst/>
                    </a:prstGeom>
                    <a:noFill/>
                    <a:ln>
                      <a:noFill/>
                    </a:ln>
                  </pic:spPr>
                </pic:pic>
              </a:graphicData>
            </a:graphic>
          </wp:inline>
        </w:drawing>
      </w:r>
    </w:p>
    <w:p w14:paraId="262909ED" w14:textId="77777777" w:rsidR="00145916" w:rsidRPr="00145916" w:rsidRDefault="00145916" w:rsidP="00145916">
      <w:pPr>
        <w:widowControl/>
        <w:autoSpaceDE w:val="0"/>
        <w:autoSpaceDN w:val="0"/>
        <w:adjustRightInd w:val="0"/>
        <w:spacing w:after="57" w:line="200" w:lineRule="atLeast"/>
        <w:jc w:val="both"/>
        <w:textAlignment w:val="center"/>
        <w:rPr>
          <w:rFonts w:ascii="ATC-4e2d9ed1*+A-1" w:eastAsia="ATC-4e2d9ed1*+A-1" w:cs="ATC-4e2d9ed1*+A-1"/>
          <w:color w:val="000000"/>
          <w:kern w:val="0"/>
          <w:sz w:val="16"/>
          <w:szCs w:val="16"/>
          <w:lang w:val="zh-TW"/>
        </w:rPr>
      </w:pPr>
      <w:r w:rsidRPr="00145916">
        <w:rPr>
          <w:rFonts w:ascii="ATC-4e2d9ed1*+A-1" w:eastAsia="ATC-4e2d9ed1*+A-1" w:cs="ATC-4e2d9ed1*+A-1" w:hint="eastAsia"/>
          <w:color w:val="000000"/>
          <w:kern w:val="0"/>
          <w:sz w:val="16"/>
          <w:szCs w:val="16"/>
          <w:lang w:val="zh-TW"/>
        </w:rPr>
        <w:t>揭開布魯塞爾市旗</w:t>
      </w:r>
    </w:p>
    <w:p w14:paraId="6C26F30E" w14:textId="77777777" w:rsidR="00145916" w:rsidRPr="00145916" w:rsidRDefault="00145916" w:rsidP="00145916">
      <w:pPr>
        <w:widowControl/>
        <w:suppressAutoHyphens/>
        <w:autoSpaceDE w:val="0"/>
        <w:autoSpaceDN w:val="0"/>
        <w:adjustRightInd w:val="0"/>
        <w:spacing w:after="57" w:line="360" w:lineRule="atLeast"/>
        <w:jc w:val="both"/>
        <w:textAlignment w:val="center"/>
        <w:rPr>
          <w:rFonts w:ascii="ATC-65879f0e660e*M+H" w:eastAsia="ATC-65879f0e660e*M+H" w:cs="ATC-65879f0e660e*M+H"/>
          <w:color w:val="000000"/>
          <w:spacing w:val="-4"/>
          <w:kern w:val="0"/>
          <w:sz w:val="21"/>
          <w:szCs w:val="21"/>
          <w:lang w:val="zh-TW"/>
        </w:rPr>
      </w:pPr>
    </w:p>
    <w:p w14:paraId="46397627" w14:textId="77777777" w:rsidR="00145916" w:rsidRPr="00145916" w:rsidRDefault="00145916" w:rsidP="00145916">
      <w:pPr>
        <w:widowControl/>
        <w:suppressAutoHyphens/>
        <w:autoSpaceDE w:val="0"/>
        <w:autoSpaceDN w:val="0"/>
        <w:adjustRightInd w:val="0"/>
        <w:spacing w:line="380" w:lineRule="atLeast"/>
        <w:ind w:left="20" w:hanging="20"/>
        <w:textAlignment w:val="center"/>
        <w:rPr>
          <w:rFonts w:ascii="ATC-7c97660e*+time*002062f78c9d" w:eastAsia="ATC-7c97660e*+time*002062f78c9d" w:cs="ATC-7c97660e*+time*002062f78c9d"/>
          <w:color w:val="5C268A"/>
          <w:w w:val="95"/>
          <w:kern w:val="0"/>
          <w:position w:val="10"/>
          <w:sz w:val="26"/>
          <w:szCs w:val="26"/>
          <w:lang w:val="zh-TW"/>
        </w:rPr>
      </w:pPr>
      <w:r w:rsidRPr="00145916">
        <w:rPr>
          <w:rFonts w:ascii="ATC-7c97660e*+time*002062f78c9d" w:eastAsia="ATC-7c97660e*+time*002062f78c9d" w:cs="ATC-7c97660e*+time*002062f78c9d" w:hint="eastAsia"/>
          <w:color w:val="5CBFBD"/>
          <w:w w:val="95"/>
          <w:kern w:val="0"/>
          <w:position w:val="10"/>
          <w:sz w:val="26"/>
          <w:szCs w:val="26"/>
          <w:lang w:val="zh-TW"/>
        </w:rPr>
        <w:lastRenderedPageBreak/>
        <w:t>既然要做，就要精采</w:t>
      </w:r>
    </w:p>
    <w:p w14:paraId="2F1BC853" w14:textId="57E0E780" w:rsidR="006D7FE8" w:rsidRPr="006D7FE8" w:rsidRDefault="00145916" w:rsidP="006D7FE8">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rPr>
      </w:pPr>
      <w:r w:rsidRPr="00145916">
        <w:rPr>
          <w:rFonts w:ascii="ATC-65879f0e660e*M+H" w:eastAsia="ATC-65879f0e660e*M+H" w:cs="ATC-65879f0e660e*M+H" w:hint="eastAsia"/>
          <w:color w:val="000000"/>
          <w:spacing w:val="-4"/>
          <w:kern w:val="0"/>
          <w:sz w:val="21"/>
          <w:szCs w:val="21"/>
          <w:lang w:val="zh-TW"/>
        </w:rPr>
        <w:t>筆者回臺休假期間，奉曾大使指示親赴客委會深入溝通相關細節，包括服飾製作必須與遞件所述內容相同，尤其是表演團體部分，希望客委會把握此一珍貴機會，透過文化表演，向國際社會展現優質客家文化。由於本案對代表處所有同仁來說都是第一次辦理，經過腦力激盪，分別試想當日活動場地及限制等等狀況，後來也很高興知道客委會將安排屏東縣內埔國小學童才藝團來比演出，經與客委會、屏東縣內埔國小等三方密集聯繫，共同考慮場地及流程，分別設計走動與定點式表演。由於大家認真討論，十分投入，屢屢忘記臺灣比京兩地時差，往往半夜手機響起，跳起來接機，有如輪值急難救助手機，</w:t>
      </w:r>
      <w:r w:rsidRPr="00145916">
        <w:rPr>
          <w:rFonts w:ascii="ATC-65879f0e660e*M+H" w:eastAsia="ATC-65879f0e660e*M+H" w:cs="ATC-65879f0e660e*M+H"/>
          <w:color w:val="000000"/>
          <w:spacing w:val="-4"/>
          <w:kern w:val="0"/>
          <w:sz w:val="21"/>
          <w:szCs w:val="21"/>
          <w:lang w:val="zh-TW"/>
        </w:rPr>
        <w:t>24</w:t>
      </w:r>
      <w:r w:rsidRPr="00145916">
        <w:rPr>
          <w:rFonts w:ascii="ATC-65879f0e660e*M+H" w:eastAsia="ATC-65879f0e660e*M+H" w:cs="ATC-65879f0e660e*M+H" w:hint="eastAsia"/>
          <w:color w:val="000000"/>
          <w:spacing w:val="-4"/>
          <w:kern w:val="0"/>
          <w:sz w:val="21"/>
          <w:szCs w:val="21"/>
          <w:lang w:val="zh-TW"/>
        </w:rPr>
        <w:t>小時不打烊！客家電視臺也決定派拍攝小組來比京現場採訪直播。</w:t>
      </w:r>
    </w:p>
    <w:p w14:paraId="5242BA18" w14:textId="77777777" w:rsidR="00145916" w:rsidRPr="00145916" w:rsidRDefault="00145916" w:rsidP="00145916">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p>
    <w:p w14:paraId="64EA0947" w14:textId="77777777" w:rsidR="00145916" w:rsidRPr="00145916" w:rsidRDefault="00145916" w:rsidP="00145916">
      <w:pPr>
        <w:widowControl/>
        <w:suppressAutoHyphens/>
        <w:autoSpaceDE w:val="0"/>
        <w:autoSpaceDN w:val="0"/>
        <w:adjustRightInd w:val="0"/>
        <w:spacing w:line="380" w:lineRule="atLeast"/>
        <w:ind w:left="20" w:hanging="20"/>
        <w:textAlignment w:val="center"/>
        <w:rPr>
          <w:rFonts w:ascii="ATC-7c97660e*+time*002062f78c9d" w:eastAsia="ATC-7c97660e*+time*002062f78c9d" w:cs="ATC-7c97660e*+time*002062f78c9d"/>
          <w:color w:val="5C268A"/>
          <w:w w:val="95"/>
          <w:kern w:val="0"/>
          <w:position w:val="10"/>
          <w:sz w:val="26"/>
          <w:szCs w:val="26"/>
          <w:lang w:val="zh-TW"/>
        </w:rPr>
      </w:pPr>
      <w:r w:rsidRPr="00145916">
        <w:rPr>
          <w:rFonts w:ascii="ATC-7c97660e*+time*002062f78c9d" w:eastAsia="ATC-7c97660e*+time*002062f78c9d" w:cs="ATC-7c97660e*+time*002062f78c9d" w:hint="eastAsia"/>
          <w:color w:val="5CBFBD"/>
          <w:spacing w:val="-6"/>
          <w:w w:val="95"/>
          <w:kern w:val="0"/>
          <w:position w:val="10"/>
          <w:sz w:val="26"/>
          <w:szCs w:val="26"/>
          <w:lang w:val="zh-TW"/>
        </w:rPr>
        <w:t>峰迴路轉，柳岸花未明</w:t>
      </w:r>
    </w:p>
    <w:p w14:paraId="0172CB7A" w14:textId="77777777" w:rsidR="00145916" w:rsidRDefault="00145916" w:rsidP="00145916">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rPr>
      </w:pPr>
      <w:r w:rsidRPr="00145916">
        <w:rPr>
          <w:rFonts w:ascii="ATC-65879f0e660e*M+H" w:eastAsia="ATC-65879f0e660e*M+H" w:cs="ATC-65879f0e660e*M+H" w:hint="eastAsia"/>
          <w:color w:val="000000"/>
          <w:spacing w:val="-4"/>
          <w:kern w:val="0"/>
          <w:sz w:val="21"/>
          <w:szCs w:val="21"/>
          <w:lang w:val="zh-TW"/>
        </w:rPr>
        <w:t>換場地？原定安排典禮在市府</w:t>
      </w:r>
      <w:r w:rsidRPr="00145916">
        <w:rPr>
          <w:rFonts w:ascii="ATC-65879f0e660e*M+H" w:eastAsia="ATC-65879f0e660e*M+H" w:cs="ATC-65879f0e660e*M+H"/>
          <w:color w:val="000000"/>
          <w:spacing w:val="-4"/>
          <w:kern w:val="0"/>
          <w:sz w:val="21"/>
          <w:szCs w:val="21"/>
          <w:lang w:val="zh-TW"/>
        </w:rPr>
        <w:t>Milice</w:t>
      </w:r>
      <w:r w:rsidRPr="00145916">
        <w:rPr>
          <w:rFonts w:ascii="ATC-65879f0e660e*M+H" w:eastAsia="ATC-65879f0e660e*M+H" w:cs="ATC-65879f0e660e*M+H" w:hint="eastAsia"/>
          <w:color w:val="000000"/>
          <w:spacing w:val="-4"/>
          <w:kern w:val="0"/>
          <w:sz w:val="21"/>
          <w:szCs w:val="21"/>
          <w:lang w:val="zh-TW"/>
        </w:rPr>
        <w:t>廳舉行，約好場勘當日才被告知贈衣改到</w:t>
      </w:r>
      <w:r w:rsidRPr="00145916">
        <w:rPr>
          <w:rFonts w:ascii="ATC-65879f0e660e*M+H" w:eastAsia="ATC-65879f0e660e*M+H" w:cs="ATC-65879f0e660e*M+H"/>
          <w:color w:val="000000"/>
          <w:spacing w:val="-4"/>
          <w:kern w:val="0"/>
          <w:sz w:val="21"/>
          <w:szCs w:val="21"/>
          <w:lang w:val="zh-TW"/>
        </w:rPr>
        <w:t>Maxillienne</w:t>
      </w:r>
      <w:r w:rsidRPr="00145916">
        <w:rPr>
          <w:rFonts w:ascii="ATC-65879f0e660e*M+H" w:eastAsia="ATC-65879f0e660e*M+H" w:cs="ATC-65879f0e660e*M+H" w:hint="eastAsia"/>
          <w:color w:val="000000"/>
          <w:spacing w:val="-4"/>
          <w:kern w:val="0"/>
          <w:sz w:val="21"/>
          <w:szCs w:val="21"/>
          <w:lang w:val="zh-TW"/>
        </w:rPr>
        <w:t>廳。說好的</w:t>
      </w:r>
      <w:r w:rsidRPr="00145916">
        <w:rPr>
          <w:rFonts w:ascii="ATC-65879f0e660e*M+H" w:eastAsia="ATC-65879f0e660e*M+H" w:cs="ATC-65879f0e660e*M+H"/>
          <w:color w:val="000000"/>
          <w:spacing w:val="-4"/>
          <w:kern w:val="0"/>
          <w:sz w:val="21"/>
          <w:szCs w:val="21"/>
          <w:lang w:val="zh-TW"/>
        </w:rPr>
        <w:t>Milice</w:t>
      </w:r>
      <w:r w:rsidRPr="00145916">
        <w:rPr>
          <w:rFonts w:ascii="ATC-65879f0e660e*M+H" w:eastAsia="ATC-65879f0e660e*M+H" w:cs="ATC-65879f0e660e*M+H" w:hint="eastAsia"/>
          <w:color w:val="000000"/>
          <w:spacing w:val="-4"/>
          <w:kern w:val="0"/>
          <w:sz w:val="21"/>
          <w:szCs w:val="21"/>
          <w:lang w:val="zh-TW"/>
        </w:rPr>
        <w:t>廳呢？前者的優點是場地較大，位於大廣場邊（出口就是從市府到小童處那條路），可吸引來往遊客；後者要進入市政府再往上走一樓層，優點是古色古香、多些文化氣息！雖盡所有可能試洽另一贈衣地點，答案就是很抱歉。那麼就翻轉思維，因地制宜吧！活動規劃因此改在贈衣典禮結束後，全體在市政府中庭大合照，接續從市府整隊出發行經大廣場（比京主要觀光地點）踩街表演。從另一個角度思考，如果維持最初贈衣的典禮廳，這些是做不到的。此外，本案與比京市政府洽繫過程中總是有點令人憂心，過程中也確曾或因「外來干擾」而發生意想不到的難題，令人措手不及。不過，曾大使秉持「想縫想隙辦外交」的精神，運用技巧，並透過友人的協助，終於帶領同仁一一克服難關。</w:t>
      </w:r>
    </w:p>
    <w:p w14:paraId="5705F46D" w14:textId="045A4F33" w:rsidR="006D7FE8" w:rsidRPr="006D7FE8" w:rsidRDefault="006D7FE8" w:rsidP="00145916">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rPr>
      </w:pPr>
      <w:r>
        <w:rPr>
          <w:rFonts w:ascii="ATC-65879f0e660e*M+H" w:eastAsia="ATC-65879f0e660e*M+H" w:cs="ATC-65879f0e660e*M+H"/>
          <w:noProof/>
          <w:color w:val="000000"/>
          <w:spacing w:val="-4"/>
          <w:kern w:val="0"/>
          <w:sz w:val="21"/>
          <w:szCs w:val="21"/>
        </w:rPr>
        <w:drawing>
          <wp:inline distT="0" distB="0" distL="0" distR="0" wp14:anchorId="3E55F928" wp14:editId="52E74618">
            <wp:extent cx="3512037" cy="2422305"/>
            <wp:effectExtent l="0" t="0" r="0" b="0"/>
            <wp:docPr id="23" name="圖片 23" descr=" mac:Users:Mac:Desktop:螢幕快照 2018-06-08 下午1.42.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 mac:Users:Mac:Desktop:螢幕快照 2018-06-08 下午1.42.55.png"/>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3512037" cy="2422305"/>
                    </a:xfrm>
                    <a:prstGeom prst="rect">
                      <a:avLst/>
                    </a:prstGeom>
                    <a:noFill/>
                    <a:ln>
                      <a:noFill/>
                    </a:ln>
                  </pic:spPr>
                </pic:pic>
              </a:graphicData>
            </a:graphic>
          </wp:inline>
        </w:drawing>
      </w:r>
    </w:p>
    <w:p w14:paraId="0F319979" w14:textId="77777777" w:rsidR="006D7FE8" w:rsidRPr="006D7FE8" w:rsidRDefault="006D7FE8" w:rsidP="006D7FE8">
      <w:pPr>
        <w:widowControl/>
        <w:autoSpaceDE w:val="0"/>
        <w:autoSpaceDN w:val="0"/>
        <w:adjustRightInd w:val="0"/>
        <w:spacing w:after="57" w:line="200" w:lineRule="atLeast"/>
        <w:jc w:val="both"/>
        <w:textAlignment w:val="center"/>
        <w:rPr>
          <w:rFonts w:ascii="ATC-4e2d9ed1*+A-1" w:eastAsia="ATC-4e2d9ed1*+A-1" w:cs="ATC-4e2d9ed1*+A-1"/>
          <w:color w:val="000000"/>
          <w:kern w:val="0"/>
          <w:sz w:val="16"/>
          <w:szCs w:val="16"/>
          <w:lang w:val="zh-TW"/>
        </w:rPr>
      </w:pPr>
      <w:r w:rsidRPr="006D7FE8">
        <w:rPr>
          <w:rFonts w:ascii="ATC-4e2d9ed1*+A-1" w:eastAsia="ATC-4e2d9ed1*+A-1" w:cs="ATC-4e2d9ed1*+A-1" w:hint="eastAsia"/>
          <w:color w:val="000000"/>
          <w:kern w:val="0"/>
          <w:sz w:val="16"/>
          <w:szCs w:val="16"/>
          <w:lang w:val="zh-TW"/>
        </w:rPr>
        <w:t>「尿尿小童」穿著我客家服飾</w:t>
      </w:r>
    </w:p>
    <w:p w14:paraId="2BF4C344" w14:textId="77777777" w:rsidR="00145916" w:rsidRPr="00145916" w:rsidRDefault="00145916" w:rsidP="00145916">
      <w:pPr>
        <w:widowControl/>
        <w:suppressAutoHyphens/>
        <w:autoSpaceDE w:val="0"/>
        <w:autoSpaceDN w:val="0"/>
        <w:adjustRightInd w:val="0"/>
        <w:spacing w:line="380" w:lineRule="atLeast"/>
        <w:ind w:left="20" w:hanging="20"/>
        <w:textAlignment w:val="center"/>
        <w:rPr>
          <w:rFonts w:ascii="ATC-7c97660e*+time*002062f78c9d" w:eastAsia="ATC-7c97660e*+time*002062f78c9d" w:cs="ATC-7c97660e*+time*002062f78c9d"/>
          <w:color w:val="5C268A"/>
          <w:w w:val="95"/>
          <w:kern w:val="0"/>
          <w:position w:val="10"/>
          <w:sz w:val="26"/>
          <w:szCs w:val="26"/>
          <w:lang w:val="zh-TW"/>
        </w:rPr>
      </w:pPr>
    </w:p>
    <w:p w14:paraId="67F3C72B" w14:textId="77777777" w:rsidR="00145916" w:rsidRPr="00145916" w:rsidRDefault="00145916" w:rsidP="00145916">
      <w:pPr>
        <w:widowControl/>
        <w:suppressAutoHyphens/>
        <w:autoSpaceDE w:val="0"/>
        <w:autoSpaceDN w:val="0"/>
        <w:adjustRightInd w:val="0"/>
        <w:spacing w:line="380" w:lineRule="atLeast"/>
        <w:ind w:left="20" w:hanging="20"/>
        <w:textAlignment w:val="center"/>
        <w:rPr>
          <w:rFonts w:ascii="ATC-7c97660e*+time*002062f78c9d" w:eastAsia="ATC-7c97660e*+time*002062f78c9d" w:cs="ATC-7c97660e*+time*002062f78c9d"/>
          <w:color w:val="5C268A"/>
          <w:w w:val="95"/>
          <w:kern w:val="0"/>
          <w:position w:val="10"/>
          <w:sz w:val="26"/>
          <w:szCs w:val="26"/>
          <w:lang w:val="zh-TW"/>
        </w:rPr>
      </w:pPr>
      <w:r w:rsidRPr="00145916">
        <w:rPr>
          <w:rFonts w:ascii="ATC-7c97660e*+time*002062f78c9d" w:eastAsia="ATC-7c97660e*+time*002062f78c9d" w:cs="ATC-7c97660e*+time*002062f78c9d" w:hint="eastAsia"/>
          <w:color w:val="5CBFBD"/>
          <w:w w:val="95"/>
          <w:kern w:val="0"/>
          <w:position w:val="10"/>
          <w:sz w:val="26"/>
          <w:szCs w:val="26"/>
          <w:lang w:val="zh-TW"/>
        </w:rPr>
        <w:lastRenderedPageBreak/>
        <w:t>天時、地利、人和</w:t>
      </w:r>
    </w:p>
    <w:p w14:paraId="0E2C9C32" w14:textId="77777777" w:rsidR="00145916" w:rsidRDefault="00145916" w:rsidP="00145916">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rPr>
      </w:pPr>
      <w:r w:rsidRPr="00145916">
        <w:rPr>
          <w:rFonts w:ascii="ATC-65879f0e660e*M+H" w:eastAsia="ATC-65879f0e660e*M+H" w:cs="ATC-65879f0e660e*M+H" w:hint="eastAsia"/>
          <w:color w:val="000000"/>
          <w:spacing w:val="-4"/>
          <w:kern w:val="0"/>
          <w:sz w:val="21"/>
          <w:szCs w:val="21"/>
          <w:lang w:val="zh-TW"/>
        </w:rPr>
        <w:t>活動前一天，內埔國小師生一行</w:t>
      </w:r>
      <w:r w:rsidRPr="00145916">
        <w:rPr>
          <w:rFonts w:ascii="ATC-65879f0e660e*M+H" w:eastAsia="ATC-65879f0e660e*M+H" w:cs="ATC-65879f0e660e*M+H"/>
          <w:color w:val="000000"/>
          <w:spacing w:val="-4"/>
          <w:kern w:val="0"/>
          <w:sz w:val="21"/>
          <w:szCs w:val="21"/>
          <w:lang w:val="zh-TW"/>
        </w:rPr>
        <w:t>16</w:t>
      </w:r>
      <w:r w:rsidRPr="00145916">
        <w:rPr>
          <w:rFonts w:ascii="ATC-65879f0e660e*M+H" w:eastAsia="ATC-65879f0e660e*M+H" w:cs="ATC-65879f0e660e*M+H" w:hint="eastAsia"/>
          <w:color w:val="000000"/>
          <w:spacing w:val="-4"/>
          <w:kern w:val="0"/>
          <w:sz w:val="21"/>
          <w:szCs w:val="21"/>
          <w:lang w:val="zh-TW"/>
        </w:rPr>
        <w:t>人先赴市政府大廣場實地勘查，現場感受，再到代表處彩排，確認細節，包括現場換裝或先著裝、道具搬運、定點表演時道具擺設等做更完整規劃，剩下的就是希望天公作美。由於比利時天氣一日數變，雖已提醒學校預備輕便雨衣，但總不希望派上用場。到了</w:t>
      </w:r>
      <w:r w:rsidRPr="00145916">
        <w:rPr>
          <w:rFonts w:ascii="ATC-65879f0e660e*M+H" w:eastAsia="ATC-65879f0e660e*M+H" w:cs="ATC-65879f0e660e*M+H"/>
          <w:color w:val="000000"/>
          <w:spacing w:val="-4"/>
          <w:kern w:val="0"/>
          <w:sz w:val="21"/>
          <w:szCs w:val="21"/>
          <w:lang w:val="zh-TW"/>
        </w:rPr>
        <w:t>3</w:t>
      </w:r>
      <w:r w:rsidRPr="00145916">
        <w:rPr>
          <w:rFonts w:ascii="ATC-65879f0e660e*M+H" w:eastAsia="ATC-65879f0e660e*M+H" w:cs="ATC-65879f0e660e*M+H" w:hint="eastAsia"/>
          <w:color w:val="000000"/>
          <w:spacing w:val="-4"/>
          <w:kern w:val="0"/>
          <w:sz w:val="21"/>
          <w:szCs w:val="21"/>
          <w:lang w:val="zh-TW"/>
        </w:rPr>
        <w:t>月</w:t>
      </w:r>
      <w:r w:rsidRPr="00145916">
        <w:rPr>
          <w:rFonts w:ascii="ATC-65879f0e660e*M+H" w:eastAsia="ATC-65879f0e660e*M+H" w:cs="ATC-65879f0e660e*M+H"/>
          <w:color w:val="000000"/>
          <w:spacing w:val="-4"/>
          <w:kern w:val="0"/>
          <w:sz w:val="21"/>
          <w:szCs w:val="21"/>
          <w:lang w:val="zh-TW"/>
        </w:rPr>
        <w:t>7</w:t>
      </w:r>
      <w:r w:rsidRPr="00145916">
        <w:rPr>
          <w:rFonts w:ascii="ATC-65879f0e660e*M+H" w:eastAsia="ATC-65879f0e660e*M+H" w:cs="ATC-65879f0e660e*M+H" w:hint="eastAsia"/>
          <w:color w:val="000000"/>
          <w:spacing w:val="-4"/>
          <w:kern w:val="0"/>
          <w:sz w:val="21"/>
          <w:szCs w:val="21"/>
          <w:lang w:val="zh-TW"/>
        </w:rPr>
        <w:t>日活動前一天，天氣預告仍是雨天。結果活動當日一早就開始下雨，或許可能是全處同仁集氣，請老天幫忙的緣故，雨勢在典禮開始前居然就停了！贈衣典禮</w:t>
      </w:r>
      <w:r w:rsidRPr="00145916">
        <w:rPr>
          <w:rFonts w:ascii="ATC-65879f0e660e*M+H" w:eastAsia="ATC-65879f0e660e*M+H" w:cs="ATC-65879f0e660e*M+H"/>
          <w:color w:val="000000"/>
          <w:spacing w:val="-4"/>
          <w:kern w:val="0"/>
          <w:sz w:val="21"/>
          <w:szCs w:val="21"/>
          <w:lang w:val="zh-TW"/>
        </w:rPr>
        <w:t>11</w:t>
      </w:r>
      <w:r w:rsidRPr="00145916">
        <w:rPr>
          <w:rFonts w:ascii="ATC-65879f0e660e*M+H" w:eastAsia="ATC-65879f0e660e*M+H" w:cs="ATC-65879f0e660e*M+H" w:hint="eastAsia"/>
          <w:color w:val="000000"/>
          <w:spacing w:val="-4"/>
          <w:kern w:val="0"/>
          <w:sz w:val="21"/>
          <w:szCs w:val="21"/>
          <w:lang w:val="zh-TW"/>
        </w:rPr>
        <w:t>點開始，大廳人潮擁擠，首先由市府文化、青年、休閒暨體育局長</w:t>
      </w:r>
      <w:r w:rsidRPr="00145916">
        <w:rPr>
          <w:rFonts w:ascii="ATC-65879f0e660e*M+H" w:eastAsia="ATC-65879f0e660e*M+H" w:cs="ATC-65879f0e660e*M+H"/>
          <w:color w:val="000000"/>
          <w:spacing w:val="-4"/>
          <w:kern w:val="0"/>
          <w:sz w:val="21"/>
          <w:szCs w:val="21"/>
          <w:lang w:val="zh-TW"/>
        </w:rPr>
        <w:t>Anne VANDENBULCKE</w:t>
      </w:r>
      <w:r w:rsidRPr="00145916">
        <w:rPr>
          <w:rFonts w:ascii="ATC-65879f0e660e*M+H" w:eastAsia="ATC-65879f0e660e*M+H" w:cs="ATC-65879f0e660e*M+H" w:hint="eastAsia"/>
          <w:color w:val="000000"/>
          <w:spacing w:val="-4"/>
          <w:kern w:val="0"/>
          <w:sz w:val="21"/>
          <w:szCs w:val="21"/>
          <w:lang w:val="zh-TW"/>
        </w:rPr>
        <w:t>代表市府致詞，歡迎並感謝我致贈客家服飾，彰顯雙方友誼。曾大使接續致詞，感謝比京市府通過我贈衣並安排盛大典禮，也說明我客家族群生活及勤儉刻苦與男女平等等文化特色，強調贈衣乙案除強化臺比長期友誼外，亦彰顯比京重視多元文化與國際交流，彌足珍貴。曾大使致詞後將客家服飾贈予文化局長，接著「尿尿小童之友會」主席</w:t>
      </w:r>
      <w:r w:rsidRPr="00145916">
        <w:rPr>
          <w:rFonts w:ascii="ATC-65879f0e660e*M+H" w:eastAsia="ATC-65879f0e660e*M+H" w:cs="ATC-65879f0e660e*M+H"/>
          <w:color w:val="000000"/>
          <w:spacing w:val="-4"/>
          <w:kern w:val="0"/>
          <w:sz w:val="21"/>
          <w:szCs w:val="21"/>
          <w:lang w:val="zh-TW"/>
        </w:rPr>
        <w:t>Edmond VANDENHAUTE</w:t>
      </w:r>
      <w:r w:rsidRPr="00145916">
        <w:rPr>
          <w:rFonts w:ascii="ATC-65879f0e660e*M+H" w:eastAsia="ATC-65879f0e660e*M+H" w:cs="ATC-65879f0e660e*M+H" w:hint="eastAsia"/>
          <w:color w:val="000000"/>
          <w:spacing w:val="-4"/>
          <w:kern w:val="0"/>
          <w:sz w:val="21"/>
          <w:szCs w:val="21"/>
          <w:lang w:val="zh-TW"/>
        </w:rPr>
        <w:t>代表該會致詞感謝贈衣，並頒發我客家服飾為「尿尿小童」所收到之第</w:t>
      </w:r>
      <w:r w:rsidRPr="00145916">
        <w:rPr>
          <w:rFonts w:ascii="ATC-65879f0e660e*M+H" w:eastAsia="ATC-65879f0e660e*M+H" w:cs="ATC-65879f0e660e*M+H"/>
          <w:color w:val="000000"/>
          <w:spacing w:val="-4"/>
          <w:kern w:val="0"/>
          <w:sz w:val="21"/>
          <w:szCs w:val="21"/>
          <w:lang w:val="zh-TW"/>
        </w:rPr>
        <w:t>990</w:t>
      </w:r>
      <w:r w:rsidRPr="00145916">
        <w:rPr>
          <w:rFonts w:ascii="ATC-65879f0e660e*M+H" w:eastAsia="ATC-65879f0e660e*M+H" w:cs="ATC-65879f0e660e*M+H" w:hint="eastAsia"/>
          <w:color w:val="000000"/>
          <w:spacing w:val="-4"/>
          <w:kern w:val="0"/>
          <w:sz w:val="21"/>
          <w:szCs w:val="21"/>
          <w:lang w:val="zh-TW"/>
        </w:rPr>
        <w:t>套服飾證書予曾大使。</w:t>
      </w:r>
    </w:p>
    <w:p w14:paraId="0D78F9E3" w14:textId="5746BC2A" w:rsidR="006D7FE8" w:rsidRDefault="006D7FE8" w:rsidP="00145916">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rPr>
      </w:pPr>
      <w:r>
        <w:rPr>
          <w:rFonts w:ascii="ATC-65879f0e660e*M+H" w:eastAsia="ATC-65879f0e660e*M+H" w:cs="ATC-65879f0e660e*M+H"/>
          <w:noProof/>
          <w:color w:val="000000"/>
          <w:spacing w:val="-4"/>
          <w:kern w:val="0"/>
          <w:sz w:val="21"/>
          <w:szCs w:val="21"/>
        </w:rPr>
        <w:drawing>
          <wp:inline distT="0" distB="0" distL="0" distR="0" wp14:anchorId="10A99DAA" wp14:editId="2CB5A249">
            <wp:extent cx="3735910" cy="2047592"/>
            <wp:effectExtent l="0" t="0" r="0" b="10160"/>
            <wp:docPr id="24" name="圖片 24" descr=" mac:Users:Mac:Desktop:螢幕快照 2018-06-08 下午1.43.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 mac:Users:Mac:Desktop:螢幕快照 2018-06-08 下午1.43.09.png"/>
                    <pic:cNvPicPr>
                      <a:picLocks noChangeAspect="1" noChangeArrowheads="1"/>
                    </pic:cNvPicPr>
                  </pic:nvPicPr>
                  <pic:blipFill>
                    <a:blip r:embed="rId12" cstate="screen">
                      <a:extLst>
                        <a:ext uri="{28A0092B-C50C-407E-A947-70E740481C1C}">
                          <a14:useLocalDpi xmlns:a14="http://schemas.microsoft.com/office/drawing/2010/main"/>
                        </a:ext>
                      </a:extLst>
                    </a:blip>
                    <a:srcRect/>
                    <a:stretch>
                      <a:fillRect/>
                    </a:stretch>
                  </pic:blipFill>
                  <pic:spPr bwMode="auto">
                    <a:xfrm>
                      <a:off x="0" y="0"/>
                      <a:ext cx="3735910" cy="2047592"/>
                    </a:xfrm>
                    <a:prstGeom prst="rect">
                      <a:avLst/>
                    </a:prstGeom>
                    <a:noFill/>
                    <a:ln>
                      <a:noFill/>
                    </a:ln>
                  </pic:spPr>
                </pic:pic>
              </a:graphicData>
            </a:graphic>
          </wp:inline>
        </w:drawing>
      </w:r>
    </w:p>
    <w:p w14:paraId="2D983B01" w14:textId="77777777" w:rsidR="006D7FE8" w:rsidRPr="006D7FE8" w:rsidRDefault="006D7FE8" w:rsidP="006D7FE8">
      <w:pPr>
        <w:widowControl/>
        <w:autoSpaceDE w:val="0"/>
        <w:autoSpaceDN w:val="0"/>
        <w:adjustRightInd w:val="0"/>
        <w:spacing w:after="57" w:line="200" w:lineRule="atLeast"/>
        <w:jc w:val="both"/>
        <w:textAlignment w:val="center"/>
        <w:rPr>
          <w:rFonts w:ascii="ATC-4e2d9ed1*+A-1" w:eastAsia="ATC-4e2d9ed1*+A-1" w:cs="ATC-4e2d9ed1*+A-1"/>
          <w:color w:val="000000"/>
          <w:kern w:val="0"/>
          <w:sz w:val="16"/>
          <w:szCs w:val="16"/>
          <w:lang w:val="zh-TW"/>
        </w:rPr>
      </w:pPr>
      <w:r w:rsidRPr="006D7FE8">
        <w:rPr>
          <w:rFonts w:ascii="ATC-4e2d9ed1*+A-1" w:eastAsia="ATC-4e2d9ed1*+A-1" w:cs="ATC-4e2d9ed1*+A-1" w:hint="eastAsia"/>
          <w:color w:val="000000"/>
          <w:kern w:val="0"/>
          <w:sz w:val="16"/>
          <w:szCs w:val="16"/>
          <w:lang w:val="zh-TW"/>
        </w:rPr>
        <w:t>內埔國小學生於「尿尿小童」前表演</w:t>
      </w:r>
    </w:p>
    <w:p w14:paraId="751733E8" w14:textId="1B9D64AB" w:rsidR="006D7FE8" w:rsidRDefault="006D7FE8" w:rsidP="00145916">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rPr>
      </w:pPr>
      <w:r>
        <w:rPr>
          <w:rFonts w:ascii="ATC-65879f0e660e*M+H" w:eastAsia="ATC-65879f0e660e*M+H" w:cs="ATC-65879f0e660e*M+H"/>
          <w:noProof/>
          <w:color w:val="000000"/>
          <w:spacing w:val="-4"/>
          <w:kern w:val="0"/>
          <w:sz w:val="21"/>
          <w:szCs w:val="21"/>
        </w:rPr>
        <w:drawing>
          <wp:inline distT="0" distB="0" distL="0" distR="0" wp14:anchorId="0CB0854E" wp14:editId="60582949">
            <wp:extent cx="3731159" cy="2426450"/>
            <wp:effectExtent l="0" t="0" r="3175" b="12065"/>
            <wp:docPr id="25" name="圖片 25" descr=" mac:Users:Mac:Desktop:螢幕快照 2018-06-08 下午1.45.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 mac:Users:Mac:Desktop:螢幕快照 2018-06-08 下午1.45.25.png"/>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3731159" cy="2426450"/>
                    </a:xfrm>
                    <a:prstGeom prst="rect">
                      <a:avLst/>
                    </a:prstGeom>
                    <a:noFill/>
                    <a:ln>
                      <a:noFill/>
                    </a:ln>
                  </pic:spPr>
                </pic:pic>
              </a:graphicData>
            </a:graphic>
          </wp:inline>
        </w:drawing>
      </w:r>
    </w:p>
    <w:p w14:paraId="48C68AF6" w14:textId="77777777" w:rsidR="006D7FE8" w:rsidRPr="006D7FE8" w:rsidRDefault="006D7FE8" w:rsidP="006D7FE8">
      <w:pPr>
        <w:widowControl/>
        <w:autoSpaceDE w:val="0"/>
        <w:autoSpaceDN w:val="0"/>
        <w:adjustRightInd w:val="0"/>
        <w:spacing w:after="57" w:line="200" w:lineRule="atLeast"/>
        <w:jc w:val="both"/>
        <w:textAlignment w:val="center"/>
        <w:rPr>
          <w:rFonts w:ascii="ATC-4e2d9ed1*+A-1" w:eastAsia="ATC-4e2d9ed1*+A-1" w:cs="ATC-4e2d9ed1*+A-1"/>
          <w:color w:val="000000"/>
          <w:kern w:val="0"/>
          <w:sz w:val="16"/>
          <w:szCs w:val="16"/>
          <w:lang w:val="zh-TW"/>
        </w:rPr>
      </w:pPr>
      <w:r w:rsidRPr="006D7FE8">
        <w:rPr>
          <w:rFonts w:ascii="ATC-4e2d9ed1*+A-1" w:eastAsia="ATC-4e2d9ed1*+A-1" w:cs="ATC-4e2d9ed1*+A-1" w:hint="eastAsia"/>
          <w:color w:val="000000"/>
          <w:kern w:val="0"/>
          <w:sz w:val="16"/>
          <w:szCs w:val="16"/>
          <w:lang w:val="zh-TW"/>
        </w:rPr>
        <w:t>屏東縣內埔國小在大廣場踩街舞蹈表演</w:t>
      </w:r>
    </w:p>
    <w:p w14:paraId="4F1F997E" w14:textId="77777777" w:rsidR="006D7FE8" w:rsidRPr="006D7FE8" w:rsidRDefault="006D7FE8" w:rsidP="00145916">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rPr>
      </w:pPr>
    </w:p>
    <w:p w14:paraId="6070E49B" w14:textId="77777777" w:rsidR="00145916" w:rsidRPr="00145916" w:rsidRDefault="00145916" w:rsidP="00145916">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sidRPr="00145916">
        <w:rPr>
          <w:rFonts w:ascii="ATC-65879f0e660e*M+H" w:eastAsia="ATC-65879f0e660e*M+H" w:cs="ATC-65879f0e660e*M+H" w:hint="eastAsia"/>
          <w:color w:val="000000"/>
          <w:spacing w:val="-4"/>
          <w:kern w:val="0"/>
          <w:sz w:val="21"/>
          <w:szCs w:val="21"/>
          <w:lang w:val="zh-TW"/>
        </w:rPr>
        <w:t>贈衣儀式結束後，內埔國小老師手持印有我國旗及中、英文國名的該校布條，與身著客家傳統服飾表演學生由代表處同仁引領擔任前導，曾大使夫婦、文化局長、市議員及尿尿小童之友會大批成員則隨同前往，自市府前大廣場踩街舞蹈表演至尿尿小童處，現場僑胞手持代表處提供的小國旗隨行，沿路吸引各國觀光客注目，並有許多追隨同行者，除客家電視臺現場拍攝直播外，許多會友及觀光客均以手機在臉書等社群媒體直播，場面熱鬧非凡。本處也在臉書上全程直播，讓我們的友人也可以全程觀看。接著曾大使夫婦、議員及尿尿小童之友會代表共同於「尿尿小童」前將覆蓋之布魯</w:t>
      </w:r>
      <w:r w:rsidRPr="00145916">
        <w:rPr>
          <w:rFonts w:ascii="ATC-65879f0e660e*M+H" w:eastAsia="ATC-65879f0e660e*M+H" w:cs="ATC-65879f0e660e*M+H" w:hint="eastAsia"/>
          <w:color w:val="000000"/>
          <w:spacing w:val="-5"/>
          <w:kern w:val="0"/>
          <w:sz w:val="21"/>
          <w:szCs w:val="21"/>
          <w:lang w:val="zh-TW"/>
        </w:rPr>
        <w:t>塞爾市旗揭開，小童卯足全力「噴尿」——射出一條長水柱，大家「雨露均霑」，氣氛嗨到最高點，完成揭衣儀式，最後由內埔國小學生現場表演客家特色舞蹈，各國觀光客駐足拍照，掌聲熱烈。小童之友會成員熱切表示：此次贈衣活動至為精彩，為多年來舉辦活動少見！</w:t>
      </w:r>
    </w:p>
    <w:p w14:paraId="65FF0238" w14:textId="12E699C0" w:rsidR="00145916" w:rsidRDefault="006D7FE8" w:rsidP="00145916">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Pr>
          <w:rFonts w:ascii="ATC-65879f0e660e*M+H" w:eastAsia="ATC-65879f0e660e*M+H" w:cs="ATC-65879f0e660e*M+H"/>
          <w:noProof/>
          <w:color w:val="000000"/>
          <w:spacing w:val="-4"/>
          <w:kern w:val="0"/>
          <w:sz w:val="21"/>
          <w:szCs w:val="21"/>
        </w:rPr>
        <w:drawing>
          <wp:inline distT="0" distB="0" distL="0" distR="0" wp14:anchorId="1473A231" wp14:editId="366C4F15">
            <wp:extent cx="3901904" cy="2400929"/>
            <wp:effectExtent l="0" t="0" r="10160" b="12700"/>
            <wp:docPr id="26" name="圖片 26" descr=" mac:Users:Mac:Desktop:螢幕快照 2018-06-08 下午1.45.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 mac:Users:Mac:Desktop:螢幕快照 2018-06-08 下午1.45.33.png"/>
                    <pic:cNvPicPr>
                      <a:picLocks noChangeAspect="1" noChangeArrowheads="1"/>
                    </pic:cNvPicPr>
                  </pic:nvPicPr>
                  <pic:blipFill>
                    <a:blip r:embed="rId14">
                      <a:extLst>
                        <a:ext uri="{28A0092B-C50C-407E-A947-70E740481C1C}">
                          <a14:useLocalDpi xmlns:a14="http://schemas.microsoft.com/office/drawing/2010/main"/>
                        </a:ext>
                      </a:extLst>
                    </a:blip>
                    <a:srcRect/>
                    <a:stretch>
                      <a:fillRect/>
                    </a:stretch>
                  </pic:blipFill>
                  <pic:spPr bwMode="auto">
                    <a:xfrm>
                      <a:off x="0" y="0"/>
                      <a:ext cx="3901904" cy="2400929"/>
                    </a:xfrm>
                    <a:prstGeom prst="rect">
                      <a:avLst/>
                    </a:prstGeom>
                    <a:noFill/>
                    <a:ln>
                      <a:noFill/>
                    </a:ln>
                  </pic:spPr>
                </pic:pic>
              </a:graphicData>
            </a:graphic>
          </wp:inline>
        </w:drawing>
      </w:r>
    </w:p>
    <w:p w14:paraId="2A3CC77A" w14:textId="77777777" w:rsidR="006D7FE8" w:rsidRPr="006D7FE8" w:rsidRDefault="006D7FE8" w:rsidP="006D7FE8">
      <w:pPr>
        <w:widowControl/>
        <w:autoSpaceDE w:val="0"/>
        <w:autoSpaceDN w:val="0"/>
        <w:adjustRightInd w:val="0"/>
        <w:spacing w:after="57" w:line="200" w:lineRule="atLeast"/>
        <w:jc w:val="both"/>
        <w:textAlignment w:val="center"/>
        <w:rPr>
          <w:rFonts w:ascii="ATC-4e2d9ed1*+A-1" w:eastAsia="ATC-4e2d9ed1*+A-1" w:cs="ATC-4e2d9ed1*+A-1"/>
          <w:color w:val="000000"/>
          <w:kern w:val="0"/>
          <w:sz w:val="16"/>
          <w:szCs w:val="16"/>
          <w:lang w:val="zh-TW"/>
        </w:rPr>
      </w:pPr>
      <w:r w:rsidRPr="006D7FE8">
        <w:rPr>
          <w:rFonts w:ascii="ATC-4e2d9ed1*+A-1" w:eastAsia="ATC-4e2d9ed1*+A-1" w:cs="ATC-4e2d9ed1*+A-1" w:hint="eastAsia"/>
          <w:color w:val="000000"/>
          <w:kern w:val="0"/>
          <w:sz w:val="16"/>
          <w:szCs w:val="16"/>
          <w:lang w:val="zh-TW"/>
        </w:rPr>
        <w:t>贈衣典禮現場（布魯塞爾市政府</w:t>
      </w:r>
      <w:r w:rsidRPr="006D7FE8">
        <w:rPr>
          <w:rFonts w:ascii="ATC-4e2d9ed1*+A-1" w:eastAsia="ATC-4e2d9ed1*+A-1" w:cs="ATC-4e2d9ed1*+A-1"/>
          <w:color w:val="000000"/>
          <w:kern w:val="0"/>
          <w:sz w:val="16"/>
          <w:szCs w:val="16"/>
          <w:lang w:val="zh-TW"/>
        </w:rPr>
        <w:t>Maxillienne</w:t>
      </w:r>
      <w:r w:rsidRPr="006D7FE8">
        <w:rPr>
          <w:rFonts w:ascii="ATC-4e2d9ed1*+A-1" w:eastAsia="ATC-4e2d9ed1*+A-1" w:cs="ATC-4e2d9ed1*+A-1" w:hint="eastAsia"/>
          <w:color w:val="000000"/>
          <w:kern w:val="0"/>
          <w:sz w:val="16"/>
          <w:szCs w:val="16"/>
          <w:lang w:val="zh-TW"/>
        </w:rPr>
        <w:t>廳）</w:t>
      </w:r>
    </w:p>
    <w:p w14:paraId="3134BEDF" w14:textId="77777777" w:rsidR="006D7FE8" w:rsidRPr="00145916" w:rsidRDefault="006D7FE8" w:rsidP="00145916">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p>
    <w:p w14:paraId="03051E7A" w14:textId="77777777" w:rsidR="00145916" w:rsidRPr="00145916" w:rsidRDefault="00145916" w:rsidP="00145916">
      <w:pPr>
        <w:widowControl/>
        <w:suppressAutoHyphens/>
        <w:autoSpaceDE w:val="0"/>
        <w:autoSpaceDN w:val="0"/>
        <w:adjustRightInd w:val="0"/>
        <w:spacing w:line="380" w:lineRule="atLeast"/>
        <w:ind w:left="20" w:hanging="20"/>
        <w:textAlignment w:val="center"/>
        <w:rPr>
          <w:rFonts w:ascii="ATC-7c97660e*+time*002062f78c9d" w:eastAsia="ATC-7c97660e*+time*002062f78c9d" w:cs="ATC-7c97660e*+time*002062f78c9d"/>
          <w:color w:val="5C268A"/>
          <w:w w:val="95"/>
          <w:kern w:val="0"/>
          <w:position w:val="10"/>
          <w:sz w:val="26"/>
          <w:szCs w:val="26"/>
          <w:lang w:val="zh-TW"/>
        </w:rPr>
      </w:pPr>
      <w:r w:rsidRPr="00145916">
        <w:rPr>
          <w:rFonts w:ascii="ATC-7c97660e*+time*002062f78c9d" w:eastAsia="ATC-7c97660e*+time*002062f78c9d" w:cs="ATC-7c97660e*+time*002062f78c9d" w:hint="eastAsia"/>
          <w:color w:val="5CBFBD"/>
          <w:w w:val="95"/>
          <w:kern w:val="0"/>
          <w:position w:val="10"/>
          <w:sz w:val="26"/>
          <w:szCs w:val="26"/>
          <w:lang w:val="zh-TW"/>
        </w:rPr>
        <w:t>結語</w:t>
      </w:r>
    </w:p>
    <w:p w14:paraId="766ED2A8" w14:textId="77777777" w:rsidR="00145916" w:rsidRPr="00145916" w:rsidRDefault="00145916" w:rsidP="00145916">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sidRPr="00145916">
        <w:rPr>
          <w:rFonts w:ascii="ATC-65879f0e660e*M+H" w:eastAsia="ATC-65879f0e660e*M+H" w:cs="ATC-65879f0e660e*M+H" w:hint="eastAsia"/>
          <w:color w:val="000000"/>
          <w:spacing w:val="-4"/>
          <w:kern w:val="0"/>
          <w:sz w:val="21"/>
          <w:szCs w:val="21"/>
          <w:lang w:val="zh-TW"/>
        </w:rPr>
        <w:t>本次贈衣活動成功歸功於曾大使帶領下，各單位發揮團隊精神，展現我多元文化內涵，也讓我們在國內瞭解臺灣</w:t>
      </w:r>
      <w:r w:rsidRPr="00145916">
        <w:rPr>
          <w:rFonts w:ascii="ATC-65879f0e660e*M+H" w:eastAsia="ATC-65879f0e660e*M+H" w:cs="ATC-65879f0e660e*M+H"/>
          <w:color w:val="000000"/>
          <w:spacing w:val="-4"/>
          <w:kern w:val="0"/>
          <w:sz w:val="21"/>
          <w:szCs w:val="21"/>
          <w:lang w:val="zh-TW"/>
        </w:rPr>
        <w:t>4</w:t>
      </w:r>
      <w:r w:rsidRPr="00145916">
        <w:rPr>
          <w:rFonts w:ascii="ATC-65879f0e660e*M+H" w:eastAsia="ATC-65879f0e660e*M+H" w:cs="ATC-65879f0e660e*M+H" w:hint="eastAsia"/>
          <w:color w:val="000000"/>
          <w:spacing w:val="-4"/>
          <w:kern w:val="0"/>
          <w:sz w:val="21"/>
          <w:szCs w:val="21"/>
          <w:lang w:val="zh-TW"/>
        </w:rPr>
        <w:t>百多萬人保有的客家文化是多麼珍貴，可以與世界接軌與交流，建立對自己更多的信心！更說明了只要有機會，大家就應該把握，讓世界看見臺灣，因為努力就有機會！同時也可藉由此一活動，從小童彰顯的深層意涵省思：比利時面積</w:t>
      </w:r>
      <w:r w:rsidRPr="00145916">
        <w:rPr>
          <w:rFonts w:ascii="ATC-65879f0e660e*M+H" w:eastAsia="ATC-65879f0e660e*M+H" w:cs="ATC-65879f0e660e*M+H"/>
          <w:color w:val="000000"/>
          <w:spacing w:val="-4"/>
          <w:kern w:val="0"/>
          <w:sz w:val="21"/>
          <w:szCs w:val="21"/>
          <w:lang w:val="zh-TW"/>
        </w:rPr>
        <w:t>30,528</w:t>
      </w:r>
      <w:r w:rsidRPr="00145916">
        <w:rPr>
          <w:rFonts w:ascii="ATC-65879f0e660e*M+H" w:eastAsia="ATC-65879f0e660e*M+H" w:cs="ATC-65879f0e660e*M+H" w:hint="eastAsia"/>
          <w:color w:val="000000"/>
          <w:spacing w:val="-4"/>
          <w:kern w:val="0"/>
          <w:sz w:val="21"/>
          <w:szCs w:val="21"/>
          <w:lang w:val="zh-TW"/>
        </w:rPr>
        <w:t>平方公里、人口約</w:t>
      </w:r>
      <w:r w:rsidRPr="00145916">
        <w:rPr>
          <w:rFonts w:ascii="ATC-65879f0e660e*M+H" w:eastAsia="ATC-65879f0e660e*M+H" w:cs="ATC-65879f0e660e*M+H"/>
          <w:color w:val="000000"/>
          <w:spacing w:val="-4"/>
          <w:kern w:val="0"/>
          <w:sz w:val="21"/>
          <w:szCs w:val="21"/>
          <w:lang w:val="zh-TW"/>
        </w:rPr>
        <w:t>1,200</w:t>
      </w:r>
      <w:r w:rsidRPr="00145916">
        <w:rPr>
          <w:rFonts w:ascii="ATC-65879f0e660e*M+H" w:eastAsia="ATC-65879f0e660e*M+H" w:cs="ATC-65879f0e660e*M+H" w:hint="eastAsia"/>
          <w:color w:val="000000"/>
          <w:spacing w:val="-4"/>
          <w:kern w:val="0"/>
          <w:sz w:val="21"/>
          <w:szCs w:val="21"/>
          <w:lang w:val="zh-TW"/>
        </w:rPr>
        <w:t>萬，即使國內有著荷語與法語兩大語系及東部少數講德語人民，彼此間文化不盡相同，卻都能融合相處，彼此尊重與努力，獲得國際社會尊重。其實比利時與許多歐洲國家一樣，經歷戰爭、佔領、合併、分割等各種衝擊，尿尿小童曾經是西班牙人、奧地利人、法國人、荷蘭人、德國人，但現在小童是從未如此開心的比利時人！</w:t>
      </w:r>
    </w:p>
    <w:p w14:paraId="381AD6C3" w14:textId="799F01D1" w:rsidR="00AF658D" w:rsidRPr="00AF658D" w:rsidRDefault="00AF658D" w:rsidP="00AF658D">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p>
    <w:p w14:paraId="08AAC790" w14:textId="4BBFEF87" w:rsidR="006D7FE8" w:rsidRPr="006D7FE8" w:rsidRDefault="006D7FE8" w:rsidP="006D7FE8">
      <w:pPr>
        <w:pStyle w:val="a4"/>
        <w:jc w:val="left"/>
        <w:rPr>
          <w:spacing w:val="0"/>
          <w:sz w:val="54"/>
          <w:szCs w:val="54"/>
        </w:rPr>
      </w:pPr>
      <w:r w:rsidRPr="006D7FE8">
        <w:rPr>
          <w:rFonts w:hint="eastAsia"/>
          <w:spacing w:val="0"/>
          <w:sz w:val="54"/>
          <w:szCs w:val="54"/>
        </w:rPr>
        <w:lastRenderedPageBreak/>
        <w:t>日本大分縣別府市</w:t>
      </w:r>
    </w:p>
    <w:p w14:paraId="66B1BD81" w14:textId="14085BFF" w:rsidR="006D7FE8" w:rsidRPr="006D7FE8" w:rsidRDefault="006D7FE8" w:rsidP="006D7FE8">
      <w:pPr>
        <w:widowControl/>
        <w:suppressAutoHyphens/>
        <w:autoSpaceDE w:val="0"/>
        <w:autoSpaceDN w:val="0"/>
        <w:adjustRightInd w:val="0"/>
        <w:spacing w:line="380" w:lineRule="atLeast"/>
        <w:textAlignment w:val="center"/>
        <w:rPr>
          <w:rFonts w:ascii="ATC-4e2d9ed1*+A" w:eastAsia="ATC-4e2d9ed1*+A" w:cs="ATC-4e2d9ed1*+A"/>
          <w:color w:val="44596A"/>
          <w:w w:val="95"/>
          <w:kern w:val="0"/>
          <w:position w:val="10"/>
          <w:sz w:val="44"/>
          <w:szCs w:val="44"/>
          <w:lang w:val="zh-TW"/>
        </w:rPr>
      </w:pPr>
      <w:r w:rsidRPr="006D7FE8">
        <w:rPr>
          <w:rFonts w:ascii="ATC-4e2d9ed1*+A" w:eastAsia="ATC-4e2d9ed1*+A" w:cs="ATC-4e2d9ed1*+A"/>
          <w:color w:val="44596A"/>
          <w:w w:val="95"/>
          <w:kern w:val="0"/>
          <w:position w:val="10"/>
          <w:sz w:val="44"/>
          <w:szCs w:val="44"/>
          <w:lang w:val="zh-TW"/>
        </w:rPr>
        <w:t>2017</w:t>
      </w:r>
      <w:r w:rsidRPr="006D7FE8">
        <w:rPr>
          <w:rFonts w:ascii="ATC-4e2d9ed1*+A" w:eastAsia="ATC-4e2d9ed1*+A" w:cs="ATC-4e2d9ed1*+A" w:hint="eastAsia"/>
          <w:color w:val="44596A"/>
          <w:w w:val="95"/>
          <w:kern w:val="0"/>
          <w:position w:val="10"/>
          <w:sz w:val="44"/>
          <w:szCs w:val="44"/>
          <w:lang w:val="zh-TW"/>
        </w:rPr>
        <w:t>年亞洲太平洋國會議員聯合會（</w:t>
      </w:r>
      <w:r w:rsidRPr="006D7FE8">
        <w:rPr>
          <w:rFonts w:ascii="ATC-4e2d9ed1*+A" w:eastAsia="ATC-4e2d9ed1*+A" w:cs="ATC-4e2d9ed1*+A"/>
          <w:color w:val="44596A"/>
          <w:w w:val="95"/>
          <w:kern w:val="0"/>
          <w:position w:val="10"/>
          <w:sz w:val="44"/>
          <w:szCs w:val="44"/>
          <w:lang w:val="zh-TW"/>
        </w:rPr>
        <w:t>APPU</w:t>
      </w:r>
      <w:r w:rsidRPr="006D7FE8">
        <w:rPr>
          <w:rFonts w:ascii="ATC-4e2d9ed1*+A" w:eastAsia="ATC-4e2d9ed1*+A" w:cs="ATC-4e2d9ed1*+A" w:hint="eastAsia"/>
          <w:color w:val="44596A"/>
          <w:w w:val="95"/>
          <w:kern w:val="0"/>
          <w:position w:val="10"/>
          <w:sz w:val="44"/>
          <w:szCs w:val="44"/>
          <w:lang w:val="zh-TW"/>
        </w:rPr>
        <w:t>）第</w:t>
      </w:r>
      <w:r w:rsidRPr="006D7FE8">
        <w:rPr>
          <w:rFonts w:ascii="ATC-4e2d9ed1*+A" w:eastAsia="ATC-4e2d9ed1*+A" w:cs="ATC-4e2d9ed1*+A"/>
          <w:color w:val="44596A"/>
          <w:w w:val="95"/>
          <w:kern w:val="0"/>
          <w:position w:val="10"/>
          <w:sz w:val="44"/>
          <w:szCs w:val="44"/>
          <w:lang w:val="zh-TW"/>
        </w:rPr>
        <w:t>47</w:t>
      </w:r>
      <w:r w:rsidRPr="006D7FE8">
        <w:rPr>
          <w:rFonts w:ascii="ATC-4e2d9ed1*+A" w:eastAsia="ATC-4e2d9ed1*+A" w:cs="ATC-4e2d9ed1*+A" w:hint="eastAsia"/>
          <w:color w:val="44596A"/>
          <w:w w:val="95"/>
          <w:kern w:val="0"/>
          <w:position w:val="10"/>
          <w:sz w:val="44"/>
          <w:szCs w:val="44"/>
          <w:lang w:val="zh-TW"/>
        </w:rPr>
        <w:t>屆年會主辦城市</w:t>
      </w:r>
    </w:p>
    <w:p w14:paraId="2FB638B8" w14:textId="77777777" w:rsidR="006D7FE8" w:rsidRPr="006D7FE8" w:rsidRDefault="006D7FE8" w:rsidP="006D7FE8">
      <w:pPr>
        <w:widowControl/>
        <w:tabs>
          <w:tab w:val="left" w:pos="360"/>
        </w:tabs>
        <w:suppressAutoHyphens/>
        <w:autoSpaceDE w:val="0"/>
        <w:autoSpaceDN w:val="0"/>
        <w:adjustRightInd w:val="0"/>
        <w:spacing w:line="280" w:lineRule="atLeast"/>
        <w:ind w:left="320" w:hanging="320"/>
        <w:jc w:val="both"/>
        <w:textAlignment w:val="center"/>
        <w:rPr>
          <w:rFonts w:ascii="ARYuanB5-Bold" w:eastAsia="ARYuanB5-Bold" w:cs="ARYuanB5-Bold"/>
          <w:color w:val="000000"/>
          <w:w w:val="90"/>
          <w:kern w:val="0"/>
          <w:sz w:val="21"/>
          <w:szCs w:val="21"/>
          <w:lang w:val="zh-TW"/>
        </w:rPr>
      </w:pPr>
      <w:r w:rsidRPr="006D7FE8">
        <w:rPr>
          <w:rFonts w:ascii="ARYuanB5-Bold" w:eastAsia="ARYuanB5-Bold" w:cs="ARYuanB5-Bold" w:hint="eastAsia"/>
          <w:color w:val="000000"/>
          <w:w w:val="90"/>
          <w:kern w:val="0"/>
          <w:sz w:val="21"/>
          <w:szCs w:val="21"/>
          <w:lang w:val="zh-TW"/>
        </w:rPr>
        <w:t>※</w:t>
      </w:r>
      <w:r w:rsidRPr="006D7FE8">
        <w:rPr>
          <w:rFonts w:ascii="ARYuanB5-Bold" w:eastAsia="ARYuanB5-Bold" w:cs="ARYuanB5-Bold"/>
          <w:color w:val="000000"/>
          <w:w w:val="90"/>
          <w:kern w:val="0"/>
          <w:sz w:val="21"/>
          <w:szCs w:val="21"/>
          <w:lang w:val="zh-TW"/>
        </w:rPr>
        <w:t xml:space="preserve"> </w:t>
      </w:r>
      <w:r w:rsidRPr="006D7FE8">
        <w:rPr>
          <w:rFonts w:ascii="ARYuanB5-Bold" w:eastAsia="ARYuanB5-Bold" w:cs="ARYuanB5-Bold" w:hint="eastAsia"/>
          <w:color w:val="000000"/>
          <w:w w:val="90"/>
          <w:kern w:val="0"/>
          <w:sz w:val="21"/>
          <w:szCs w:val="21"/>
          <w:lang w:val="zh-TW"/>
        </w:rPr>
        <w:t>駐福岡辦事處副參事</w:t>
      </w:r>
      <w:r w:rsidRPr="006D7FE8">
        <w:rPr>
          <w:rFonts w:ascii="ARYuanB5-Bold" w:eastAsia="ARYuanB5-Bold" w:cs="ARYuanB5-Bold"/>
          <w:color w:val="000000"/>
          <w:w w:val="90"/>
          <w:kern w:val="0"/>
          <w:sz w:val="21"/>
          <w:szCs w:val="21"/>
          <w:lang w:val="zh-TW"/>
        </w:rPr>
        <w:t xml:space="preserve"> </w:t>
      </w:r>
      <w:r w:rsidRPr="006D7FE8">
        <w:rPr>
          <w:rFonts w:ascii="ARYuanB5-Bold" w:eastAsia="ARYuanB5-Bold" w:cs="ARYuanB5-Bold" w:hint="eastAsia"/>
          <w:color w:val="000000"/>
          <w:w w:val="90"/>
          <w:kern w:val="0"/>
          <w:sz w:val="21"/>
          <w:szCs w:val="21"/>
          <w:lang w:val="zh-TW"/>
        </w:rPr>
        <w:t>洪臨梂</w:t>
      </w:r>
    </w:p>
    <w:p w14:paraId="43C4EC33" w14:textId="77777777" w:rsidR="005F4D48" w:rsidRDefault="005F4D48" w:rsidP="00522665">
      <w:pPr>
        <w:pStyle w:val="a6"/>
        <w:rPr>
          <w:color w:val="5C268A"/>
          <w:lang w:val="en-US"/>
        </w:rPr>
      </w:pPr>
    </w:p>
    <w:p w14:paraId="4CCB556E" w14:textId="77777777" w:rsidR="006D7FE8" w:rsidRPr="006D7FE8" w:rsidRDefault="006D7FE8" w:rsidP="006D7FE8">
      <w:pPr>
        <w:widowControl/>
        <w:suppressAutoHyphens/>
        <w:autoSpaceDE w:val="0"/>
        <w:autoSpaceDN w:val="0"/>
        <w:adjustRightInd w:val="0"/>
        <w:spacing w:line="380" w:lineRule="atLeast"/>
        <w:ind w:left="20" w:hanging="20"/>
        <w:textAlignment w:val="center"/>
        <w:rPr>
          <w:rFonts w:ascii="ATC-7c97660e*+time*002062f78c9d" w:eastAsia="ATC-7c97660e*+time*002062f78c9d" w:cs="ATC-7c97660e*+time*002062f78c9d"/>
          <w:color w:val="5C268A"/>
          <w:w w:val="95"/>
          <w:kern w:val="0"/>
          <w:position w:val="10"/>
          <w:sz w:val="26"/>
          <w:szCs w:val="26"/>
          <w:lang w:val="zh-TW"/>
        </w:rPr>
      </w:pPr>
      <w:r w:rsidRPr="006D7FE8">
        <w:rPr>
          <w:rFonts w:ascii="ATC-7c97660e*+time*002062f78c9d" w:eastAsia="ATC-7c97660e*+time*002062f78c9d" w:cs="ATC-7c97660e*+time*002062f78c9d" w:hint="eastAsia"/>
          <w:color w:val="5CBFBD"/>
          <w:w w:val="95"/>
          <w:kern w:val="0"/>
          <w:position w:val="10"/>
          <w:sz w:val="26"/>
          <w:szCs w:val="26"/>
          <w:lang w:val="zh-TW"/>
        </w:rPr>
        <w:t>「亞洲太平洋國會議員聯合會」由來簡介</w:t>
      </w:r>
    </w:p>
    <w:p w14:paraId="2F9941D1" w14:textId="77777777" w:rsidR="006D7FE8" w:rsidRPr="006D7FE8" w:rsidRDefault="006D7FE8" w:rsidP="006D7FE8">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sidRPr="006D7FE8">
        <w:rPr>
          <w:rFonts w:ascii="ATC-65879f0e660e*M+H" w:eastAsia="ATC-65879f0e660e*M+H" w:cs="ATC-65879f0e660e*M+H" w:hint="eastAsia"/>
          <w:color w:val="000000"/>
          <w:spacing w:val="-4"/>
          <w:kern w:val="0"/>
          <w:sz w:val="21"/>
          <w:szCs w:val="21"/>
          <w:lang w:val="zh-TW"/>
        </w:rPr>
        <w:t>「亞洲太平洋國會議員聯合會」（</w:t>
      </w:r>
      <w:r w:rsidRPr="006D7FE8">
        <w:rPr>
          <w:rFonts w:ascii="ATC-65879f0e660e*M+H" w:eastAsia="ATC-65879f0e660e*M+H" w:cs="ATC-65879f0e660e*M+H"/>
          <w:color w:val="000000"/>
          <w:spacing w:val="-4"/>
          <w:kern w:val="0"/>
          <w:sz w:val="21"/>
          <w:szCs w:val="21"/>
          <w:lang w:val="zh-TW"/>
        </w:rPr>
        <w:t>APPU</w:t>
      </w:r>
      <w:r w:rsidRPr="006D7FE8">
        <w:rPr>
          <w:rFonts w:ascii="ATC-65879f0e660e*M+H" w:eastAsia="ATC-65879f0e660e*M+H" w:cs="ATC-65879f0e660e*M+H" w:hint="eastAsia"/>
          <w:color w:val="000000"/>
          <w:spacing w:val="-4"/>
          <w:kern w:val="0"/>
          <w:sz w:val="21"/>
          <w:szCs w:val="21"/>
          <w:lang w:val="zh-TW"/>
        </w:rPr>
        <w:t>）在日本已故首相岸信介（現任日本首相安倍晉三的外祖父）等政要發起下，於</w:t>
      </w:r>
      <w:r w:rsidRPr="006D7FE8">
        <w:rPr>
          <w:rFonts w:ascii="ATC-65879f0e660e*M+H" w:eastAsia="ATC-65879f0e660e*M+H" w:cs="ATC-65879f0e660e*M+H"/>
          <w:color w:val="000000"/>
          <w:spacing w:val="-4"/>
          <w:kern w:val="0"/>
          <w:sz w:val="21"/>
          <w:szCs w:val="21"/>
          <w:lang w:val="zh-TW"/>
        </w:rPr>
        <w:t>1965</w:t>
      </w:r>
      <w:r w:rsidRPr="006D7FE8">
        <w:rPr>
          <w:rFonts w:ascii="ATC-65879f0e660e*M+H" w:eastAsia="ATC-65879f0e660e*M+H" w:cs="ATC-65879f0e660e*M+H" w:hint="eastAsia"/>
          <w:color w:val="000000"/>
          <w:spacing w:val="-4"/>
          <w:kern w:val="0"/>
          <w:sz w:val="21"/>
          <w:szCs w:val="21"/>
          <w:lang w:val="zh-TW"/>
        </w:rPr>
        <w:t>年成立，迄今已過半個世紀，不但提供亞太國會議員間重要交流的平臺，亦有助增進國會互動及促進區域發展合作。中華民國做為</w:t>
      </w:r>
      <w:r w:rsidRPr="006D7FE8">
        <w:rPr>
          <w:rFonts w:ascii="ATC-65879f0e660e*M+H" w:eastAsia="ATC-65879f0e660e*M+H" w:cs="ATC-65879f0e660e*M+H"/>
          <w:color w:val="000000"/>
          <w:spacing w:val="-4"/>
          <w:kern w:val="0"/>
          <w:sz w:val="21"/>
          <w:szCs w:val="21"/>
          <w:lang w:val="zh-TW"/>
        </w:rPr>
        <w:t>APPU</w:t>
      </w:r>
      <w:r w:rsidRPr="006D7FE8">
        <w:rPr>
          <w:rFonts w:ascii="ATC-65879f0e660e*M+H" w:eastAsia="ATC-65879f0e660e*M+H" w:cs="ATC-65879f0e660e*M+H" w:hint="eastAsia"/>
          <w:color w:val="000000"/>
          <w:spacing w:val="-4"/>
          <w:kern w:val="0"/>
          <w:sz w:val="21"/>
          <w:szCs w:val="21"/>
          <w:lang w:val="zh-TW"/>
        </w:rPr>
        <w:t>最早的會員國之一，一向積極參與該聯合會活動，且有卓著貢獻。</w:t>
      </w:r>
      <w:r w:rsidRPr="006D7FE8">
        <w:rPr>
          <w:rFonts w:ascii="ATC-65879f0e660e*M+H" w:eastAsia="ATC-65879f0e660e*M+H" w:cs="ATC-65879f0e660e*M+H"/>
          <w:color w:val="000000"/>
          <w:spacing w:val="-4"/>
          <w:kern w:val="0"/>
          <w:sz w:val="21"/>
          <w:szCs w:val="21"/>
          <w:lang w:val="zh-TW"/>
        </w:rPr>
        <w:t>APPU</w:t>
      </w:r>
      <w:r w:rsidRPr="006D7FE8">
        <w:rPr>
          <w:rFonts w:ascii="ATC-65879f0e660e*M+H" w:eastAsia="ATC-65879f0e660e*M+H" w:cs="ATC-65879f0e660e*M+H" w:hint="eastAsia"/>
          <w:color w:val="000000"/>
          <w:spacing w:val="-4"/>
          <w:kern w:val="0"/>
          <w:sz w:val="21"/>
          <w:szCs w:val="21"/>
          <w:lang w:val="zh-TW"/>
        </w:rPr>
        <w:t>為目前我國以正式國名「中華民國」名義參與的少數國際性會議之一。</w:t>
      </w:r>
    </w:p>
    <w:p w14:paraId="257EB523" w14:textId="77777777" w:rsidR="006D7FE8" w:rsidRPr="006D7FE8" w:rsidRDefault="006D7FE8" w:rsidP="006D7FE8">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p>
    <w:p w14:paraId="08F7BAC3" w14:textId="77777777" w:rsidR="006D7FE8" w:rsidRPr="006D7FE8" w:rsidRDefault="006D7FE8" w:rsidP="006D7FE8">
      <w:pPr>
        <w:widowControl/>
        <w:suppressAutoHyphens/>
        <w:autoSpaceDE w:val="0"/>
        <w:autoSpaceDN w:val="0"/>
        <w:adjustRightInd w:val="0"/>
        <w:spacing w:line="380" w:lineRule="atLeast"/>
        <w:ind w:left="20" w:hanging="20"/>
        <w:textAlignment w:val="center"/>
        <w:rPr>
          <w:rFonts w:ascii="ATC-7c97660e*+time*002062f78c9d" w:eastAsia="ATC-7c97660e*+time*002062f78c9d" w:cs="ATC-7c97660e*+time*002062f78c9d"/>
          <w:color w:val="5C268A"/>
          <w:w w:val="95"/>
          <w:kern w:val="0"/>
          <w:position w:val="10"/>
          <w:sz w:val="26"/>
          <w:szCs w:val="26"/>
          <w:lang w:val="zh-TW"/>
        </w:rPr>
      </w:pPr>
      <w:r w:rsidRPr="006D7FE8">
        <w:rPr>
          <w:rFonts w:ascii="ATC-7c97660e*+time*002062f78c9d" w:eastAsia="ATC-7c97660e*+time*002062f78c9d" w:cs="ATC-7c97660e*+time*002062f78c9d"/>
          <w:color w:val="5CBFBD"/>
          <w:w w:val="95"/>
          <w:kern w:val="0"/>
          <w:position w:val="10"/>
          <w:sz w:val="26"/>
          <w:szCs w:val="26"/>
          <w:lang w:val="zh-TW"/>
        </w:rPr>
        <w:t>2017</w:t>
      </w:r>
      <w:r w:rsidRPr="006D7FE8">
        <w:rPr>
          <w:rFonts w:ascii="ATC-7c97660e*+time*002062f78c9d" w:eastAsia="ATC-7c97660e*+time*002062f78c9d" w:cs="ATC-7c97660e*+time*002062f78c9d" w:hint="eastAsia"/>
          <w:color w:val="5CBFBD"/>
          <w:w w:val="95"/>
          <w:kern w:val="0"/>
          <w:position w:val="10"/>
          <w:sz w:val="26"/>
          <w:szCs w:val="26"/>
          <w:lang w:val="zh-TW"/>
        </w:rPr>
        <w:t>年</w:t>
      </w:r>
      <w:r w:rsidRPr="006D7FE8">
        <w:rPr>
          <w:rFonts w:ascii="ATC-7c97660e*+time*002062f78c9d" w:eastAsia="ATC-7c97660e*+time*002062f78c9d" w:cs="ATC-7c97660e*+time*002062f78c9d"/>
          <w:color w:val="5CBFBD"/>
          <w:w w:val="95"/>
          <w:kern w:val="0"/>
          <w:position w:val="10"/>
          <w:sz w:val="26"/>
          <w:szCs w:val="26"/>
          <w:lang w:val="zh-TW"/>
        </w:rPr>
        <w:t>9</w:t>
      </w:r>
      <w:r w:rsidRPr="006D7FE8">
        <w:rPr>
          <w:rFonts w:ascii="ATC-7c97660e*+time*002062f78c9d" w:eastAsia="ATC-7c97660e*+time*002062f78c9d" w:cs="ATC-7c97660e*+time*002062f78c9d" w:hint="eastAsia"/>
          <w:color w:val="5CBFBD"/>
          <w:w w:val="95"/>
          <w:kern w:val="0"/>
          <w:position w:val="10"/>
          <w:sz w:val="26"/>
          <w:szCs w:val="26"/>
          <w:lang w:val="zh-TW"/>
        </w:rPr>
        <w:t>月年會在日本別府市舉行</w:t>
      </w:r>
    </w:p>
    <w:p w14:paraId="22C4836A" w14:textId="77777777" w:rsidR="006D7FE8" w:rsidRPr="006D7FE8" w:rsidRDefault="006D7FE8" w:rsidP="006D7FE8">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sidRPr="006D7FE8">
        <w:rPr>
          <w:rFonts w:ascii="ATC-65879f0e660e*M+H" w:eastAsia="ATC-65879f0e660e*M+H" w:cs="ATC-65879f0e660e*M+H"/>
          <w:color w:val="000000"/>
          <w:spacing w:val="-4"/>
          <w:kern w:val="0"/>
          <w:sz w:val="21"/>
          <w:szCs w:val="21"/>
          <w:lang w:val="zh-TW"/>
        </w:rPr>
        <w:t>APPU</w:t>
      </w:r>
      <w:r w:rsidRPr="006D7FE8">
        <w:rPr>
          <w:rFonts w:ascii="ATC-65879f0e660e*M+H" w:eastAsia="ATC-65879f0e660e*M+H" w:cs="ATC-65879f0e660e*M+H" w:hint="eastAsia"/>
          <w:color w:val="000000"/>
          <w:spacing w:val="-4"/>
          <w:kern w:val="0"/>
          <w:sz w:val="21"/>
          <w:szCs w:val="21"/>
          <w:lang w:val="zh-TW"/>
        </w:rPr>
        <w:t>第</w:t>
      </w:r>
      <w:r w:rsidRPr="006D7FE8">
        <w:rPr>
          <w:rFonts w:ascii="ATC-65879f0e660e*M+H" w:eastAsia="ATC-65879f0e660e*M+H" w:cs="ATC-65879f0e660e*M+H"/>
          <w:color w:val="000000"/>
          <w:spacing w:val="-4"/>
          <w:kern w:val="0"/>
          <w:sz w:val="21"/>
          <w:szCs w:val="21"/>
          <w:lang w:val="zh-TW"/>
        </w:rPr>
        <w:t>47</w:t>
      </w:r>
      <w:r w:rsidRPr="006D7FE8">
        <w:rPr>
          <w:rFonts w:ascii="ATC-65879f0e660e*M+H" w:eastAsia="ATC-65879f0e660e*M+H" w:cs="ATC-65879f0e660e*M+H" w:hint="eastAsia"/>
          <w:color w:val="000000"/>
          <w:spacing w:val="-4"/>
          <w:kern w:val="0"/>
          <w:sz w:val="21"/>
          <w:szCs w:val="21"/>
          <w:lang w:val="zh-TW"/>
        </w:rPr>
        <w:t>屆年會暨第</w:t>
      </w:r>
      <w:r w:rsidRPr="006D7FE8">
        <w:rPr>
          <w:rFonts w:ascii="ATC-65879f0e660e*M+H" w:eastAsia="ATC-65879f0e660e*M+H" w:cs="ATC-65879f0e660e*M+H"/>
          <w:color w:val="000000"/>
          <w:spacing w:val="-4"/>
          <w:kern w:val="0"/>
          <w:sz w:val="21"/>
          <w:szCs w:val="21"/>
          <w:lang w:val="zh-TW"/>
        </w:rPr>
        <w:t>81</w:t>
      </w:r>
      <w:r w:rsidRPr="006D7FE8">
        <w:rPr>
          <w:rFonts w:ascii="ATC-65879f0e660e*M+H" w:eastAsia="ATC-65879f0e660e*M+H" w:cs="ATC-65879f0e660e*M+H" w:hint="eastAsia"/>
          <w:color w:val="000000"/>
          <w:spacing w:val="-4"/>
          <w:kern w:val="0"/>
          <w:sz w:val="21"/>
          <w:szCs w:val="21"/>
          <w:lang w:val="zh-TW"/>
        </w:rPr>
        <w:t>屆理事會於去（</w:t>
      </w:r>
      <w:r w:rsidRPr="006D7FE8">
        <w:rPr>
          <w:rFonts w:ascii="ATC-65879f0e660e*M+H" w:eastAsia="ATC-65879f0e660e*M+H" w:cs="ATC-65879f0e660e*M+H"/>
          <w:color w:val="000000"/>
          <w:spacing w:val="-4"/>
          <w:kern w:val="0"/>
          <w:sz w:val="21"/>
          <w:szCs w:val="21"/>
          <w:lang w:val="zh-TW"/>
        </w:rPr>
        <w:t>2017</w:t>
      </w:r>
      <w:r w:rsidRPr="006D7FE8">
        <w:rPr>
          <w:rFonts w:ascii="ATC-65879f0e660e*M+H" w:eastAsia="ATC-65879f0e660e*M+H" w:cs="ATC-65879f0e660e*M+H" w:hint="eastAsia"/>
          <w:color w:val="000000"/>
          <w:spacing w:val="-4"/>
          <w:kern w:val="0"/>
          <w:sz w:val="21"/>
          <w:szCs w:val="21"/>
          <w:lang w:val="zh-TW"/>
        </w:rPr>
        <w:t>）年</w:t>
      </w:r>
      <w:r w:rsidRPr="006D7FE8">
        <w:rPr>
          <w:rFonts w:ascii="ATC-65879f0e660e*M+H" w:eastAsia="ATC-65879f0e660e*M+H" w:cs="ATC-65879f0e660e*M+H"/>
          <w:color w:val="000000"/>
          <w:spacing w:val="-4"/>
          <w:kern w:val="0"/>
          <w:sz w:val="21"/>
          <w:szCs w:val="21"/>
          <w:lang w:val="zh-TW"/>
        </w:rPr>
        <w:t>9</w:t>
      </w:r>
      <w:r w:rsidRPr="006D7FE8">
        <w:rPr>
          <w:rFonts w:ascii="ATC-65879f0e660e*M+H" w:eastAsia="ATC-65879f0e660e*M+H" w:cs="ATC-65879f0e660e*M+H" w:hint="eastAsia"/>
          <w:color w:val="000000"/>
          <w:spacing w:val="-4"/>
          <w:kern w:val="0"/>
          <w:sz w:val="21"/>
          <w:szCs w:val="21"/>
          <w:lang w:val="zh-TW"/>
        </w:rPr>
        <w:t>月</w:t>
      </w:r>
      <w:r w:rsidRPr="006D7FE8">
        <w:rPr>
          <w:rFonts w:ascii="ATC-65879f0e660e*M+H" w:eastAsia="ATC-65879f0e660e*M+H" w:cs="ATC-65879f0e660e*M+H"/>
          <w:color w:val="000000"/>
          <w:spacing w:val="-4"/>
          <w:kern w:val="0"/>
          <w:sz w:val="21"/>
          <w:szCs w:val="21"/>
          <w:lang w:val="zh-TW"/>
        </w:rPr>
        <w:t>18</w:t>
      </w:r>
      <w:r w:rsidRPr="006D7FE8">
        <w:rPr>
          <w:rFonts w:ascii="ATC-65879f0e660e*M+H" w:eastAsia="ATC-65879f0e660e*M+H" w:cs="ATC-65879f0e660e*M+H" w:hint="eastAsia"/>
          <w:color w:val="000000"/>
          <w:spacing w:val="-4"/>
          <w:kern w:val="0"/>
          <w:sz w:val="21"/>
          <w:szCs w:val="21"/>
          <w:lang w:val="zh-TW"/>
        </w:rPr>
        <w:t>日至</w:t>
      </w:r>
      <w:r w:rsidRPr="006D7FE8">
        <w:rPr>
          <w:rFonts w:ascii="ATC-65879f0e660e*M+H" w:eastAsia="ATC-65879f0e660e*M+H" w:cs="ATC-65879f0e660e*M+H"/>
          <w:color w:val="000000"/>
          <w:spacing w:val="-4"/>
          <w:kern w:val="0"/>
          <w:sz w:val="21"/>
          <w:szCs w:val="21"/>
          <w:lang w:val="zh-TW"/>
        </w:rPr>
        <w:t>20</w:t>
      </w:r>
      <w:r w:rsidRPr="006D7FE8">
        <w:rPr>
          <w:rFonts w:ascii="ATC-65879f0e660e*M+H" w:eastAsia="ATC-65879f0e660e*M+H" w:cs="ATC-65879f0e660e*M+H" w:hint="eastAsia"/>
          <w:color w:val="000000"/>
          <w:spacing w:val="-4"/>
          <w:kern w:val="0"/>
          <w:sz w:val="21"/>
          <w:szCs w:val="21"/>
          <w:lang w:val="zh-TW"/>
        </w:rPr>
        <w:t>日在日本大分縣別府市舉行。除我國與日本外，另與會國家計有諾魯、吐瓦魯、吉里巴斯、斐濟、帛琉、東加、馬來西亞及巴布亞紐幾內亞等計</w:t>
      </w:r>
      <w:r w:rsidRPr="006D7FE8">
        <w:rPr>
          <w:rFonts w:ascii="ATC-65879f0e660e*M+H" w:eastAsia="ATC-65879f0e660e*M+H" w:cs="ATC-65879f0e660e*M+H"/>
          <w:color w:val="000000"/>
          <w:spacing w:val="-4"/>
          <w:kern w:val="0"/>
          <w:sz w:val="21"/>
          <w:szCs w:val="21"/>
          <w:lang w:val="zh-TW"/>
        </w:rPr>
        <w:t>10</w:t>
      </w:r>
      <w:r w:rsidRPr="006D7FE8">
        <w:rPr>
          <w:rFonts w:ascii="ATC-65879f0e660e*M+H" w:eastAsia="ATC-65879f0e660e*M+H" w:cs="ATC-65879f0e660e*M+H" w:hint="eastAsia"/>
          <w:color w:val="000000"/>
          <w:spacing w:val="-4"/>
          <w:kern w:val="0"/>
          <w:sz w:val="21"/>
          <w:szCs w:val="21"/>
          <w:lang w:val="zh-TW"/>
        </w:rPr>
        <w:t>國，與會人士計約</w:t>
      </w:r>
      <w:r w:rsidRPr="006D7FE8">
        <w:rPr>
          <w:rFonts w:ascii="ATC-65879f0e660e*M+H" w:eastAsia="ATC-65879f0e660e*M+H" w:cs="ATC-65879f0e660e*M+H"/>
          <w:color w:val="000000"/>
          <w:spacing w:val="-4"/>
          <w:kern w:val="0"/>
          <w:sz w:val="21"/>
          <w:szCs w:val="21"/>
          <w:lang w:val="zh-TW"/>
        </w:rPr>
        <w:t>90</w:t>
      </w:r>
      <w:r w:rsidRPr="006D7FE8">
        <w:rPr>
          <w:rFonts w:ascii="ATC-65879f0e660e*M+H" w:eastAsia="ATC-65879f0e660e*M+H" w:cs="ATC-65879f0e660e*M+H" w:hint="eastAsia"/>
          <w:color w:val="000000"/>
          <w:spacing w:val="-4"/>
          <w:kern w:val="0"/>
          <w:sz w:val="21"/>
          <w:szCs w:val="21"/>
          <w:lang w:val="zh-TW"/>
        </w:rPr>
        <w:t>人，我團由立法院蘇嘉全院長偕</w:t>
      </w:r>
      <w:r w:rsidRPr="006D7FE8">
        <w:rPr>
          <w:rFonts w:ascii="ATC-65879f0e660e*M+H" w:eastAsia="ATC-65879f0e660e*M+H" w:cs="ATC-65879f0e660e*M+H"/>
          <w:color w:val="000000"/>
          <w:spacing w:val="-4"/>
          <w:kern w:val="0"/>
          <w:sz w:val="21"/>
          <w:szCs w:val="21"/>
          <w:lang w:val="zh-TW"/>
        </w:rPr>
        <w:t>13</w:t>
      </w:r>
      <w:r w:rsidRPr="006D7FE8">
        <w:rPr>
          <w:rFonts w:ascii="ATC-65879f0e660e*M+H" w:eastAsia="ATC-65879f0e660e*M+H" w:cs="ATC-65879f0e660e*M+H" w:hint="eastAsia"/>
          <w:color w:val="000000"/>
          <w:spacing w:val="-4"/>
          <w:kern w:val="0"/>
          <w:sz w:val="21"/>
          <w:szCs w:val="21"/>
          <w:lang w:val="zh-TW"/>
        </w:rPr>
        <w:t>名立法委員參與，我國團員總數達</w:t>
      </w:r>
      <w:r w:rsidRPr="006D7FE8">
        <w:rPr>
          <w:rFonts w:ascii="ATC-65879f0e660e*M+H" w:eastAsia="ATC-65879f0e660e*M+H" w:cs="ATC-65879f0e660e*M+H"/>
          <w:color w:val="000000"/>
          <w:spacing w:val="-4"/>
          <w:kern w:val="0"/>
          <w:sz w:val="21"/>
          <w:szCs w:val="21"/>
          <w:lang w:val="zh-TW"/>
        </w:rPr>
        <w:t>30</w:t>
      </w:r>
      <w:r w:rsidRPr="006D7FE8">
        <w:rPr>
          <w:rFonts w:ascii="ATC-65879f0e660e*M+H" w:eastAsia="ATC-65879f0e660e*M+H" w:cs="ATC-65879f0e660e*M+H" w:hint="eastAsia"/>
          <w:color w:val="000000"/>
          <w:spacing w:val="-4"/>
          <w:kern w:val="0"/>
          <w:sz w:val="21"/>
          <w:szCs w:val="21"/>
          <w:lang w:val="zh-TW"/>
        </w:rPr>
        <w:t>人，為各國代表團中人數最多者。我團抵日前夕適逢颱風過境九州，由於同年</w:t>
      </w:r>
      <w:r w:rsidRPr="006D7FE8">
        <w:rPr>
          <w:rFonts w:ascii="ATC-65879f0e660e*M+H" w:eastAsia="ATC-65879f0e660e*M+H" w:cs="ATC-65879f0e660e*M+H"/>
          <w:color w:val="000000"/>
          <w:spacing w:val="-4"/>
          <w:kern w:val="0"/>
          <w:sz w:val="21"/>
          <w:szCs w:val="21"/>
          <w:lang w:val="zh-TW"/>
        </w:rPr>
        <w:t>7</w:t>
      </w:r>
      <w:r w:rsidRPr="006D7FE8">
        <w:rPr>
          <w:rFonts w:ascii="ATC-65879f0e660e*M+H" w:eastAsia="ATC-65879f0e660e*M+H" w:cs="ATC-65879f0e660e*M+H" w:hint="eastAsia"/>
          <w:color w:val="000000"/>
          <w:spacing w:val="-4"/>
          <w:kern w:val="0"/>
          <w:sz w:val="21"/>
          <w:szCs w:val="21"/>
          <w:lang w:val="zh-TW"/>
        </w:rPr>
        <w:t>月間北九州集中豪雨造成福岡及大分部分地區嚴重水患，令我團十分擔憂颱風是否帶來災害，將導致</w:t>
      </w:r>
      <w:r w:rsidRPr="006D7FE8">
        <w:rPr>
          <w:rFonts w:ascii="ATC-65879f0e660e*M+H" w:eastAsia="ATC-65879f0e660e*M+H" w:cs="ATC-65879f0e660e*M+H"/>
          <w:color w:val="000000"/>
          <w:spacing w:val="-4"/>
          <w:kern w:val="0"/>
          <w:sz w:val="21"/>
          <w:szCs w:val="21"/>
          <w:lang w:val="zh-TW"/>
        </w:rPr>
        <w:t>APPU</w:t>
      </w:r>
      <w:r w:rsidRPr="006D7FE8">
        <w:rPr>
          <w:rFonts w:ascii="ATC-65879f0e660e*M+H" w:eastAsia="ATC-65879f0e660e*M+H" w:cs="ATC-65879f0e660e*M+H" w:hint="eastAsia"/>
          <w:color w:val="000000"/>
          <w:spacing w:val="-4"/>
          <w:kern w:val="0"/>
          <w:sz w:val="21"/>
          <w:szCs w:val="21"/>
          <w:lang w:val="zh-TW"/>
        </w:rPr>
        <w:t>年會無法召開，所幸颱風經過北九州後轉向四國，且未帶來嚴重災情，該項國際會議得以順利舉行。</w:t>
      </w:r>
    </w:p>
    <w:p w14:paraId="67F2324D" w14:textId="77777777" w:rsidR="006D7FE8" w:rsidRPr="006D7FE8" w:rsidRDefault="006D7FE8" w:rsidP="006D7FE8">
      <w:pPr>
        <w:widowControl/>
        <w:suppressAutoHyphens/>
        <w:autoSpaceDE w:val="0"/>
        <w:autoSpaceDN w:val="0"/>
        <w:adjustRightInd w:val="0"/>
        <w:spacing w:line="380" w:lineRule="atLeast"/>
        <w:ind w:left="20" w:hanging="20"/>
        <w:textAlignment w:val="center"/>
        <w:rPr>
          <w:rFonts w:ascii="ATC-7c97660e*+time*002062f78c9d" w:eastAsia="ATC-7c97660e*+time*002062f78c9d" w:cs="ATC-7c97660e*+time*002062f78c9d"/>
          <w:color w:val="5C268A"/>
          <w:w w:val="95"/>
          <w:kern w:val="0"/>
          <w:position w:val="10"/>
          <w:sz w:val="26"/>
          <w:szCs w:val="26"/>
          <w:lang w:val="zh-TW"/>
        </w:rPr>
      </w:pPr>
      <w:r w:rsidRPr="006D7FE8">
        <w:rPr>
          <w:rFonts w:ascii="ATC-7c97660e*+time*002062f78c9d" w:eastAsia="ATC-7c97660e*+time*002062f78c9d" w:cs="ATC-7c97660e*+time*002062f78c9d" w:hint="eastAsia"/>
          <w:color w:val="5CBFBD"/>
          <w:w w:val="95"/>
          <w:kern w:val="0"/>
          <w:position w:val="10"/>
          <w:sz w:val="26"/>
          <w:szCs w:val="26"/>
          <w:lang w:val="zh-TW"/>
        </w:rPr>
        <w:t>年會主題及我國貢獻</w:t>
      </w:r>
    </w:p>
    <w:p w14:paraId="5180A809" w14:textId="77777777" w:rsidR="006D7FE8" w:rsidRPr="006D7FE8" w:rsidRDefault="006D7FE8" w:rsidP="006D7FE8">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sidRPr="006D7FE8">
        <w:rPr>
          <w:rFonts w:ascii="ATC-65879f0e660e*M+H" w:eastAsia="ATC-65879f0e660e*M+H" w:cs="ATC-65879f0e660e*M+H" w:hint="eastAsia"/>
          <w:color w:val="000000"/>
          <w:spacing w:val="-4"/>
          <w:kern w:val="0"/>
          <w:sz w:val="21"/>
          <w:szCs w:val="21"/>
          <w:lang w:val="zh-TW"/>
        </w:rPr>
        <w:t>大會主題為「入境觀光振興——地方經濟與文化交流之活性化」，我國由立法院蕭美琴委員代表進行國家報告，說明我國推動入境觀光的策略及成果。另外我國會議員計提出</w:t>
      </w:r>
      <w:r w:rsidRPr="006D7FE8">
        <w:rPr>
          <w:rFonts w:ascii="ATC-65879f0e660e*M+H" w:eastAsia="ATC-65879f0e660e*M+H" w:cs="ATC-65879f0e660e*M+H"/>
          <w:color w:val="000000"/>
          <w:spacing w:val="-4"/>
          <w:kern w:val="0"/>
          <w:sz w:val="21"/>
          <w:szCs w:val="21"/>
          <w:lang w:val="zh-TW"/>
        </w:rPr>
        <w:t>7</w:t>
      </w:r>
      <w:r w:rsidRPr="006D7FE8">
        <w:rPr>
          <w:rFonts w:ascii="ATC-65879f0e660e*M+H" w:eastAsia="ATC-65879f0e660e*M+H" w:cs="ATC-65879f0e660e*M+H" w:hint="eastAsia"/>
          <w:color w:val="000000"/>
          <w:spacing w:val="-4"/>
          <w:kern w:val="0"/>
          <w:sz w:val="21"/>
          <w:szCs w:val="21"/>
          <w:lang w:val="zh-TW"/>
        </w:rPr>
        <w:t>案，其中</w:t>
      </w:r>
      <w:r w:rsidRPr="006D7FE8">
        <w:rPr>
          <w:rFonts w:ascii="ATC-65879f0e660e*M+H" w:eastAsia="ATC-65879f0e660e*M+H" w:cs="ATC-65879f0e660e*M+H"/>
          <w:color w:val="000000"/>
          <w:spacing w:val="-4"/>
          <w:kern w:val="0"/>
          <w:sz w:val="21"/>
          <w:szCs w:val="21"/>
          <w:lang w:val="zh-TW"/>
        </w:rPr>
        <w:t>6</w:t>
      </w:r>
      <w:r w:rsidRPr="006D7FE8">
        <w:rPr>
          <w:rFonts w:ascii="ATC-65879f0e660e*M+H" w:eastAsia="ATC-65879f0e660e*M+H" w:cs="ATC-65879f0e660e*M+H" w:hint="eastAsia"/>
          <w:color w:val="000000"/>
          <w:spacing w:val="-4"/>
          <w:kern w:val="0"/>
          <w:sz w:val="21"/>
          <w:szCs w:val="21"/>
          <w:lang w:val="zh-TW"/>
        </w:rPr>
        <w:t>案獲大會一致通過，包括「籲請</w:t>
      </w:r>
      <w:r w:rsidRPr="006D7FE8">
        <w:rPr>
          <w:rFonts w:ascii="ATC-65879f0e660e*M+H" w:eastAsia="ATC-65879f0e660e*M+H" w:cs="ATC-65879f0e660e*M+H"/>
          <w:color w:val="000000"/>
          <w:spacing w:val="-4"/>
          <w:kern w:val="0"/>
          <w:sz w:val="21"/>
          <w:szCs w:val="21"/>
          <w:lang w:val="zh-TW"/>
        </w:rPr>
        <w:t>APPU</w:t>
      </w:r>
      <w:r w:rsidRPr="006D7FE8">
        <w:rPr>
          <w:rFonts w:ascii="ATC-65879f0e660e*M+H" w:eastAsia="ATC-65879f0e660e*M+H" w:cs="ATC-65879f0e660e*M+H" w:hint="eastAsia"/>
          <w:color w:val="000000"/>
          <w:spacing w:val="-4"/>
          <w:kern w:val="0"/>
          <w:sz w:val="21"/>
          <w:szCs w:val="21"/>
          <w:lang w:val="zh-TW"/>
        </w:rPr>
        <w:t>會員國共同推動島嶼觀光」、「籲請</w:t>
      </w:r>
      <w:r w:rsidRPr="006D7FE8">
        <w:rPr>
          <w:rFonts w:ascii="ATC-65879f0e660e*M+H" w:eastAsia="ATC-65879f0e660e*M+H" w:cs="ATC-65879f0e660e*M+H"/>
          <w:color w:val="000000"/>
          <w:spacing w:val="-4"/>
          <w:kern w:val="0"/>
          <w:sz w:val="21"/>
          <w:szCs w:val="21"/>
          <w:lang w:val="zh-TW"/>
        </w:rPr>
        <w:t>APPU</w:t>
      </w:r>
      <w:r w:rsidRPr="006D7FE8">
        <w:rPr>
          <w:rFonts w:ascii="ATC-65879f0e660e*M+H" w:eastAsia="ATC-65879f0e660e*M+H" w:cs="ATC-65879f0e660e*M+H" w:hint="eastAsia"/>
          <w:color w:val="000000"/>
          <w:spacing w:val="-4"/>
          <w:kern w:val="0"/>
          <w:sz w:val="21"/>
          <w:szCs w:val="21"/>
          <w:lang w:val="zh-TW"/>
        </w:rPr>
        <w:t>會員國以資源互換模式，共同推動觀光產業發展」、「籲請</w:t>
      </w:r>
      <w:r w:rsidRPr="006D7FE8">
        <w:rPr>
          <w:rFonts w:ascii="ATC-65879f0e660e*M+H" w:eastAsia="ATC-65879f0e660e*M+H" w:cs="ATC-65879f0e660e*M+H"/>
          <w:color w:val="000000"/>
          <w:spacing w:val="-4"/>
          <w:kern w:val="0"/>
          <w:sz w:val="21"/>
          <w:szCs w:val="21"/>
          <w:lang w:val="zh-TW"/>
        </w:rPr>
        <w:t>APPU</w:t>
      </w:r>
      <w:r w:rsidRPr="006D7FE8">
        <w:rPr>
          <w:rFonts w:ascii="ATC-65879f0e660e*M+H" w:eastAsia="ATC-65879f0e660e*M+H" w:cs="ATC-65879f0e660e*M+H" w:hint="eastAsia"/>
          <w:color w:val="000000"/>
          <w:spacing w:val="-4"/>
          <w:kern w:val="0"/>
          <w:sz w:val="21"/>
          <w:szCs w:val="21"/>
          <w:lang w:val="zh-TW"/>
        </w:rPr>
        <w:t>會員國建立博物館及地方文物資料館聯盟，推動博物館、文物資料館觀光發展」、「籲請</w:t>
      </w:r>
      <w:r w:rsidRPr="006D7FE8">
        <w:rPr>
          <w:rFonts w:ascii="ATC-65879f0e660e*M+H" w:eastAsia="ATC-65879f0e660e*M+H" w:cs="ATC-65879f0e660e*M+H"/>
          <w:color w:val="000000"/>
          <w:spacing w:val="-4"/>
          <w:kern w:val="0"/>
          <w:sz w:val="21"/>
          <w:szCs w:val="21"/>
          <w:lang w:val="zh-TW"/>
        </w:rPr>
        <w:t>APPU</w:t>
      </w:r>
      <w:r w:rsidRPr="006D7FE8">
        <w:rPr>
          <w:rFonts w:ascii="ATC-65879f0e660e*M+H" w:eastAsia="ATC-65879f0e660e*M+H" w:cs="ATC-65879f0e660e*M+H" w:hint="eastAsia"/>
          <w:color w:val="000000"/>
          <w:spacing w:val="-4"/>
          <w:kern w:val="0"/>
          <w:sz w:val="21"/>
          <w:szCs w:val="21"/>
          <w:lang w:val="zh-TW"/>
        </w:rPr>
        <w:t>會員國強化原住民族部落連結，推動部落文化、產業及觀光發展」、「籲請</w:t>
      </w:r>
      <w:r w:rsidRPr="006D7FE8">
        <w:rPr>
          <w:rFonts w:ascii="ATC-65879f0e660e*M+H" w:eastAsia="ATC-65879f0e660e*M+H" w:cs="ATC-65879f0e660e*M+H"/>
          <w:color w:val="000000"/>
          <w:spacing w:val="-4"/>
          <w:kern w:val="0"/>
          <w:sz w:val="21"/>
          <w:szCs w:val="21"/>
          <w:lang w:val="zh-TW"/>
        </w:rPr>
        <w:t>APPU</w:t>
      </w:r>
      <w:r w:rsidRPr="006D7FE8">
        <w:rPr>
          <w:rFonts w:ascii="ATC-65879f0e660e*M+H" w:eastAsia="ATC-65879f0e660e*M+H" w:cs="ATC-65879f0e660e*M+H" w:hint="eastAsia"/>
          <w:color w:val="000000"/>
          <w:spacing w:val="-4"/>
          <w:kern w:val="0"/>
          <w:sz w:val="21"/>
          <w:szCs w:val="21"/>
          <w:lang w:val="zh-TW"/>
        </w:rPr>
        <w:t>會員國建立教育合作平臺，並推動國際教育旅行，促進青年學子交流」及「籲請</w:t>
      </w:r>
      <w:r w:rsidRPr="006D7FE8">
        <w:rPr>
          <w:rFonts w:ascii="ATC-65879f0e660e*M+H" w:eastAsia="ATC-65879f0e660e*M+H" w:cs="ATC-65879f0e660e*M+H"/>
          <w:color w:val="000000"/>
          <w:spacing w:val="-4"/>
          <w:kern w:val="0"/>
          <w:sz w:val="21"/>
          <w:szCs w:val="21"/>
          <w:lang w:val="zh-TW"/>
        </w:rPr>
        <w:t>APPU</w:t>
      </w:r>
      <w:r w:rsidRPr="006D7FE8">
        <w:rPr>
          <w:rFonts w:ascii="ATC-65879f0e660e*M+H" w:eastAsia="ATC-65879f0e660e*M+H" w:cs="ATC-65879f0e660e*M+H" w:hint="eastAsia"/>
          <w:color w:val="000000"/>
          <w:spacing w:val="-4"/>
          <w:kern w:val="0"/>
          <w:sz w:val="21"/>
          <w:szCs w:val="21"/>
          <w:lang w:val="zh-TW"/>
        </w:rPr>
        <w:t>會員國持續推動區域內雙邊及多邊之對話交流，共同維護亞太區域和平與繁榮」等案。</w:t>
      </w:r>
    </w:p>
    <w:p w14:paraId="4FBB48F8" w14:textId="77777777" w:rsidR="006D7FE8" w:rsidRDefault="006D7FE8" w:rsidP="006D7FE8">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rPr>
      </w:pPr>
      <w:r w:rsidRPr="006D7FE8">
        <w:rPr>
          <w:rFonts w:ascii="ATC-65879f0e660e*M+H" w:eastAsia="ATC-65879f0e660e*M+H" w:cs="ATC-65879f0e660e*M+H" w:hint="eastAsia"/>
          <w:color w:val="000000"/>
          <w:spacing w:val="-4"/>
          <w:kern w:val="0"/>
          <w:sz w:val="21"/>
          <w:szCs w:val="21"/>
          <w:lang w:val="zh-TW"/>
        </w:rPr>
        <w:lastRenderedPageBreak/>
        <w:t>藉由此次參與</w:t>
      </w:r>
      <w:r w:rsidRPr="006D7FE8">
        <w:rPr>
          <w:rFonts w:ascii="ATC-65879f0e660e*M+H" w:eastAsia="ATC-65879f0e660e*M+H" w:cs="ATC-65879f0e660e*M+H"/>
          <w:color w:val="000000"/>
          <w:spacing w:val="-4"/>
          <w:kern w:val="0"/>
          <w:sz w:val="21"/>
          <w:szCs w:val="21"/>
          <w:lang w:val="zh-TW"/>
        </w:rPr>
        <w:t>APPU</w:t>
      </w:r>
      <w:r w:rsidRPr="006D7FE8">
        <w:rPr>
          <w:rFonts w:ascii="ATC-65879f0e660e*M+H" w:eastAsia="ATC-65879f0e660e*M+H" w:cs="ATC-65879f0e660e*M+H" w:hint="eastAsia"/>
          <w:color w:val="000000"/>
          <w:spacing w:val="-4"/>
          <w:kern w:val="0"/>
          <w:sz w:val="21"/>
          <w:szCs w:val="21"/>
          <w:lang w:val="zh-TW"/>
        </w:rPr>
        <w:t>國際會議場域，我團除充分展現熱誠及活力外，於會中亦提出具建設性的提案及簽署聯合公報，對凝聚</w:t>
      </w:r>
      <w:r w:rsidRPr="006D7FE8">
        <w:rPr>
          <w:rFonts w:ascii="ATC-65879f0e660e*M+H" w:eastAsia="ATC-65879f0e660e*M+H" w:cs="ATC-65879f0e660e*M+H"/>
          <w:color w:val="000000"/>
          <w:spacing w:val="-4"/>
          <w:kern w:val="0"/>
          <w:sz w:val="21"/>
          <w:szCs w:val="21"/>
          <w:lang w:val="zh-TW"/>
        </w:rPr>
        <w:t>APPU</w:t>
      </w:r>
      <w:r w:rsidRPr="006D7FE8">
        <w:rPr>
          <w:rFonts w:ascii="ATC-65879f0e660e*M+H" w:eastAsia="ATC-65879f0e660e*M+H" w:cs="ATC-65879f0e660e*M+H" w:hint="eastAsia"/>
          <w:color w:val="000000"/>
          <w:spacing w:val="-4"/>
          <w:kern w:val="0"/>
          <w:sz w:val="21"/>
          <w:szCs w:val="21"/>
          <w:lang w:val="zh-TW"/>
        </w:rPr>
        <w:t>向心力及會員國對我國推動觀光深入瞭解頗有助益。另外我立法委員與邦交國及非邦交國個別國會議員頻密互動，亦強化國會外交的內涵。</w:t>
      </w:r>
    </w:p>
    <w:p w14:paraId="5075800F" w14:textId="1757C853" w:rsidR="006D7FE8" w:rsidRPr="006D7FE8" w:rsidRDefault="006D7FE8" w:rsidP="006D7FE8">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rPr>
      </w:pPr>
      <w:r>
        <w:rPr>
          <w:rFonts w:ascii="ATC-65879f0e660e*M+H" w:eastAsia="ATC-65879f0e660e*M+H" w:cs="ATC-65879f0e660e*M+H"/>
          <w:noProof/>
          <w:color w:val="000000"/>
          <w:spacing w:val="-4"/>
          <w:kern w:val="0"/>
          <w:sz w:val="21"/>
          <w:szCs w:val="21"/>
        </w:rPr>
        <w:drawing>
          <wp:inline distT="0" distB="0" distL="0" distR="0" wp14:anchorId="1BF11C31" wp14:editId="0F653078">
            <wp:extent cx="4074059" cy="2943999"/>
            <wp:effectExtent l="0" t="0" r="0" b="2540"/>
            <wp:docPr id="27" name="圖片 27" descr=" mac:Users:Mac:Desktop:螢幕快照 2018-06-08 下午1.49.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 mac:Users:Mac:Desktop:螢幕快照 2018-06-08 下午1.49.57.png"/>
                    <pic:cNvPicPr>
                      <a:picLocks noChangeAspect="1" noChangeArrowheads="1"/>
                    </pic:cNvPicPr>
                  </pic:nvPicPr>
                  <pic:blipFill>
                    <a:blip r:embed="rId15">
                      <a:extLst>
                        <a:ext uri="{28A0092B-C50C-407E-A947-70E740481C1C}">
                          <a14:useLocalDpi xmlns:a14="http://schemas.microsoft.com/office/drawing/2010/main"/>
                        </a:ext>
                      </a:extLst>
                    </a:blip>
                    <a:srcRect/>
                    <a:stretch>
                      <a:fillRect/>
                    </a:stretch>
                  </pic:blipFill>
                  <pic:spPr bwMode="auto">
                    <a:xfrm>
                      <a:off x="0" y="0"/>
                      <a:ext cx="4074059" cy="2943999"/>
                    </a:xfrm>
                    <a:prstGeom prst="rect">
                      <a:avLst/>
                    </a:prstGeom>
                    <a:noFill/>
                    <a:ln>
                      <a:noFill/>
                    </a:ln>
                  </pic:spPr>
                </pic:pic>
              </a:graphicData>
            </a:graphic>
          </wp:inline>
        </w:drawing>
      </w:r>
    </w:p>
    <w:p w14:paraId="5EEB3AEB" w14:textId="1CFDD232" w:rsidR="006D7FE8" w:rsidRPr="006D7FE8" w:rsidRDefault="006D7FE8" w:rsidP="006D7FE8">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sidRPr="005F4D48">
        <w:rPr>
          <w:rFonts w:ascii="ATC-4e2d9ed1*+A-1" w:eastAsia="ATC-4e2d9ed1*+A-1" w:cs="ATC-4e2d9ed1*+A-1" w:hint="eastAsia"/>
          <w:color w:val="000000"/>
          <w:spacing w:val="2"/>
          <w:sz w:val="16"/>
          <w:szCs w:val="16"/>
          <w:lang w:val="zh-TW"/>
        </w:rPr>
        <w:t>丁樂群司長出席歡迎晚宴致詞</w:t>
      </w:r>
      <w:r w:rsidRPr="005F4D48">
        <w:rPr>
          <w:rFonts w:ascii="ATC-4e2d9ed1*+A-1" w:eastAsia="ATC-4e2d9ed1*+A-1" w:cs="ATC-4e2d9ed1*+A-1" w:hint="eastAsia"/>
          <w:color w:val="000000"/>
          <w:spacing w:val="-8"/>
          <w:sz w:val="16"/>
          <w:szCs w:val="16"/>
          <w:lang w:val="zh-TW"/>
        </w:rPr>
        <w:t>。</w:t>
      </w:r>
    </w:p>
    <w:p w14:paraId="014027A3" w14:textId="77777777" w:rsidR="006D7FE8" w:rsidRPr="006D7FE8" w:rsidRDefault="006D7FE8" w:rsidP="006D7FE8">
      <w:pPr>
        <w:widowControl/>
        <w:suppressAutoHyphens/>
        <w:autoSpaceDE w:val="0"/>
        <w:autoSpaceDN w:val="0"/>
        <w:adjustRightInd w:val="0"/>
        <w:spacing w:line="380" w:lineRule="atLeast"/>
        <w:ind w:left="20" w:hanging="20"/>
        <w:textAlignment w:val="center"/>
        <w:rPr>
          <w:rFonts w:ascii="ATC-7c97660e*+time*002062f78c9d" w:eastAsia="ATC-7c97660e*+time*002062f78c9d" w:cs="ATC-7c97660e*+time*002062f78c9d"/>
          <w:color w:val="5CBFBD"/>
          <w:w w:val="95"/>
          <w:kern w:val="0"/>
          <w:position w:val="10"/>
          <w:sz w:val="26"/>
          <w:szCs w:val="26"/>
          <w:lang w:val="zh-TW"/>
        </w:rPr>
      </w:pPr>
      <w:r w:rsidRPr="006D7FE8">
        <w:rPr>
          <w:rFonts w:ascii="ATC-7c97660e*+time*002062f78c9d" w:eastAsia="ATC-7c97660e*+time*002062f78c9d" w:cs="ATC-7c97660e*+time*002062f78c9d" w:hint="eastAsia"/>
          <w:color w:val="5CBFBD"/>
          <w:w w:val="95"/>
          <w:kern w:val="0"/>
          <w:position w:val="10"/>
          <w:sz w:val="26"/>
          <w:szCs w:val="26"/>
          <w:lang w:val="zh-TW"/>
        </w:rPr>
        <w:t>臺日帛三邊會議及臺日、臺諾（魯）雙邊會談</w:t>
      </w:r>
    </w:p>
    <w:p w14:paraId="153D38A9" w14:textId="77777777" w:rsidR="006D7FE8" w:rsidRPr="006D7FE8" w:rsidRDefault="006D7FE8" w:rsidP="006D7FE8">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sidRPr="006D7FE8">
        <w:rPr>
          <w:rFonts w:ascii="ATC-65879f0e660e*M+H" w:eastAsia="ATC-65879f0e660e*M+H" w:cs="ATC-65879f0e660e*M+H" w:hint="eastAsia"/>
          <w:color w:val="000000"/>
          <w:spacing w:val="-4"/>
          <w:kern w:val="0"/>
          <w:sz w:val="21"/>
          <w:szCs w:val="21"/>
          <w:lang w:val="zh-TW"/>
        </w:rPr>
        <w:t>我方除上述貢獻外，另有其他重大收穫。大會期間蘇院長等與帛琉、諾魯及日本舉行週邊會議，包括臺日帛三邊會議及臺日、臺諾（魯）雙邊會議，對促進雙邊及多邊關係坦誠交換意見，並增進情誼；地主國日本國會議員衛藤征士郎尤積極鼓勵日本及帛琉議員踴躍參與，展現熱誠友好。</w:t>
      </w:r>
    </w:p>
    <w:p w14:paraId="68B377D2" w14:textId="77777777" w:rsidR="006D7FE8" w:rsidRPr="006D7FE8" w:rsidRDefault="006D7FE8" w:rsidP="006D7FE8">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p>
    <w:p w14:paraId="4808A31F" w14:textId="77777777" w:rsidR="006D7FE8" w:rsidRPr="006D7FE8" w:rsidRDefault="006D7FE8" w:rsidP="006D7FE8">
      <w:pPr>
        <w:widowControl/>
        <w:suppressAutoHyphens/>
        <w:autoSpaceDE w:val="0"/>
        <w:autoSpaceDN w:val="0"/>
        <w:adjustRightInd w:val="0"/>
        <w:spacing w:line="380" w:lineRule="atLeast"/>
        <w:ind w:left="20" w:hanging="20"/>
        <w:textAlignment w:val="center"/>
        <w:rPr>
          <w:rFonts w:ascii="ATC-7c97660e*+time*002062f78c9d" w:eastAsia="ATC-7c97660e*+time*002062f78c9d" w:cs="ATC-7c97660e*+time*002062f78c9d"/>
          <w:color w:val="5CBFBD"/>
          <w:w w:val="95"/>
          <w:kern w:val="0"/>
          <w:position w:val="10"/>
          <w:sz w:val="26"/>
          <w:szCs w:val="26"/>
          <w:lang w:val="zh-TW"/>
        </w:rPr>
      </w:pPr>
      <w:r w:rsidRPr="006D7FE8">
        <w:rPr>
          <w:rFonts w:ascii="ATC-7c97660e*+time*002062f78c9d" w:eastAsia="ATC-7c97660e*+time*002062f78c9d" w:cs="ATC-7c97660e*+time*002062f78c9d" w:hint="eastAsia"/>
          <w:color w:val="5CBFBD"/>
          <w:w w:val="95"/>
          <w:kern w:val="0"/>
          <w:position w:val="10"/>
          <w:sz w:val="26"/>
          <w:szCs w:val="26"/>
          <w:lang w:val="zh-TW"/>
        </w:rPr>
        <w:t>地主國選定大分縣別府市及推動地方觀光之努力</w:t>
      </w:r>
    </w:p>
    <w:p w14:paraId="0E66A6BE" w14:textId="77777777" w:rsidR="006D7FE8" w:rsidRPr="006D7FE8" w:rsidRDefault="006D7FE8" w:rsidP="006D7FE8">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sidRPr="006D7FE8">
        <w:rPr>
          <w:rFonts w:ascii="ATC-65879f0e660e*M+H" w:eastAsia="ATC-65879f0e660e*M+H" w:cs="ATC-65879f0e660e*M+H" w:hint="eastAsia"/>
          <w:color w:val="000000"/>
          <w:spacing w:val="-4"/>
          <w:kern w:val="0"/>
          <w:sz w:val="21"/>
          <w:szCs w:val="21"/>
          <w:lang w:val="zh-TW"/>
        </w:rPr>
        <w:t>事實上，除了我國努力推動觀光外，日本延攬國外旅客更是不遺餘力，尤其為了配合日本政府揭櫫</w:t>
      </w:r>
      <w:r w:rsidRPr="006D7FE8">
        <w:rPr>
          <w:rFonts w:ascii="ATC-65879f0e660e*M+H" w:eastAsia="ATC-65879f0e660e*M+H" w:cs="ATC-65879f0e660e*M+H"/>
          <w:color w:val="000000"/>
          <w:spacing w:val="-4"/>
          <w:kern w:val="0"/>
          <w:sz w:val="21"/>
          <w:szCs w:val="21"/>
          <w:lang w:val="zh-TW"/>
        </w:rPr>
        <w:t>2020</w:t>
      </w:r>
      <w:r w:rsidRPr="006D7FE8">
        <w:rPr>
          <w:rFonts w:ascii="ATC-65879f0e660e*M+H" w:eastAsia="ATC-65879f0e660e*M+H" w:cs="ATC-65879f0e660e*M+H" w:hint="eastAsia"/>
          <w:color w:val="000000"/>
          <w:spacing w:val="-4"/>
          <w:kern w:val="0"/>
          <w:sz w:val="21"/>
          <w:szCs w:val="21"/>
          <w:lang w:val="zh-TW"/>
        </w:rPr>
        <w:t>年東京奧運觀光客人數突破</w:t>
      </w:r>
      <w:r w:rsidRPr="006D7FE8">
        <w:rPr>
          <w:rFonts w:ascii="ATC-65879f0e660e*M+H" w:eastAsia="ATC-65879f0e660e*M+H" w:cs="ATC-65879f0e660e*M+H"/>
          <w:color w:val="000000"/>
          <w:spacing w:val="-4"/>
          <w:kern w:val="0"/>
          <w:sz w:val="21"/>
          <w:szCs w:val="21"/>
          <w:lang w:val="zh-TW"/>
        </w:rPr>
        <w:t>4,000</w:t>
      </w:r>
      <w:r w:rsidRPr="006D7FE8">
        <w:rPr>
          <w:rFonts w:ascii="ATC-65879f0e660e*M+H" w:eastAsia="ATC-65879f0e660e*M+H" w:cs="ATC-65879f0e660e*M+H" w:hint="eastAsia"/>
          <w:color w:val="000000"/>
          <w:spacing w:val="-4"/>
          <w:kern w:val="0"/>
          <w:sz w:val="21"/>
          <w:szCs w:val="21"/>
          <w:lang w:val="zh-TW"/>
        </w:rPr>
        <w:t>萬的目標，各地方積極推展觀光彷如全民運動一般熱烈展開。</w:t>
      </w:r>
      <w:r w:rsidRPr="006D7FE8">
        <w:rPr>
          <w:rFonts w:ascii="ATC-65879f0e660e*M+H" w:eastAsia="ATC-65879f0e660e*M+H" w:cs="ATC-65879f0e660e*M+H"/>
          <w:color w:val="000000"/>
          <w:spacing w:val="-4"/>
          <w:kern w:val="0"/>
          <w:sz w:val="21"/>
          <w:szCs w:val="21"/>
          <w:lang w:val="zh-TW"/>
        </w:rPr>
        <w:t>APPU</w:t>
      </w:r>
      <w:r w:rsidRPr="006D7FE8">
        <w:rPr>
          <w:rFonts w:ascii="ATC-65879f0e660e*M+H" w:eastAsia="ATC-65879f0e660e*M+H" w:cs="ATC-65879f0e660e*M+H" w:hint="eastAsia"/>
          <w:color w:val="000000"/>
          <w:spacing w:val="-4"/>
          <w:kern w:val="0"/>
          <w:sz w:val="21"/>
          <w:szCs w:val="21"/>
          <w:lang w:val="zh-TW"/>
        </w:rPr>
        <w:t>主辦國日本選在素有「日本第一溫泉縣」大分縣也是獨具匠心的安排。</w:t>
      </w:r>
    </w:p>
    <w:p w14:paraId="13178FA2" w14:textId="77777777" w:rsidR="006D7FE8" w:rsidRPr="006D7FE8" w:rsidRDefault="006D7FE8" w:rsidP="006D7FE8">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p>
    <w:p w14:paraId="09EDEDB5" w14:textId="77777777" w:rsidR="006D7FE8" w:rsidRPr="006D7FE8" w:rsidRDefault="006D7FE8" w:rsidP="006D7FE8">
      <w:pPr>
        <w:widowControl/>
        <w:suppressAutoHyphens/>
        <w:autoSpaceDE w:val="0"/>
        <w:autoSpaceDN w:val="0"/>
        <w:adjustRightInd w:val="0"/>
        <w:spacing w:line="380" w:lineRule="atLeast"/>
        <w:ind w:left="20" w:hanging="20"/>
        <w:textAlignment w:val="center"/>
        <w:rPr>
          <w:rFonts w:ascii="ATC-7c97660e*+time*002062f78c9d" w:eastAsia="ATC-7c97660e*+time*002062f78c9d" w:cs="ATC-7c97660e*+time*002062f78c9d"/>
          <w:color w:val="5C268A"/>
          <w:w w:val="95"/>
          <w:kern w:val="0"/>
          <w:position w:val="10"/>
          <w:sz w:val="26"/>
          <w:szCs w:val="26"/>
          <w:lang w:val="zh-TW"/>
        </w:rPr>
      </w:pPr>
      <w:r w:rsidRPr="006D7FE8">
        <w:rPr>
          <w:rFonts w:ascii="ATC-7c97660e*+time*002062f78c9d" w:eastAsia="ATC-7c97660e*+time*002062f78c9d" w:cs="ATC-7c97660e*+time*002062f78c9d" w:hint="eastAsia"/>
          <w:color w:val="5CBFBD"/>
          <w:w w:val="95"/>
          <w:kern w:val="0"/>
          <w:position w:val="10"/>
          <w:sz w:val="26"/>
          <w:szCs w:val="26"/>
          <w:lang w:val="zh-TW"/>
        </w:rPr>
        <w:t>日本泉都——別府</w:t>
      </w:r>
    </w:p>
    <w:p w14:paraId="07C4E08B" w14:textId="77777777" w:rsidR="006D7FE8" w:rsidRPr="006D7FE8" w:rsidRDefault="006D7FE8" w:rsidP="006D7FE8">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sidRPr="006D7FE8">
        <w:rPr>
          <w:rFonts w:ascii="ATC-65879f0e660e*M+H" w:eastAsia="ATC-65879f0e660e*M+H" w:cs="ATC-65879f0e660e*M+H" w:hint="eastAsia"/>
          <w:color w:val="000000"/>
          <w:spacing w:val="-4"/>
          <w:kern w:val="0"/>
          <w:sz w:val="21"/>
          <w:szCs w:val="21"/>
          <w:lang w:val="zh-TW"/>
        </w:rPr>
        <w:t>大分縣位於日本九州東北部，面積</w:t>
      </w:r>
      <w:r w:rsidRPr="006D7FE8">
        <w:rPr>
          <w:rFonts w:ascii="ATC-65879f0e660e*M+H" w:eastAsia="ATC-65879f0e660e*M+H" w:cs="ATC-65879f0e660e*M+H"/>
          <w:color w:val="000000"/>
          <w:spacing w:val="-4"/>
          <w:kern w:val="0"/>
          <w:sz w:val="21"/>
          <w:szCs w:val="21"/>
          <w:lang w:val="zh-TW"/>
        </w:rPr>
        <w:t>6,340</w:t>
      </w:r>
      <w:r w:rsidRPr="006D7FE8">
        <w:rPr>
          <w:rFonts w:ascii="ATC-65879f0e660e*M+H" w:eastAsia="ATC-65879f0e660e*M+H" w:cs="ATC-65879f0e660e*M+H" w:hint="eastAsia"/>
          <w:color w:val="000000"/>
          <w:spacing w:val="-4"/>
          <w:kern w:val="0"/>
          <w:sz w:val="21"/>
          <w:szCs w:val="21"/>
          <w:lang w:val="zh-TW"/>
        </w:rPr>
        <w:t>平方公里，人口約</w:t>
      </w:r>
      <w:r w:rsidRPr="006D7FE8">
        <w:rPr>
          <w:rFonts w:ascii="ATC-65879f0e660e*M+H" w:eastAsia="ATC-65879f0e660e*M+H" w:cs="ATC-65879f0e660e*M+H"/>
          <w:color w:val="000000"/>
          <w:spacing w:val="-4"/>
          <w:kern w:val="0"/>
          <w:sz w:val="21"/>
          <w:szCs w:val="21"/>
          <w:lang w:val="zh-TW"/>
        </w:rPr>
        <w:t>116.5</w:t>
      </w:r>
      <w:r w:rsidRPr="006D7FE8">
        <w:rPr>
          <w:rFonts w:ascii="ATC-65879f0e660e*M+H" w:eastAsia="ATC-65879f0e660e*M+H" w:cs="ATC-65879f0e660e*M+H" w:hint="eastAsia"/>
          <w:color w:val="000000"/>
          <w:spacing w:val="-4"/>
          <w:kern w:val="0"/>
          <w:sz w:val="21"/>
          <w:szCs w:val="21"/>
          <w:lang w:val="zh-TW"/>
        </w:rPr>
        <w:t>萬人，縣內共有</w:t>
      </w:r>
      <w:r w:rsidRPr="006D7FE8">
        <w:rPr>
          <w:rFonts w:ascii="ATC-65879f0e660e*M+H" w:eastAsia="ATC-65879f0e660e*M+H" w:cs="ATC-65879f0e660e*M+H"/>
          <w:color w:val="000000"/>
          <w:spacing w:val="-4"/>
          <w:kern w:val="0"/>
          <w:sz w:val="21"/>
          <w:szCs w:val="21"/>
          <w:lang w:val="zh-TW"/>
        </w:rPr>
        <w:t>18</w:t>
      </w:r>
      <w:r w:rsidRPr="006D7FE8">
        <w:rPr>
          <w:rFonts w:ascii="ATC-65879f0e660e*M+H" w:eastAsia="ATC-65879f0e660e*M+H" w:cs="ATC-65879f0e660e*M+H" w:hint="eastAsia"/>
          <w:color w:val="000000"/>
          <w:spacing w:val="-4"/>
          <w:kern w:val="0"/>
          <w:sz w:val="21"/>
          <w:szCs w:val="21"/>
          <w:lang w:val="zh-TW"/>
        </w:rPr>
        <w:t>個市町村，溫泉數量和湧出泉量皆為日本第一，泉質種類之多，據說僅次於美國黃石國家公園，令人艷羨。尤以面臨別府灣的別府溫泉及位於大分縣中央的湯布院溫泉更在日本夙享盛名。另自古以來別府的鐵輪、龜川地區因噴出白煙、泥漿及熱泉，景象猶如地獄一般，鐵輪溫泉的噴出口長久以</w:t>
      </w:r>
      <w:r w:rsidRPr="006D7FE8">
        <w:rPr>
          <w:rFonts w:ascii="ATC-65879f0e660e*M+H" w:eastAsia="ATC-65879f0e660e*M+H" w:cs="ATC-65879f0e660e*M+H" w:hint="eastAsia"/>
          <w:color w:val="000000"/>
          <w:spacing w:val="-4"/>
          <w:kern w:val="0"/>
          <w:sz w:val="21"/>
          <w:szCs w:val="21"/>
          <w:lang w:val="zh-TW"/>
        </w:rPr>
        <w:lastRenderedPageBreak/>
        <w:t>來都被稱為「地獄」，曾是古代日本人相當忌諱之處，隨著時代演進，今日該區已成為相當受人歡迎的溫泉勝地。</w:t>
      </w:r>
    </w:p>
    <w:p w14:paraId="26E6F948" w14:textId="77777777" w:rsidR="006D7FE8" w:rsidRPr="006D7FE8" w:rsidRDefault="006D7FE8" w:rsidP="006D7FE8">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sidRPr="006D7FE8">
        <w:rPr>
          <w:rFonts w:ascii="ATC-65879f0e660e*M+H" w:eastAsia="ATC-65879f0e660e*M+H" w:cs="ATC-65879f0e660e*M+H" w:hint="eastAsia"/>
          <w:color w:val="000000"/>
          <w:spacing w:val="-4"/>
          <w:kern w:val="0"/>
          <w:sz w:val="21"/>
          <w:szCs w:val="21"/>
          <w:lang w:val="zh-TW"/>
        </w:rPr>
        <w:t>別府溫泉由所謂的「別府八湯」所構成，包括別府溫泉、</w:t>
      </w:r>
      <w:r w:rsidRPr="006D7FE8">
        <w:rPr>
          <w:rFonts w:ascii="AdobeSongStd-Light" w:eastAsia="AdobeSongStd-Light" w:cs="AdobeSongStd-Light" w:hint="eastAsia"/>
          <w:color w:val="000000"/>
          <w:spacing w:val="-4"/>
          <w:kern w:val="0"/>
          <w:sz w:val="21"/>
          <w:szCs w:val="21"/>
          <w:lang w:val="zh-TW"/>
        </w:rPr>
        <w:t>浜脇</w:t>
      </w:r>
      <w:r w:rsidRPr="006D7FE8">
        <w:rPr>
          <w:rFonts w:ascii="ATC-65879f0e660e*M+H" w:eastAsia="ATC-65879f0e660e*M+H" w:cs="ATC-65879f0e660e*M+H" w:hint="eastAsia"/>
          <w:color w:val="000000"/>
          <w:spacing w:val="-4"/>
          <w:kern w:val="0"/>
          <w:sz w:val="21"/>
          <w:szCs w:val="21"/>
          <w:lang w:val="zh-TW"/>
        </w:rPr>
        <w:t>溫泉、觀海寺溫泉、明礬溫泉、龜川溫泉、鐵輪溫泉、堀田溫泉及柴石溫泉。另「地獄溫泉遊」更是別府旅遊中所不可或缺，包括海地獄（泉色如藍海）、血池地獄（色紅如血）、白池地獄（噴泉透明落池成乳白色）、龍捲地獄（間歇泉）、鬼石坊主地獄（噴出灰色泉泥，型圓光滑，猶如小和尚光頭，即日語「坊主」）、灶地獄（八藩神社在春秋祭祀時使用蒸氣製作祭品得名）及鬼山地獄（由地名鬼山而得名，另飼養鱷魚，因此亦稱作鱷魚地獄）。其中海地獄、血池地獄、白池地獄及龍捲地獄在平成</w:t>
      </w:r>
      <w:r w:rsidRPr="006D7FE8">
        <w:rPr>
          <w:rFonts w:ascii="ATC-65879f0e660e*M+H" w:eastAsia="ATC-65879f0e660e*M+H" w:cs="ATC-65879f0e660e*M+H"/>
          <w:color w:val="000000"/>
          <w:spacing w:val="-4"/>
          <w:kern w:val="0"/>
          <w:sz w:val="21"/>
          <w:szCs w:val="21"/>
          <w:lang w:val="zh-TW"/>
        </w:rPr>
        <w:t>21</w:t>
      </w:r>
      <w:r w:rsidRPr="006D7FE8">
        <w:rPr>
          <w:rFonts w:ascii="ATC-65879f0e660e*M+H" w:eastAsia="ATC-65879f0e660e*M+H" w:cs="ATC-65879f0e660e*M+H" w:hint="eastAsia"/>
          <w:color w:val="000000"/>
          <w:spacing w:val="-4"/>
          <w:kern w:val="0"/>
          <w:sz w:val="21"/>
          <w:szCs w:val="21"/>
          <w:lang w:val="zh-TW"/>
        </w:rPr>
        <w:t>年（</w:t>
      </w:r>
      <w:r w:rsidRPr="006D7FE8">
        <w:rPr>
          <w:rFonts w:ascii="ATC-65879f0e660e*M+H" w:eastAsia="ATC-65879f0e660e*M+H" w:cs="ATC-65879f0e660e*M+H"/>
          <w:color w:val="000000"/>
          <w:spacing w:val="-4"/>
          <w:kern w:val="0"/>
          <w:sz w:val="21"/>
          <w:szCs w:val="21"/>
          <w:lang w:val="zh-TW"/>
        </w:rPr>
        <w:t>2009</w:t>
      </w:r>
      <w:r w:rsidRPr="006D7FE8">
        <w:rPr>
          <w:rFonts w:ascii="ATC-65879f0e660e*M+H" w:eastAsia="ATC-65879f0e660e*M+H" w:cs="ATC-65879f0e660e*M+H" w:hint="eastAsia"/>
          <w:color w:val="000000"/>
          <w:spacing w:val="-4"/>
          <w:kern w:val="0"/>
          <w:sz w:val="21"/>
          <w:szCs w:val="21"/>
          <w:lang w:val="zh-TW"/>
        </w:rPr>
        <w:t>年）被日本文部科學省以「別府地獄」為名，指定為國家級名勝。</w:t>
      </w:r>
    </w:p>
    <w:p w14:paraId="05F60F42" w14:textId="77777777" w:rsidR="006D7FE8" w:rsidRDefault="006D7FE8" w:rsidP="006D7FE8">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rPr>
      </w:pPr>
      <w:r w:rsidRPr="006D7FE8">
        <w:rPr>
          <w:rFonts w:ascii="ATC-65879f0e660e*M+H" w:eastAsia="ATC-65879f0e660e*M+H" w:cs="ATC-65879f0e660e*M+H" w:hint="eastAsia"/>
          <w:color w:val="000000"/>
          <w:spacing w:val="-4"/>
          <w:kern w:val="0"/>
          <w:sz w:val="21"/>
          <w:szCs w:val="21"/>
          <w:lang w:val="zh-TW"/>
        </w:rPr>
        <w:t>別府致力於觀光有成，在地人多感念及推崇有「別府觀光之父」之稱的油屋熊八（</w:t>
      </w:r>
      <w:r w:rsidRPr="006D7FE8">
        <w:rPr>
          <w:rFonts w:ascii="ATC-65879f0e660e*M+H" w:eastAsia="ATC-65879f0e660e*M+H" w:cs="ATC-65879f0e660e*M+H"/>
          <w:color w:val="000000"/>
          <w:spacing w:val="-4"/>
          <w:kern w:val="0"/>
          <w:sz w:val="21"/>
          <w:szCs w:val="21"/>
          <w:lang w:val="zh-TW"/>
        </w:rPr>
        <w:t>Kumahachi Aburaya</w:t>
      </w:r>
      <w:r w:rsidRPr="006D7FE8">
        <w:rPr>
          <w:rFonts w:ascii="ATC-65879f0e660e*M+H" w:eastAsia="ATC-65879f0e660e*M+H" w:cs="ATC-65879f0e660e*M+H" w:hint="eastAsia"/>
          <w:color w:val="000000"/>
          <w:spacing w:val="-4"/>
          <w:kern w:val="0"/>
          <w:sz w:val="21"/>
          <w:szCs w:val="21"/>
          <w:lang w:val="zh-TW"/>
        </w:rPr>
        <w:t>）。油屋於</w:t>
      </w:r>
      <w:r w:rsidRPr="006D7FE8">
        <w:rPr>
          <w:rFonts w:ascii="ATC-65879f0e660e*M+H" w:eastAsia="ATC-65879f0e660e*M+H" w:cs="ATC-65879f0e660e*M+H"/>
          <w:color w:val="000000"/>
          <w:spacing w:val="-4"/>
          <w:kern w:val="0"/>
          <w:sz w:val="21"/>
          <w:szCs w:val="21"/>
          <w:lang w:val="zh-TW"/>
        </w:rPr>
        <w:t>1863</w:t>
      </w:r>
      <w:r w:rsidRPr="006D7FE8">
        <w:rPr>
          <w:rFonts w:ascii="ATC-65879f0e660e*M+H" w:eastAsia="ATC-65879f0e660e*M+H" w:cs="ATC-65879f0e660e*M+H" w:hint="eastAsia"/>
          <w:color w:val="000000"/>
          <w:spacing w:val="-4"/>
          <w:kern w:val="0"/>
          <w:sz w:val="21"/>
          <w:szCs w:val="21"/>
          <w:lang w:val="zh-TW"/>
        </w:rPr>
        <w:t>年生，</w:t>
      </w:r>
      <w:r w:rsidRPr="006D7FE8">
        <w:rPr>
          <w:rFonts w:ascii="ATC-65879f0e660e*M+H" w:eastAsia="ATC-65879f0e660e*M+H" w:cs="ATC-65879f0e660e*M+H"/>
          <w:color w:val="000000"/>
          <w:spacing w:val="-4"/>
          <w:kern w:val="0"/>
          <w:sz w:val="21"/>
          <w:szCs w:val="21"/>
          <w:lang w:val="zh-TW"/>
        </w:rPr>
        <w:t>1935</w:t>
      </w:r>
      <w:r w:rsidRPr="006D7FE8">
        <w:rPr>
          <w:rFonts w:ascii="ATC-65879f0e660e*M+H" w:eastAsia="ATC-65879f0e660e*M+H" w:cs="ATC-65879f0e660e*M+H" w:hint="eastAsia"/>
          <w:color w:val="000000"/>
          <w:spacing w:val="-4"/>
          <w:kern w:val="0"/>
          <w:sz w:val="21"/>
          <w:szCs w:val="21"/>
          <w:lang w:val="zh-TW"/>
        </w:rPr>
        <w:t>年歿，不僅極力推展別府觀光，也為湯布院溫泉奠定基礎，所作貢獻包括在別府港興建棧橋，使得自大阪搭乘汽船來的旅客得以安全靠岸、獨創醒目且朗朗上口之觀光標語「山—富士、海—瀨戶內、湯—別府」、提倡開發觀光公路系統，以促進觀光地區之連結；另以明信片敦促市民投票，使得別府在</w:t>
      </w:r>
      <w:r w:rsidRPr="006D7FE8">
        <w:rPr>
          <w:rFonts w:ascii="ATC-65879f0e660e*M+H" w:eastAsia="ATC-65879f0e660e*M+H" w:cs="ATC-65879f0e660e*M+H"/>
          <w:color w:val="000000"/>
          <w:spacing w:val="-4"/>
          <w:kern w:val="0"/>
          <w:sz w:val="21"/>
          <w:szCs w:val="21"/>
          <w:lang w:val="zh-TW"/>
        </w:rPr>
        <w:t>1927</w:t>
      </w:r>
      <w:r w:rsidRPr="006D7FE8">
        <w:rPr>
          <w:rFonts w:ascii="ATC-65879f0e660e*M+H" w:eastAsia="ATC-65879f0e660e*M+H" w:cs="ATC-65879f0e660e*M+H" w:hint="eastAsia"/>
          <w:color w:val="000000"/>
          <w:spacing w:val="-4"/>
          <w:kern w:val="0"/>
          <w:sz w:val="21"/>
          <w:szCs w:val="21"/>
          <w:lang w:val="zh-TW"/>
        </w:rPr>
        <w:t>年大阪每日新聞主辦的「日本新八景」選拔中脫穎而出；此外，在別府地獄溫泉遊定期觀光巴士服務中，首次採用女性專業導遊、在其經營的別府龜之井旅館舉行日本全國大手掌比賽（手掌最大者獲勝），及將溫泉的圖形廣泛使用於別府溫泉等等。人們感念其對推動別府觀光之貢獻，因此在別府火車站前豎立銅像，以為紀念。</w:t>
      </w:r>
    </w:p>
    <w:p w14:paraId="4459E628" w14:textId="07D5B203" w:rsidR="00F93130" w:rsidRDefault="00F93130" w:rsidP="006D7FE8">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rPr>
      </w:pPr>
      <w:r>
        <w:rPr>
          <w:rFonts w:ascii="ATC-65879f0e660e*M+H" w:eastAsia="ATC-65879f0e660e*M+H" w:cs="ATC-65879f0e660e*M+H"/>
          <w:noProof/>
          <w:color w:val="000000"/>
          <w:spacing w:val="-4"/>
          <w:kern w:val="0"/>
          <w:sz w:val="21"/>
          <w:szCs w:val="21"/>
        </w:rPr>
        <w:drawing>
          <wp:inline distT="0" distB="0" distL="0" distR="0" wp14:anchorId="7973D2F2" wp14:editId="560A5E34">
            <wp:extent cx="4188359" cy="3152122"/>
            <wp:effectExtent l="0" t="0" r="3175" b="0"/>
            <wp:docPr id="28" name="圖片 28" descr=" mac:Users:Mac:Desktop:螢幕快照 2018-06-08 下午1.51.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 mac:Users:Mac:Desktop:螢幕快照 2018-06-08 下午1.51.14.png"/>
                    <pic:cNvPicPr>
                      <a:picLocks noChangeAspect="1" noChangeArrowheads="1"/>
                    </pic:cNvPicPr>
                  </pic:nvPicPr>
                  <pic:blipFill>
                    <a:blip r:embed="rId16">
                      <a:extLst>
                        <a:ext uri="{28A0092B-C50C-407E-A947-70E740481C1C}">
                          <a14:useLocalDpi xmlns:a14="http://schemas.microsoft.com/office/drawing/2010/main"/>
                        </a:ext>
                      </a:extLst>
                    </a:blip>
                    <a:srcRect/>
                    <a:stretch>
                      <a:fillRect/>
                    </a:stretch>
                  </pic:blipFill>
                  <pic:spPr bwMode="auto">
                    <a:xfrm>
                      <a:off x="0" y="0"/>
                      <a:ext cx="4188959" cy="3152573"/>
                    </a:xfrm>
                    <a:prstGeom prst="rect">
                      <a:avLst/>
                    </a:prstGeom>
                    <a:noFill/>
                    <a:ln>
                      <a:noFill/>
                    </a:ln>
                  </pic:spPr>
                </pic:pic>
              </a:graphicData>
            </a:graphic>
          </wp:inline>
        </w:drawing>
      </w:r>
    </w:p>
    <w:p w14:paraId="6440FFA3" w14:textId="77777777" w:rsidR="00F93130" w:rsidRPr="00F93130" w:rsidRDefault="00F93130" w:rsidP="00F93130">
      <w:pPr>
        <w:widowControl/>
        <w:autoSpaceDE w:val="0"/>
        <w:autoSpaceDN w:val="0"/>
        <w:adjustRightInd w:val="0"/>
        <w:spacing w:after="57" w:line="200" w:lineRule="atLeast"/>
        <w:jc w:val="both"/>
        <w:textAlignment w:val="center"/>
        <w:rPr>
          <w:rFonts w:ascii="ATC-4e2d9ed1*+A-1" w:eastAsia="ATC-4e2d9ed1*+A-1" w:cs="ATC-4e2d9ed1*+A-1"/>
          <w:color w:val="000000"/>
          <w:kern w:val="0"/>
          <w:sz w:val="16"/>
          <w:szCs w:val="16"/>
          <w:lang w:val="zh-TW"/>
        </w:rPr>
      </w:pPr>
      <w:r w:rsidRPr="00F93130">
        <w:rPr>
          <w:rFonts w:ascii="ATC-4e2d9ed1*+A-1" w:eastAsia="ATC-4e2d9ed1*+A-1" w:cs="ATC-4e2d9ed1*+A-1" w:hint="eastAsia"/>
          <w:color w:val="000000"/>
          <w:kern w:val="0"/>
          <w:sz w:val="16"/>
          <w:szCs w:val="16"/>
          <w:lang w:val="zh-TW"/>
        </w:rPr>
        <w:t>別府地與溫泉——海地獄一景</w:t>
      </w:r>
    </w:p>
    <w:p w14:paraId="47DF70C9" w14:textId="77777777" w:rsidR="00F93130" w:rsidRPr="006D7FE8" w:rsidRDefault="00F93130" w:rsidP="006D7FE8">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rPr>
      </w:pPr>
    </w:p>
    <w:p w14:paraId="4BB4111F" w14:textId="77777777" w:rsidR="006D7FE8" w:rsidRPr="006D7FE8" w:rsidRDefault="006D7FE8" w:rsidP="006D7FE8">
      <w:pPr>
        <w:widowControl/>
        <w:suppressAutoHyphens/>
        <w:autoSpaceDE w:val="0"/>
        <w:autoSpaceDN w:val="0"/>
        <w:adjustRightInd w:val="0"/>
        <w:spacing w:line="380" w:lineRule="atLeast"/>
        <w:ind w:left="20" w:hanging="20"/>
        <w:textAlignment w:val="center"/>
        <w:rPr>
          <w:rFonts w:ascii="ATC-7c97660e*+time*002062f78c9d" w:eastAsia="ATC-7c97660e*+time*002062f78c9d" w:cs="ATC-7c97660e*+time*002062f78c9d"/>
          <w:color w:val="5C268A"/>
          <w:w w:val="95"/>
          <w:kern w:val="0"/>
          <w:position w:val="10"/>
          <w:sz w:val="26"/>
          <w:szCs w:val="26"/>
          <w:lang w:val="zh-TW"/>
        </w:rPr>
      </w:pPr>
      <w:r w:rsidRPr="006D7FE8">
        <w:rPr>
          <w:rFonts w:ascii="ATC-7c97660e*+time*002062f78c9d" w:eastAsia="ATC-7c97660e*+time*002062f78c9d" w:cs="ATC-7c97660e*+time*002062f78c9d" w:hint="eastAsia"/>
          <w:color w:val="5CBFBD"/>
          <w:w w:val="95"/>
          <w:kern w:val="0"/>
          <w:position w:val="10"/>
          <w:sz w:val="26"/>
          <w:szCs w:val="26"/>
          <w:lang w:val="zh-TW"/>
        </w:rPr>
        <w:lastRenderedPageBreak/>
        <w:t>溫泉以外，另有特色之處</w:t>
      </w:r>
    </w:p>
    <w:p w14:paraId="5601AA4D" w14:textId="77777777" w:rsidR="006D7FE8" w:rsidRPr="006D7FE8" w:rsidRDefault="006D7FE8" w:rsidP="006D7FE8">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sidRPr="006D7FE8">
        <w:rPr>
          <w:rFonts w:ascii="ATC-65879f0e660e*M+H" w:eastAsia="ATC-65879f0e660e*M+H" w:cs="ATC-65879f0e660e*M+H" w:hint="eastAsia"/>
          <w:color w:val="000000"/>
          <w:spacing w:val="-4"/>
          <w:kern w:val="0"/>
          <w:sz w:val="21"/>
          <w:szCs w:val="21"/>
          <w:lang w:val="zh-TW"/>
        </w:rPr>
        <w:t>提及大分，最容易令人想到別府及溫泉，其實除了溫泉聞名外，農畜產品及歷史文化亦多有值得觀摩之處。舉凡豐後牛、香菇、臭橙及漁產等，皆屬品質優良物產，另耶馬溪自大正時期以來，即被指定為國家名勝，杵筑因鉡道及傳統街道饒富趣味，素有「九州小京都」美譽，而日田市豆田町也因日式傳統建築群而被列為日本遺產，國人前往別府泡湯之餘，不妨在同縣內作一次延伸旅遊。</w:t>
      </w:r>
    </w:p>
    <w:p w14:paraId="2BFFF1EA" w14:textId="77C835F0" w:rsidR="006D7FE8" w:rsidRDefault="0056765E" w:rsidP="006D7FE8">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Pr>
          <w:rFonts w:ascii="ATC-65879f0e660e*M+H" w:eastAsia="ATC-65879f0e660e*M+H" w:cs="ATC-65879f0e660e*M+H"/>
          <w:noProof/>
          <w:color w:val="000000"/>
          <w:spacing w:val="-4"/>
          <w:kern w:val="0"/>
          <w:sz w:val="21"/>
          <w:szCs w:val="21"/>
        </w:rPr>
        <w:drawing>
          <wp:inline distT="0" distB="0" distL="0" distR="0" wp14:anchorId="7B6CC054" wp14:editId="4F3BCE3A">
            <wp:extent cx="3873013" cy="2906162"/>
            <wp:effectExtent l="0" t="0" r="0" b="0"/>
            <wp:docPr id="29" name="圖片 29" descr=" mac:Users:Mac:Desktop:沈氏:外交通訊36卷1-內頁 檔案夾:Links:cb59fa01cc0d0b4767ddb28eeb0c8111_IMG_687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 mac:Users:Mac:Desktop:沈氏:外交通訊36卷1-內頁 檔案夾:Links:cb59fa01cc0d0b4767ddb28eeb0c8111_IMG_6879[1].JPG"/>
                    <pic:cNvPicPr>
                      <a:picLocks noChangeAspect="1" noChangeArrowheads="1"/>
                    </pic:cNvPicPr>
                  </pic:nvPicPr>
                  <pic:blipFill>
                    <a:blip r:embed="rId17" cstate="screen">
                      <a:extLst>
                        <a:ext uri="{28A0092B-C50C-407E-A947-70E740481C1C}">
                          <a14:useLocalDpi xmlns:a14="http://schemas.microsoft.com/office/drawing/2010/main"/>
                        </a:ext>
                      </a:extLst>
                    </a:blip>
                    <a:srcRect/>
                    <a:stretch>
                      <a:fillRect/>
                    </a:stretch>
                  </pic:blipFill>
                  <pic:spPr bwMode="auto">
                    <a:xfrm>
                      <a:off x="0" y="0"/>
                      <a:ext cx="3874208" cy="2907059"/>
                    </a:xfrm>
                    <a:prstGeom prst="rect">
                      <a:avLst/>
                    </a:prstGeom>
                    <a:noFill/>
                    <a:ln>
                      <a:noFill/>
                    </a:ln>
                  </pic:spPr>
                </pic:pic>
              </a:graphicData>
            </a:graphic>
          </wp:inline>
        </w:drawing>
      </w:r>
    </w:p>
    <w:p w14:paraId="171D33C3" w14:textId="77777777" w:rsidR="00F93130" w:rsidRPr="00F93130" w:rsidRDefault="00F93130" w:rsidP="00F93130">
      <w:pPr>
        <w:widowControl/>
        <w:autoSpaceDE w:val="0"/>
        <w:autoSpaceDN w:val="0"/>
        <w:adjustRightInd w:val="0"/>
        <w:spacing w:after="57" w:line="200" w:lineRule="atLeast"/>
        <w:jc w:val="both"/>
        <w:textAlignment w:val="center"/>
        <w:rPr>
          <w:rFonts w:ascii="ATC-4e2d9ed1*+A-1" w:eastAsia="ATC-4e2d9ed1*+A-1" w:cs="ATC-4e2d9ed1*+A-1"/>
          <w:color w:val="000000"/>
          <w:kern w:val="0"/>
          <w:sz w:val="16"/>
          <w:szCs w:val="16"/>
          <w:lang w:val="zh-TW"/>
        </w:rPr>
      </w:pPr>
      <w:r w:rsidRPr="00F93130">
        <w:rPr>
          <w:rFonts w:ascii="ATC-4e2d9ed1*+A-1" w:eastAsia="ATC-4e2d9ed1*+A-1" w:cs="ATC-4e2d9ed1*+A-1" w:hint="eastAsia"/>
          <w:color w:val="000000"/>
          <w:kern w:val="0"/>
          <w:sz w:val="16"/>
          <w:szCs w:val="16"/>
          <w:lang w:val="zh-TW"/>
        </w:rPr>
        <w:t>大分縣別府灣一景</w:t>
      </w:r>
    </w:p>
    <w:p w14:paraId="66CCC8A1" w14:textId="77777777" w:rsidR="00F93130" w:rsidRPr="006D7FE8" w:rsidRDefault="00F93130" w:rsidP="006D7FE8">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p>
    <w:p w14:paraId="14F0633F" w14:textId="77777777" w:rsidR="006D7FE8" w:rsidRPr="006D7FE8" w:rsidRDefault="006D7FE8" w:rsidP="006D7FE8">
      <w:pPr>
        <w:widowControl/>
        <w:suppressAutoHyphens/>
        <w:autoSpaceDE w:val="0"/>
        <w:autoSpaceDN w:val="0"/>
        <w:adjustRightInd w:val="0"/>
        <w:spacing w:line="380" w:lineRule="atLeast"/>
        <w:ind w:left="20" w:hanging="20"/>
        <w:textAlignment w:val="center"/>
        <w:rPr>
          <w:rFonts w:ascii="ATC-7c97660e*+time*002062f78c9d" w:eastAsia="ATC-7c97660e*+time*002062f78c9d" w:cs="ATC-7c97660e*+time*002062f78c9d"/>
          <w:color w:val="5CBFBD"/>
          <w:w w:val="95"/>
          <w:kern w:val="0"/>
          <w:position w:val="10"/>
          <w:sz w:val="26"/>
          <w:szCs w:val="26"/>
          <w:lang w:val="zh-TW"/>
        </w:rPr>
      </w:pPr>
      <w:r w:rsidRPr="006D7FE8">
        <w:rPr>
          <w:rFonts w:ascii="ATC-7c97660e*+time*002062f78c9d" w:eastAsia="ATC-7c97660e*+time*002062f78c9d" w:cs="ATC-7c97660e*+time*002062f78c9d" w:hint="eastAsia"/>
          <w:color w:val="5CBFBD"/>
          <w:w w:val="95"/>
          <w:kern w:val="0"/>
          <w:position w:val="10"/>
          <w:sz w:val="26"/>
          <w:szCs w:val="26"/>
          <w:lang w:val="zh-TW"/>
        </w:rPr>
        <w:t>大分與臺中市</w:t>
      </w:r>
    </w:p>
    <w:p w14:paraId="651C1511" w14:textId="77777777" w:rsidR="006D7FE8" w:rsidRPr="006D7FE8" w:rsidRDefault="006D7FE8" w:rsidP="006D7FE8">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sidRPr="006D7FE8">
        <w:rPr>
          <w:rFonts w:ascii="ATC-65879f0e660e*M+H" w:eastAsia="ATC-65879f0e660e*M+H" w:cs="ATC-65879f0e660e*M+H" w:hint="eastAsia"/>
          <w:color w:val="000000"/>
          <w:spacing w:val="-4"/>
          <w:kern w:val="0"/>
          <w:sz w:val="21"/>
          <w:szCs w:val="21"/>
          <w:lang w:val="zh-TW"/>
        </w:rPr>
        <w:t>隨著時代進步及國際旅遊之興盛，大分及別府的觀光推廣，也由日本國內逐漸推向國際，除與美國、韓國、紐西蘭國等國締結姊妹關係外，也與我國臺中市建立良好且頻密的互動關係。</w:t>
      </w:r>
      <w:r w:rsidRPr="006D7FE8">
        <w:rPr>
          <w:rFonts w:ascii="ATC-65879f0e660e*M+H" w:eastAsia="ATC-65879f0e660e*M+H" w:cs="ATC-65879f0e660e*M+H"/>
          <w:color w:val="000000"/>
          <w:spacing w:val="-4"/>
          <w:kern w:val="0"/>
          <w:sz w:val="21"/>
          <w:szCs w:val="21"/>
          <w:lang w:val="zh-TW"/>
        </w:rPr>
        <w:t>2015</w:t>
      </w:r>
      <w:r w:rsidRPr="006D7FE8">
        <w:rPr>
          <w:rFonts w:ascii="ATC-65879f0e660e*M+H" w:eastAsia="ATC-65879f0e660e*M+H" w:cs="ATC-65879f0e660e*M+H" w:hint="eastAsia"/>
          <w:color w:val="000000"/>
          <w:spacing w:val="-4"/>
          <w:kern w:val="0"/>
          <w:sz w:val="21"/>
          <w:szCs w:val="21"/>
          <w:lang w:val="zh-TW"/>
        </w:rPr>
        <w:t>年</w:t>
      </w:r>
      <w:r w:rsidRPr="006D7FE8">
        <w:rPr>
          <w:rFonts w:ascii="ATC-65879f0e660e*M+H" w:eastAsia="ATC-65879f0e660e*M+H" w:cs="ATC-65879f0e660e*M+H"/>
          <w:color w:val="000000"/>
          <w:spacing w:val="-4"/>
          <w:kern w:val="0"/>
          <w:sz w:val="21"/>
          <w:szCs w:val="21"/>
          <w:lang w:val="zh-TW"/>
        </w:rPr>
        <w:t>8</w:t>
      </w:r>
      <w:r w:rsidRPr="006D7FE8">
        <w:rPr>
          <w:rFonts w:ascii="ATC-65879f0e660e*M+H" w:eastAsia="ATC-65879f0e660e*M+H" w:cs="ATC-65879f0e660e*M+H" w:hint="eastAsia"/>
          <w:color w:val="000000"/>
          <w:spacing w:val="-4"/>
          <w:kern w:val="0"/>
          <w:sz w:val="21"/>
          <w:szCs w:val="21"/>
          <w:lang w:val="zh-TW"/>
        </w:rPr>
        <w:t>月</w:t>
      </w:r>
      <w:r w:rsidRPr="006D7FE8">
        <w:rPr>
          <w:rFonts w:ascii="ATC-65879f0e660e*M+H" w:eastAsia="ATC-65879f0e660e*M+H" w:cs="ATC-65879f0e660e*M+H"/>
          <w:color w:val="000000"/>
          <w:spacing w:val="-4"/>
          <w:kern w:val="0"/>
          <w:sz w:val="21"/>
          <w:szCs w:val="21"/>
          <w:lang w:val="zh-TW"/>
        </w:rPr>
        <w:t>25</w:t>
      </w:r>
      <w:r w:rsidRPr="006D7FE8">
        <w:rPr>
          <w:rFonts w:ascii="ATC-65879f0e660e*M+H" w:eastAsia="ATC-65879f0e660e*M+H" w:cs="ATC-65879f0e660e*M+H" w:hint="eastAsia"/>
          <w:color w:val="000000"/>
          <w:spacing w:val="-4"/>
          <w:kern w:val="0"/>
          <w:sz w:val="21"/>
          <w:szCs w:val="21"/>
          <w:lang w:val="zh-TW"/>
        </w:rPr>
        <w:t>日臺中市政府觀光旅遊局陳盛山局長率中華航空、華信航空、旅行社同業工會及飯店民宿業者訪問大分縣，並代表市府與該縣觀光地域局局長阿部邦和簽訂《觀光友好交流備忘錄》。</w:t>
      </w:r>
      <w:r w:rsidRPr="006D7FE8">
        <w:rPr>
          <w:rFonts w:ascii="ATC-65879f0e660e*M+H" w:eastAsia="ATC-65879f0e660e*M+H" w:cs="ATC-65879f0e660e*M+H"/>
          <w:color w:val="000000"/>
          <w:spacing w:val="-4"/>
          <w:kern w:val="0"/>
          <w:sz w:val="21"/>
          <w:szCs w:val="21"/>
          <w:lang w:val="zh-TW"/>
        </w:rPr>
        <w:t xml:space="preserve"> </w:t>
      </w:r>
      <w:r w:rsidRPr="006D7FE8">
        <w:rPr>
          <w:rFonts w:ascii="ATC-65879f0e660e*M+H" w:eastAsia="ATC-65879f0e660e*M+H" w:cs="ATC-65879f0e660e*M+H" w:hint="eastAsia"/>
          <w:color w:val="000000"/>
          <w:spacing w:val="-4"/>
          <w:kern w:val="0"/>
          <w:sz w:val="21"/>
          <w:szCs w:val="21"/>
          <w:lang w:val="zh-TW"/>
        </w:rPr>
        <w:t>同年</w:t>
      </w:r>
      <w:r w:rsidRPr="006D7FE8">
        <w:rPr>
          <w:rFonts w:ascii="ATC-65879f0e660e*M+H" w:eastAsia="ATC-65879f0e660e*M+H" w:cs="ATC-65879f0e660e*M+H"/>
          <w:color w:val="000000"/>
          <w:spacing w:val="-4"/>
          <w:kern w:val="0"/>
          <w:sz w:val="21"/>
          <w:szCs w:val="21"/>
          <w:lang w:val="zh-TW"/>
        </w:rPr>
        <w:t>10</w:t>
      </w:r>
      <w:r w:rsidRPr="006D7FE8">
        <w:rPr>
          <w:rFonts w:ascii="ATC-65879f0e660e*M+H" w:eastAsia="ATC-65879f0e660e*M+H" w:cs="ATC-65879f0e660e*M+H" w:hint="eastAsia"/>
          <w:color w:val="000000"/>
          <w:spacing w:val="-4"/>
          <w:kern w:val="0"/>
          <w:sz w:val="21"/>
          <w:szCs w:val="21"/>
          <w:lang w:val="zh-TW"/>
        </w:rPr>
        <w:t>月</w:t>
      </w:r>
      <w:r w:rsidRPr="006D7FE8">
        <w:rPr>
          <w:rFonts w:ascii="ATC-65879f0e660e*M+H" w:eastAsia="ATC-65879f0e660e*M+H" w:cs="ATC-65879f0e660e*M+H"/>
          <w:color w:val="000000"/>
          <w:spacing w:val="-4"/>
          <w:kern w:val="0"/>
          <w:sz w:val="21"/>
          <w:szCs w:val="21"/>
          <w:lang w:val="zh-TW"/>
        </w:rPr>
        <w:t>11</w:t>
      </w:r>
      <w:r w:rsidRPr="006D7FE8">
        <w:rPr>
          <w:rFonts w:ascii="ATC-65879f0e660e*M+H" w:eastAsia="ATC-65879f0e660e*M+H" w:cs="ATC-65879f0e660e*M+H" w:hint="eastAsia"/>
          <w:color w:val="000000"/>
          <w:spacing w:val="-4"/>
          <w:kern w:val="0"/>
          <w:sz w:val="21"/>
          <w:szCs w:val="21"/>
          <w:lang w:val="zh-TW"/>
        </w:rPr>
        <w:t>日至</w:t>
      </w:r>
      <w:r w:rsidRPr="006D7FE8">
        <w:rPr>
          <w:rFonts w:ascii="ATC-65879f0e660e*M+H" w:eastAsia="ATC-65879f0e660e*M+H" w:cs="ATC-65879f0e660e*M+H"/>
          <w:color w:val="000000"/>
          <w:spacing w:val="-4"/>
          <w:kern w:val="0"/>
          <w:sz w:val="21"/>
          <w:szCs w:val="21"/>
          <w:lang w:val="zh-TW"/>
        </w:rPr>
        <w:t>11</w:t>
      </w:r>
      <w:r w:rsidRPr="006D7FE8">
        <w:rPr>
          <w:rFonts w:ascii="ATC-65879f0e660e*M+H" w:eastAsia="ATC-65879f0e660e*M+H" w:cs="ATC-65879f0e660e*M+H" w:hint="eastAsia"/>
          <w:color w:val="000000"/>
          <w:spacing w:val="-4"/>
          <w:kern w:val="0"/>
          <w:sz w:val="21"/>
          <w:szCs w:val="21"/>
          <w:lang w:val="zh-TW"/>
        </w:rPr>
        <w:t>月</w:t>
      </w:r>
      <w:r w:rsidRPr="006D7FE8">
        <w:rPr>
          <w:rFonts w:ascii="ATC-65879f0e660e*M+H" w:eastAsia="ATC-65879f0e660e*M+H" w:cs="ATC-65879f0e660e*M+H"/>
          <w:color w:val="000000"/>
          <w:spacing w:val="-4"/>
          <w:kern w:val="0"/>
          <w:sz w:val="21"/>
          <w:szCs w:val="21"/>
          <w:lang w:val="zh-TW"/>
        </w:rPr>
        <w:t>28</w:t>
      </w:r>
      <w:r w:rsidRPr="006D7FE8">
        <w:rPr>
          <w:rFonts w:ascii="ATC-65879f0e660e*M+H" w:eastAsia="ATC-65879f0e660e*M+H" w:cs="ATC-65879f0e660e*M+H" w:hint="eastAsia"/>
          <w:color w:val="000000"/>
          <w:spacing w:val="-4"/>
          <w:kern w:val="0"/>
          <w:sz w:val="21"/>
          <w:szCs w:val="21"/>
          <w:lang w:val="zh-TW"/>
        </w:rPr>
        <w:t>日臺中市及大分縣計有</w:t>
      </w:r>
      <w:r w:rsidRPr="006D7FE8">
        <w:rPr>
          <w:rFonts w:ascii="ATC-65879f0e660e*M+H" w:eastAsia="ATC-65879f0e660e*M+H" w:cs="ATC-65879f0e660e*M+H"/>
          <w:color w:val="000000"/>
          <w:spacing w:val="-4"/>
          <w:kern w:val="0"/>
          <w:sz w:val="21"/>
          <w:szCs w:val="21"/>
          <w:lang w:val="zh-TW"/>
        </w:rPr>
        <w:t>7</w:t>
      </w:r>
      <w:r w:rsidRPr="006D7FE8">
        <w:rPr>
          <w:rFonts w:ascii="ATC-65879f0e660e*M+H" w:eastAsia="ATC-65879f0e660e*M+H" w:cs="ATC-65879f0e660e*M+H" w:hint="eastAsia"/>
          <w:color w:val="000000"/>
          <w:spacing w:val="-4"/>
          <w:kern w:val="0"/>
          <w:sz w:val="21"/>
          <w:szCs w:val="21"/>
          <w:lang w:val="zh-TW"/>
        </w:rPr>
        <w:t>班的華信航空包機直航，載客率高達</w:t>
      </w:r>
      <w:r w:rsidRPr="006D7FE8">
        <w:rPr>
          <w:rFonts w:ascii="ATC-65879f0e660e*M+H" w:eastAsia="ATC-65879f0e660e*M+H" w:cs="ATC-65879f0e660e*M+H"/>
          <w:color w:val="000000"/>
          <w:spacing w:val="-4"/>
          <w:kern w:val="0"/>
          <w:sz w:val="21"/>
          <w:szCs w:val="21"/>
          <w:lang w:val="zh-TW"/>
        </w:rPr>
        <w:t>8</w:t>
      </w:r>
      <w:r w:rsidRPr="006D7FE8">
        <w:rPr>
          <w:rFonts w:ascii="ATC-65879f0e660e*M+H" w:eastAsia="ATC-65879f0e660e*M+H" w:cs="ATC-65879f0e660e*M+H" w:hint="eastAsia"/>
          <w:color w:val="000000"/>
          <w:spacing w:val="-4"/>
          <w:kern w:val="0"/>
          <w:sz w:val="21"/>
          <w:szCs w:val="21"/>
          <w:lang w:val="zh-TW"/>
        </w:rPr>
        <w:t>成，共計約</w:t>
      </w:r>
      <w:r w:rsidRPr="006D7FE8">
        <w:rPr>
          <w:rFonts w:ascii="ATC-65879f0e660e*M+H" w:eastAsia="ATC-65879f0e660e*M+H" w:cs="ATC-65879f0e660e*M+H"/>
          <w:color w:val="000000"/>
          <w:spacing w:val="-4"/>
          <w:kern w:val="0"/>
          <w:sz w:val="21"/>
          <w:szCs w:val="21"/>
          <w:lang w:val="zh-TW"/>
        </w:rPr>
        <w:t>1,200</w:t>
      </w:r>
      <w:r w:rsidRPr="006D7FE8">
        <w:rPr>
          <w:rFonts w:ascii="ATC-65879f0e660e*M+H" w:eastAsia="ATC-65879f0e660e*M+H" w:cs="ATC-65879f0e660e*M+H" w:hint="eastAsia"/>
          <w:color w:val="000000"/>
          <w:spacing w:val="-4"/>
          <w:kern w:val="0"/>
          <w:sz w:val="21"/>
          <w:szCs w:val="21"/>
          <w:lang w:val="zh-TW"/>
        </w:rPr>
        <w:t>名臺灣旅客前往大分縣觀光。另</w:t>
      </w:r>
      <w:r w:rsidRPr="006D7FE8">
        <w:rPr>
          <w:rFonts w:ascii="ATC-65879f0e660e*M+H" w:eastAsia="ATC-65879f0e660e*M+H" w:cs="ATC-65879f0e660e*M+H"/>
          <w:color w:val="000000"/>
          <w:spacing w:val="-4"/>
          <w:kern w:val="0"/>
          <w:sz w:val="21"/>
          <w:szCs w:val="21"/>
          <w:lang w:val="zh-TW"/>
        </w:rPr>
        <w:t>11</w:t>
      </w:r>
      <w:r w:rsidRPr="006D7FE8">
        <w:rPr>
          <w:rFonts w:ascii="ATC-65879f0e660e*M+H" w:eastAsia="ATC-65879f0e660e*M+H" w:cs="ATC-65879f0e660e*M+H" w:hint="eastAsia"/>
          <w:color w:val="000000"/>
          <w:spacing w:val="-4"/>
          <w:kern w:val="0"/>
          <w:sz w:val="21"/>
          <w:szCs w:val="21"/>
          <w:lang w:val="zh-TW"/>
        </w:rPr>
        <w:t>月</w:t>
      </w:r>
      <w:r w:rsidRPr="006D7FE8">
        <w:rPr>
          <w:rFonts w:ascii="ATC-65879f0e660e*M+H" w:eastAsia="ATC-65879f0e660e*M+H" w:cs="ATC-65879f0e660e*M+H"/>
          <w:color w:val="000000"/>
          <w:spacing w:val="-4"/>
          <w:kern w:val="0"/>
          <w:sz w:val="21"/>
          <w:szCs w:val="21"/>
          <w:lang w:val="zh-TW"/>
        </w:rPr>
        <w:t>27</w:t>
      </w:r>
      <w:r w:rsidRPr="006D7FE8">
        <w:rPr>
          <w:rFonts w:ascii="ATC-65879f0e660e*M+H" w:eastAsia="ATC-65879f0e660e*M+H" w:cs="ATC-65879f0e660e*M+H" w:hint="eastAsia"/>
          <w:color w:val="000000"/>
          <w:spacing w:val="-4"/>
          <w:kern w:val="0"/>
          <w:sz w:val="21"/>
          <w:szCs w:val="21"/>
          <w:lang w:val="zh-TW"/>
        </w:rPr>
        <w:t>日大分縣廳企劃振興部長廣瀨祐宏率團訪問臺中市政府，並與市府正式簽署《觀光友好交流合作協定》，雙方約定就觀光、溫泉、自行車、青少年交流等面向發展合作關係。</w:t>
      </w:r>
    </w:p>
    <w:p w14:paraId="01611B53" w14:textId="77777777" w:rsidR="006D7FE8" w:rsidRPr="006D7FE8" w:rsidRDefault="006D7FE8" w:rsidP="006D7FE8">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sidRPr="006D7FE8">
        <w:rPr>
          <w:rFonts w:ascii="ATC-65879f0e660e*M+H" w:eastAsia="ATC-65879f0e660e*M+H" w:cs="ATC-65879f0e660e*M+H" w:hint="eastAsia"/>
          <w:color w:val="000000"/>
          <w:spacing w:val="-4"/>
          <w:kern w:val="0"/>
          <w:sz w:val="21"/>
          <w:szCs w:val="21"/>
          <w:lang w:val="zh-TW"/>
        </w:rPr>
        <w:t>雙方互訪交流熱絡，</w:t>
      </w:r>
      <w:r w:rsidRPr="006D7FE8">
        <w:rPr>
          <w:rFonts w:ascii="ATC-65879f0e660e*M+H" w:eastAsia="ATC-65879f0e660e*M+H" w:cs="ATC-65879f0e660e*M+H"/>
          <w:color w:val="000000"/>
          <w:spacing w:val="-4"/>
          <w:kern w:val="0"/>
          <w:sz w:val="21"/>
          <w:szCs w:val="21"/>
          <w:lang w:val="zh-TW"/>
        </w:rPr>
        <w:t>2016</w:t>
      </w:r>
      <w:r w:rsidRPr="006D7FE8">
        <w:rPr>
          <w:rFonts w:ascii="ATC-65879f0e660e*M+H" w:eastAsia="ATC-65879f0e660e*M+H" w:cs="ATC-65879f0e660e*M+H" w:hint="eastAsia"/>
          <w:color w:val="000000"/>
          <w:spacing w:val="-4"/>
          <w:kern w:val="0"/>
          <w:sz w:val="21"/>
          <w:szCs w:val="21"/>
          <w:lang w:val="zh-TW"/>
        </w:rPr>
        <w:t>年</w:t>
      </w:r>
      <w:r w:rsidRPr="006D7FE8">
        <w:rPr>
          <w:rFonts w:ascii="ATC-65879f0e660e*M+H" w:eastAsia="ATC-65879f0e660e*M+H" w:cs="ATC-65879f0e660e*M+H"/>
          <w:color w:val="000000"/>
          <w:spacing w:val="-4"/>
          <w:kern w:val="0"/>
          <w:sz w:val="21"/>
          <w:szCs w:val="21"/>
          <w:lang w:val="zh-TW"/>
        </w:rPr>
        <w:t>9</w:t>
      </w:r>
      <w:r w:rsidRPr="006D7FE8">
        <w:rPr>
          <w:rFonts w:ascii="ATC-65879f0e660e*M+H" w:eastAsia="ATC-65879f0e660e*M+H" w:cs="ATC-65879f0e660e*M+H" w:hint="eastAsia"/>
          <w:color w:val="000000"/>
          <w:spacing w:val="-4"/>
          <w:kern w:val="0"/>
          <w:sz w:val="21"/>
          <w:szCs w:val="21"/>
          <w:lang w:val="zh-TW"/>
        </w:rPr>
        <w:t>月</w:t>
      </w:r>
      <w:r w:rsidRPr="006D7FE8">
        <w:rPr>
          <w:rFonts w:ascii="ATC-65879f0e660e*M+H" w:eastAsia="ATC-65879f0e660e*M+H" w:cs="ATC-65879f0e660e*M+H"/>
          <w:color w:val="000000"/>
          <w:spacing w:val="-4"/>
          <w:kern w:val="0"/>
          <w:sz w:val="21"/>
          <w:szCs w:val="21"/>
          <w:lang w:val="zh-TW"/>
        </w:rPr>
        <w:t>8</w:t>
      </w:r>
      <w:r w:rsidRPr="006D7FE8">
        <w:rPr>
          <w:rFonts w:ascii="ATC-65879f0e660e*M+H" w:eastAsia="ATC-65879f0e660e*M+H" w:cs="ATC-65879f0e660e*M+H" w:hint="eastAsia"/>
          <w:color w:val="000000"/>
          <w:spacing w:val="-4"/>
          <w:kern w:val="0"/>
          <w:sz w:val="21"/>
          <w:szCs w:val="21"/>
          <w:lang w:val="zh-TW"/>
        </w:rPr>
        <w:t>日大分縣知事廣瀨勝真訪問臺中市，並與林佳龍市長簽訂《友好交流備忘錄》，雙方將就文化、經濟及產業等推展全面性的交流合作，相互擔任對方的行銷大使，進而提升臺中與大分在觀光、文化、教育及農業等各領域的國際知名度。</w:t>
      </w:r>
      <w:r w:rsidRPr="006D7FE8">
        <w:rPr>
          <w:rFonts w:ascii="ATC-65879f0e660e*M+H" w:eastAsia="ATC-65879f0e660e*M+H" w:cs="ATC-65879f0e660e*M+H"/>
          <w:color w:val="000000"/>
          <w:spacing w:val="-4"/>
          <w:kern w:val="0"/>
          <w:sz w:val="21"/>
          <w:szCs w:val="21"/>
          <w:lang w:val="zh-TW"/>
        </w:rPr>
        <w:t>2017</w:t>
      </w:r>
      <w:r w:rsidRPr="006D7FE8">
        <w:rPr>
          <w:rFonts w:ascii="ATC-65879f0e660e*M+H" w:eastAsia="ATC-65879f0e660e*M+H" w:cs="ATC-65879f0e660e*M+H" w:hint="eastAsia"/>
          <w:color w:val="000000"/>
          <w:spacing w:val="-4"/>
          <w:kern w:val="0"/>
          <w:sz w:val="21"/>
          <w:szCs w:val="21"/>
          <w:lang w:val="zh-TW"/>
        </w:rPr>
        <w:t>年</w:t>
      </w:r>
      <w:r w:rsidRPr="006D7FE8">
        <w:rPr>
          <w:rFonts w:ascii="ATC-65879f0e660e*M+H" w:eastAsia="ATC-65879f0e660e*M+H" w:cs="ATC-65879f0e660e*M+H"/>
          <w:color w:val="000000"/>
          <w:spacing w:val="-4"/>
          <w:kern w:val="0"/>
          <w:sz w:val="21"/>
          <w:szCs w:val="21"/>
          <w:lang w:val="zh-TW"/>
        </w:rPr>
        <w:t>11</w:t>
      </w:r>
      <w:r w:rsidRPr="006D7FE8">
        <w:rPr>
          <w:rFonts w:ascii="ATC-65879f0e660e*M+H" w:eastAsia="ATC-65879f0e660e*M+H" w:cs="ATC-65879f0e660e*M+H" w:hint="eastAsia"/>
          <w:color w:val="000000"/>
          <w:spacing w:val="-4"/>
          <w:kern w:val="0"/>
          <w:sz w:val="21"/>
          <w:szCs w:val="21"/>
          <w:lang w:val="zh-TW"/>
        </w:rPr>
        <w:t>月</w:t>
      </w:r>
      <w:r w:rsidRPr="006D7FE8">
        <w:rPr>
          <w:rFonts w:ascii="ATC-65879f0e660e*M+H" w:eastAsia="ATC-65879f0e660e*M+H" w:cs="ATC-65879f0e660e*M+H"/>
          <w:color w:val="000000"/>
          <w:spacing w:val="-4"/>
          <w:kern w:val="0"/>
          <w:sz w:val="21"/>
          <w:szCs w:val="21"/>
          <w:lang w:val="zh-TW"/>
        </w:rPr>
        <w:t>10</w:t>
      </w:r>
      <w:r w:rsidRPr="006D7FE8">
        <w:rPr>
          <w:rFonts w:ascii="ATC-65879f0e660e*M+H" w:eastAsia="ATC-65879f0e660e*M+H" w:cs="ATC-65879f0e660e*M+H" w:hint="eastAsia"/>
          <w:color w:val="000000"/>
          <w:spacing w:val="-4"/>
          <w:kern w:val="0"/>
          <w:sz w:val="21"/>
          <w:szCs w:val="21"/>
          <w:lang w:val="zh-TW"/>
        </w:rPr>
        <w:t>日大分縣由副知事安東隆率團訪問臺中市，推廣大分農產。本</w:t>
      </w:r>
      <w:r w:rsidRPr="006D7FE8">
        <w:rPr>
          <w:rFonts w:ascii="ATC-65879f0e660e*M+H" w:eastAsia="ATC-65879f0e660e*M+H" w:cs="ATC-65879f0e660e*M+H"/>
          <w:color w:val="000000"/>
          <w:spacing w:val="-4"/>
          <w:kern w:val="0"/>
          <w:sz w:val="21"/>
          <w:szCs w:val="21"/>
          <w:lang w:val="zh-TW"/>
        </w:rPr>
        <w:t>(2018)</w:t>
      </w:r>
      <w:r w:rsidRPr="006D7FE8">
        <w:rPr>
          <w:rFonts w:ascii="ATC-65879f0e660e*M+H" w:eastAsia="ATC-65879f0e660e*M+H" w:cs="ATC-65879f0e660e*M+H" w:hint="eastAsia"/>
          <w:color w:val="000000"/>
          <w:spacing w:val="-4"/>
          <w:kern w:val="0"/>
          <w:sz w:val="21"/>
          <w:szCs w:val="21"/>
          <w:lang w:val="zh-TW"/>
        </w:rPr>
        <w:t>年</w:t>
      </w:r>
      <w:r w:rsidRPr="006D7FE8">
        <w:rPr>
          <w:rFonts w:ascii="ATC-65879f0e660e*M+H" w:eastAsia="ATC-65879f0e660e*M+H" w:cs="ATC-65879f0e660e*M+H"/>
          <w:color w:val="000000"/>
          <w:spacing w:val="-4"/>
          <w:kern w:val="0"/>
          <w:sz w:val="21"/>
          <w:szCs w:val="21"/>
          <w:lang w:val="zh-TW"/>
        </w:rPr>
        <w:t>5</w:t>
      </w:r>
      <w:r w:rsidRPr="006D7FE8">
        <w:rPr>
          <w:rFonts w:ascii="ATC-65879f0e660e*M+H" w:eastAsia="ATC-65879f0e660e*M+H" w:cs="ATC-65879f0e660e*M+H" w:hint="eastAsia"/>
          <w:color w:val="000000"/>
          <w:spacing w:val="-4"/>
          <w:kern w:val="0"/>
          <w:sz w:val="21"/>
          <w:szCs w:val="21"/>
          <w:lang w:val="zh-TW"/>
        </w:rPr>
        <w:t>月並將辦理「臺日</w:t>
      </w:r>
      <w:r w:rsidRPr="006D7FE8">
        <w:rPr>
          <w:rFonts w:ascii="ATC-65879f0e660e*M+H" w:eastAsia="ATC-65879f0e660e*M+H" w:cs="ATC-65879f0e660e*M+H" w:hint="eastAsia"/>
          <w:color w:val="000000"/>
          <w:spacing w:val="-4"/>
          <w:kern w:val="0"/>
          <w:sz w:val="21"/>
          <w:szCs w:val="21"/>
          <w:lang w:val="zh-TW"/>
        </w:rPr>
        <w:lastRenderedPageBreak/>
        <w:t>觀光高峰論壇」，同時臺中市也即將於</w:t>
      </w:r>
      <w:r w:rsidRPr="006D7FE8">
        <w:rPr>
          <w:rFonts w:ascii="ATC-65879f0e660e*M+H" w:eastAsia="ATC-65879f0e660e*M+H" w:cs="ATC-65879f0e660e*M+H"/>
          <w:color w:val="000000"/>
          <w:spacing w:val="-4"/>
          <w:kern w:val="0"/>
          <w:sz w:val="21"/>
          <w:szCs w:val="21"/>
          <w:lang w:val="zh-TW"/>
        </w:rPr>
        <w:t>11</w:t>
      </w:r>
      <w:r w:rsidRPr="006D7FE8">
        <w:rPr>
          <w:rFonts w:ascii="ATC-65879f0e660e*M+H" w:eastAsia="ATC-65879f0e660e*M+H" w:cs="ATC-65879f0e660e*M+H" w:hint="eastAsia"/>
          <w:color w:val="000000"/>
          <w:spacing w:val="-4"/>
          <w:kern w:val="0"/>
          <w:sz w:val="21"/>
          <w:szCs w:val="21"/>
          <w:lang w:val="zh-TW"/>
        </w:rPr>
        <w:t>月辦理「國際花卉博覽會」，雙方互動與交流持續熱絡。</w:t>
      </w:r>
    </w:p>
    <w:p w14:paraId="0561F315" w14:textId="77777777" w:rsidR="006D7FE8" w:rsidRPr="006D7FE8" w:rsidRDefault="006D7FE8" w:rsidP="006D7FE8">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sidRPr="006D7FE8">
        <w:rPr>
          <w:rFonts w:ascii="ATC-65879f0e660e*M+H" w:eastAsia="ATC-65879f0e660e*M+H" w:cs="ATC-65879f0e660e*M+H" w:hint="eastAsia"/>
          <w:color w:val="000000"/>
          <w:spacing w:val="-4"/>
          <w:kern w:val="0"/>
          <w:sz w:val="21"/>
          <w:szCs w:val="21"/>
          <w:lang w:val="zh-TW"/>
        </w:rPr>
        <w:t>由於我國外交情勢嚴峻，平素我外交人員參加多邊國際會議亦頗多受限，此次駐福岡辦事處同仁有幸得隨立法院暨外交部訪團參與此屆</w:t>
      </w:r>
      <w:r w:rsidRPr="006D7FE8">
        <w:rPr>
          <w:rFonts w:ascii="ATC-65879f0e660e*M+H" w:eastAsia="ATC-65879f0e660e*M+H" w:cs="ATC-65879f0e660e*M+H"/>
          <w:color w:val="000000"/>
          <w:spacing w:val="-4"/>
          <w:kern w:val="0"/>
          <w:sz w:val="21"/>
          <w:szCs w:val="21"/>
          <w:lang w:val="zh-TW"/>
        </w:rPr>
        <w:t>APPU</w:t>
      </w:r>
      <w:r w:rsidRPr="006D7FE8">
        <w:rPr>
          <w:rFonts w:ascii="ATC-65879f0e660e*M+H" w:eastAsia="ATC-65879f0e660e*M+H" w:cs="ATC-65879f0e660e*M+H" w:hint="eastAsia"/>
          <w:color w:val="000000"/>
          <w:spacing w:val="-4"/>
          <w:kern w:val="0"/>
          <w:sz w:val="21"/>
          <w:szCs w:val="21"/>
          <w:lang w:val="zh-TW"/>
        </w:rPr>
        <w:t>大會，藉機體驗國際會議之運作，觀摩談判、交涉，學習如何為國家折衝樽俎，並與各國與會代表進行交流聯誼，增廣見聞，擴大視野，獲益匪淺。</w:t>
      </w:r>
    </w:p>
    <w:p w14:paraId="3294FE13" w14:textId="19B71B63" w:rsidR="005F4D48" w:rsidRPr="005F4D48" w:rsidRDefault="006D7FE8" w:rsidP="006D7FE8">
      <w:pPr>
        <w:widowControl/>
        <w:autoSpaceDE w:val="0"/>
        <w:autoSpaceDN w:val="0"/>
        <w:adjustRightInd w:val="0"/>
        <w:spacing w:after="57" w:line="200" w:lineRule="atLeast"/>
        <w:ind w:left="160" w:hanging="160"/>
        <w:jc w:val="both"/>
        <w:textAlignment w:val="center"/>
        <w:rPr>
          <w:rFonts w:ascii="ATC-4e2d9ed1*+A-1" w:eastAsia="ATC-4e2d9ed1*+A-1" w:cs="ATC-4e2d9ed1*+A-1"/>
          <w:color w:val="000000"/>
          <w:spacing w:val="2"/>
          <w:kern w:val="0"/>
          <w:sz w:val="16"/>
          <w:szCs w:val="16"/>
          <w:lang w:val="zh-TW"/>
        </w:rPr>
      </w:pPr>
      <w:r w:rsidRPr="006D7FE8">
        <w:rPr>
          <w:rFonts w:ascii="ATC-65879f0e660e*M+H" w:eastAsia="ATC-65879f0e660e*M+H" w:cs="ATC-65879f0e660e*M+H" w:hint="eastAsia"/>
          <w:color w:val="000000"/>
          <w:spacing w:val="-4"/>
          <w:kern w:val="0"/>
          <w:sz w:val="21"/>
          <w:szCs w:val="21"/>
          <w:lang w:val="zh-TW"/>
        </w:rPr>
        <w:t>另我代表團此行獲大分縣出身的國會議員衛藤征士郎（及其夫人</w:t>
      </w:r>
      <w:r w:rsidRPr="006D7FE8">
        <w:rPr>
          <w:rFonts w:ascii="ATC-65879f0e660e*M+H" w:eastAsia="ATC-65879f0e660e*M+H" w:cs="ATC-65879f0e660e*M+H"/>
          <w:color w:val="000000"/>
          <w:spacing w:val="-4"/>
          <w:kern w:val="0"/>
          <w:sz w:val="21"/>
          <w:szCs w:val="21"/>
          <w:lang w:val="zh-TW"/>
        </w:rPr>
        <w:t>Mariko</w:t>
      </w:r>
      <w:r w:rsidRPr="006D7FE8">
        <w:rPr>
          <w:rFonts w:ascii="ATC-65879f0e660e*M+H" w:eastAsia="ATC-65879f0e660e*M+H" w:cs="ATC-65879f0e660e*M+H" w:hint="eastAsia"/>
          <w:color w:val="000000"/>
          <w:spacing w:val="-4"/>
          <w:kern w:val="0"/>
          <w:sz w:val="21"/>
          <w:szCs w:val="21"/>
          <w:lang w:val="zh-TW"/>
        </w:rPr>
        <w:t>）、穴見陽一等及大分縣知事廣瀨勝真及副知事安東隆等政要禮遇及熱情接待，令我團有賓至如歸之感，更加深彼此友好情誼。由於我團備受主辦單位及大分縣廳之重視，令人再次深切感受到國會議員層級乃至地方政要的人脈經營對外交工作之重要性。</w:t>
      </w:r>
    </w:p>
    <w:p w14:paraId="13FB6C9F" w14:textId="6A1E9708" w:rsidR="005F4D48" w:rsidRPr="005F4D48" w:rsidRDefault="005F4D48" w:rsidP="002C6269">
      <w:pPr>
        <w:widowControl/>
        <w:autoSpaceDE w:val="0"/>
        <w:autoSpaceDN w:val="0"/>
        <w:adjustRightInd w:val="0"/>
        <w:spacing w:line="288" w:lineRule="auto"/>
        <w:textAlignment w:val="center"/>
        <w:rPr>
          <w:rFonts w:ascii="TimesNewRomanPSMT" w:eastAsia="LiHeiPro" w:hAnsi="TimesNewRomanPSMT" w:cs="TimesNewRomanPSMT"/>
          <w:color w:val="000000"/>
          <w:kern w:val="0"/>
          <w:sz w:val="30"/>
          <w:szCs w:val="30"/>
        </w:rPr>
      </w:pPr>
    </w:p>
    <w:p w14:paraId="0F9EF5BD" w14:textId="77777777" w:rsidR="005F4D48" w:rsidRDefault="005F4D48" w:rsidP="002C6269">
      <w:pPr>
        <w:widowControl/>
        <w:autoSpaceDE w:val="0"/>
        <w:autoSpaceDN w:val="0"/>
        <w:adjustRightInd w:val="0"/>
        <w:spacing w:line="288" w:lineRule="auto"/>
        <w:textAlignment w:val="center"/>
        <w:rPr>
          <w:rFonts w:ascii="TimesNewRomanPSMT" w:eastAsia="LiHeiPro" w:hAnsi="TimesNewRomanPSMT" w:cs="TimesNewRomanPSMT"/>
          <w:color w:val="000000"/>
          <w:kern w:val="0"/>
          <w:sz w:val="30"/>
          <w:szCs w:val="30"/>
        </w:rPr>
      </w:pPr>
    </w:p>
    <w:p w14:paraId="18E3F586" w14:textId="77777777" w:rsidR="005F4D48" w:rsidRDefault="005F4D48" w:rsidP="002C6269">
      <w:pPr>
        <w:widowControl/>
        <w:autoSpaceDE w:val="0"/>
        <w:autoSpaceDN w:val="0"/>
        <w:adjustRightInd w:val="0"/>
        <w:spacing w:line="288" w:lineRule="auto"/>
        <w:textAlignment w:val="center"/>
        <w:rPr>
          <w:rFonts w:ascii="TimesNewRomanPSMT" w:eastAsia="LiHeiPro" w:hAnsi="TimesNewRomanPSMT" w:cs="TimesNewRomanPSMT"/>
          <w:color w:val="000000"/>
          <w:kern w:val="0"/>
          <w:sz w:val="30"/>
          <w:szCs w:val="30"/>
        </w:rPr>
      </w:pPr>
    </w:p>
    <w:p w14:paraId="7C4EC841" w14:textId="77777777" w:rsidR="005F4D48" w:rsidRDefault="005F4D48" w:rsidP="002C6269">
      <w:pPr>
        <w:widowControl/>
        <w:autoSpaceDE w:val="0"/>
        <w:autoSpaceDN w:val="0"/>
        <w:adjustRightInd w:val="0"/>
        <w:spacing w:line="288" w:lineRule="auto"/>
        <w:textAlignment w:val="center"/>
        <w:rPr>
          <w:rFonts w:ascii="TimesNewRomanPSMT" w:eastAsia="LiHeiPro" w:hAnsi="TimesNewRomanPSMT" w:cs="TimesNewRomanPSMT"/>
          <w:color w:val="000000"/>
          <w:kern w:val="0"/>
          <w:sz w:val="30"/>
          <w:szCs w:val="30"/>
        </w:rPr>
      </w:pPr>
    </w:p>
    <w:p w14:paraId="756556C1" w14:textId="77777777" w:rsidR="005F4D48" w:rsidRDefault="005F4D48" w:rsidP="002C6269">
      <w:pPr>
        <w:widowControl/>
        <w:autoSpaceDE w:val="0"/>
        <w:autoSpaceDN w:val="0"/>
        <w:adjustRightInd w:val="0"/>
        <w:spacing w:line="288" w:lineRule="auto"/>
        <w:textAlignment w:val="center"/>
        <w:rPr>
          <w:rFonts w:ascii="TimesNewRomanPSMT" w:eastAsia="LiHeiPro" w:hAnsi="TimesNewRomanPSMT" w:cs="TimesNewRomanPSMT"/>
          <w:color w:val="000000"/>
          <w:kern w:val="0"/>
          <w:sz w:val="30"/>
          <w:szCs w:val="30"/>
        </w:rPr>
      </w:pPr>
    </w:p>
    <w:p w14:paraId="4BBE0EBE" w14:textId="77777777" w:rsidR="005F4D48" w:rsidRDefault="005F4D48" w:rsidP="002C6269">
      <w:pPr>
        <w:widowControl/>
        <w:autoSpaceDE w:val="0"/>
        <w:autoSpaceDN w:val="0"/>
        <w:adjustRightInd w:val="0"/>
        <w:spacing w:line="288" w:lineRule="auto"/>
        <w:textAlignment w:val="center"/>
        <w:rPr>
          <w:rFonts w:ascii="TimesNewRomanPSMT" w:eastAsia="LiHeiPro" w:hAnsi="TimesNewRomanPSMT" w:cs="TimesNewRomanPSMT"/>
          <w:color w:val="000000"/>
          <w:kern w:val="0"/>
          <w:sz w:val="30"/>
          <w:szCs w:val="30"/>
        </w:rPr>
      </w:pPr>
    </w:p>
    <w:p w14:paraId="554866C3" w14:textId="77777777" w:rsidR="005F4D48" w:rsidRDefault="005F4D48" w:rsidP="002C6269">
      <w:pPr>
        <w:widowControl/>
        <w:autoSpaceDE w:val="0"/>
        <w:autoSpaceDN w:val="0"/>
        <w:adjustRightInd w:val="0"/>
        <w:spacing w:line="288" w:lineRule="auto"/>
        <w:textAlignment w:val="center"/>
        <w:rPr>
          <w:rFonts w:ascii="TimesNewRomanPSMT" w:eastAsia="LiHeiPro" w:hAnsi="TimesNewRomanPSMT" w:cs="TimesNewRomanPSMT"/>
          <w:color w:val="000000"/>
          <w:kern w:val="0"/>
          <w:sz w:val="30"/>
          <w:szCs w:val="30"/>
        </w:rPr>
      </w:pPr>
    </w:p>
    <w:p w14:paraId="559B3B94" w14:textId="77777777" w:rsidR="005F4D48" w:rsidRDefault="005F4D48" w:rsidP="002C6269">
      <w:pPr>
        <w:widowControl/>
        <w:autoSpaceDE w:val="0"/>
        <w:autoSpaceDN w:val="0"/>
        <w:adjustRightInd w:val="0"/>
        <w:spacing w:line="288" w:lineRule="auto"/>
        <w:textAlignment w:val="center"/>
        <w:rPr>
          <w:rFonts w:ascii="TimesNewRomanPSMT" w:eastAsia="LiHeiPro" w:hAnsi="TimesNewRomanPSMT" w:cs="TimesNewRomanPSMT"/>
          <w:color w:val="000000"/>
          <w:kern w:val="0"/>
          <w:sz w:val="30"/>
          <w:szCs w:val="30"/>
        </w:rPr>
      </w:pPr>
    </w:p>
    <w:p w14:paraId="3F497675" w14:textId="77777777" w:rsidR="005F4D48" w:rsidRDefault="005F4D48" w:rsidP="002C6269">
      <w:pPr>
        <w:widowControl/>
        <w:autoSpaceDE w:val="0"/>
        <w:autoSpaceDN w:val="0"/>
        <w:adjustRightInd w:val="0"/>
        <w:spacing w:line="288" w:lineRule="auto"/>
        <w:textAlignment w:val="center"/>
        <w:rPr>
          <w:rFonts w:ascii="TimesNewRomanPSMT" w:eastAsia="LiHeiPro" w:hAnsi="TimesNewRomanPSMT" w:cs="TimesNewRomanPSMT"/>
          <w:color w:val="000000"/>
          <w:kern w:val="0"/>
          <w:sz w:val="30"/>
          <w:szCs w:val="30"/>
        </w:rPr>
      </w:pPr>
    </w:p>
    <w:p w14:paraId="00522A3E" w14:textId="77777777" w:rsidR="005F4D48" w:rsidRDefault="005F4D48" w:rsidP="002C6269">
      <w:pPr>
        <w:widowControl/>
        <w:autoSpaceDE w:val="0"/>
        <w:autoSpaceDN w:val="0"/>
        <w:adjustRightInd w:val="0"/>
        <w:spacing w:line="288" w:lineRule="auto"/>
        <w:textAlignment w:val="center"/>
        <w:rPr>
          <w:rFonts w:ascii="TimesNewRomanPSMT" w:eastAsia="LiHeiPro" w:hAnsi="TimesNewRomanPSMT" w:cs="TimesNewRomanPSMT"/>
          <w:color w:val="000000"/>
          <w:kern w:val="0"/>
          <w:sz w:val="30"/>
          <w:szCs w:val="30"/>
        </w:rPr>
      </w:pPr>
    </w:p>
    <w:p w14:paraId="6B2B47CA" w14:textId="77777777" w:rsidR="005F4D48" w:rsidRDefault="005F4D48" w:rsidP="002C6269">
      <w:pPr>
        <w:widowControl/>
        <w:autoSpaceDE w:val="0"/>
        <w:autoSpaceDN w:val="0"/>
        <w:adjustRightInd w:val="0"/>
        <w:spacing w:line="288" w:lineRule="auto"/>
        <w:textAlignment w:val="center"/>
        <w:rPr>
          <w:rFonts w:ascii="TimesNewRomanPSMT" w:eastAsia="LiHeiPro" w:hAnsi="TimesNewRomanPSMT" w:cs="TimesNewRomanPSMT"/>
          <w:color w:val="000000"/>
          <w:kern w:val="0"/>
          <w:sz w:val="30"/>
          <w:szCs w:val="30"/>
        </w:rPr>
      </w:pPr>
    </w:p>
    <w:p w14:paraId="766E0438" w14:textId="77777777" w:rsidR="005F4D48" w:rsidRDefault="005F4D48" w:rsidP="002C6269">
      <w:pPr>
        <w:widowControl/>
        <w:autoSpaceDE w:val="0"/>
        <w:autoSpaceDN w:val="0"/>
        <w:adjustRightInd w:val="0"/>
        <w:spacing w:line="288" w:lineRule="auto"/>
        <w:textAlignment w:val="center"/>
        <w:rPr>
          <w:rFonts w:ascii="TimesNewRomanPSMT" w:eastAsia="LiHeiPro" w:hAnsi="TimesNewRomanPSMT" w:cs="TimesNewRomanPSMT"/>
          <w:color w:val="000000"/>
          <w:kern w:val="0"/>
          <w:sz w:val="30"/>
          <w:szCs w:val="30"/>
        </w:rPr>
      </w:pPr>
    </w:p>
    <w:p w14:paraId="75A4DFE3" w14:textId="77777777" w:rsidR="005F4D48" w:rsidRDefault="005F4D48" w:rsidP="002C6269">
      <w:pPr>
        <w:widowControl/>
        <w:autoSpaceDE w:val="0"/>
        <w:autoSpaceDN w:val="0"/>
        <w:adjustRightInd w:val="0"/>
        <w:spacing w:line="288" w:lineRule="auto"/>
        <w:textAlignment w:val="center"/>
        <w:rPr>
          <w:rFonts w:ascii="TimesNewRomanPSMT" w:eastAsia="LiHeiPro" w:hAnsi="TimesNewRomanPSMT" w:cs="TimesNewRomanPSMT"/>
          <w:color w:val="000000"/>
          <w:kern w:val="0"/>
          <w:sz w:val="30"/>
          <w:szCs w:val="30"/>
        </w:rPr>
      </w:pPr>
    </w:p>
    <w:p w14:paraId="512DF7EE" w14:textId="77777777" w:rsidR="005F4D48" w:rsidRDefault="005F4D48" w:rsidP="002C6269">
      <w:pPr>
        <w:widowControl/>
        <w:autoSpaceDE w:val="0"/>
        <w:autoSpaceDN w:val="0"/>
        <w:adjustRightInd w:val="0"/>
        <w:spacing w:line="288" w:lineRule="auto"/>
        <w:textAlignment w:val="center"/>
        <w:rPr>
          <w:rFonts w:ascii="TimesNewRomanPSMT" w:eastAsia="LiHeiPro" w:hAnsi="TimesNewRomanPSMT" w:cs="TimesNewRomanPSMT"/>
          <w:color w:val="000000"/>
          <w:kern w:val="0"/>
          <w:sz w:val="30"/>
          <w:szCs w:val="30"/>
        </w:rPr>
      </w:pPr>
    </w:p>
    <w:p w14:paraId="6B8D5806" w14:textId="77777777" w:rsidR="005F4D48" w:rsidRDefault="005F4D48" w:rsidP="002C6269">
      <w:pPr>
        <w:widowControl/>
        <w:autoSpaceDE w:val="0"/>
        <w:autoSpaceDN w:val="0"/>
        <w:adjustRightInd w:val="0"/>
        <w:spacing w:line="288" w:lineRule="auto"/>
        <w:textAlignment w:val="center"/>
        <w:rPr>
          <w:rFonts w:ascii="TimesNewRomanPSMT" w:eastAsia="LiHeiPro" w:hAnsi="TimesNewRomanPSMT" w:cs="TimesNewRomanPSMT"/>
          <w:color w:val="000000"/>
          <w:kern w:val="0"/>
          <w:sz w:val="30"/>
          <w:szCs w:val="30"/>
        </w:rPr>
      </w:pPr>
    </w:p>
    <w:p w14:paraId="2876D3F8" w14:textId="77777777" w:rsidR="005F4D48" w:rsidRDefault="005F4D48" w:rsidP="002C6269">
      <w:pPr>
        <w:widowControl/>
        <w:autoSpaceDE w:val="0"/>
        <w:autoSpaceDN w:val="0"/>
        <w:adjustRightInd w:val="0"/>
        <w:spacing w:line="288" w:lineRule="auto"/>
        <w:textAlignment w:val="center"/>
        <w:rPr>
          <w:rFonts w:ascii="TimesNewRomanPSMT" w:eastAsia="LiHeiPro" w:hAnsi="TimesNewRomanPSMT" w:cs="TimesNewRomanPSMT"/>
          <w:color w:val="000000"/>
          <w:kern w:val="0"/>
          <w:sz w:val="30"/>
          <w:szCs w:val="30"/>
        </w:rPr>
      </w:pPr>
    </w:p>
    <w:p w14:paraId="71AE993F" w14:textId="77777777" w:rsidR="005F4D48" w:rsidRDefault="005F4D48" w:rsidP="002C6269">
      <w:pPr>
        <w:widowControl/>
        <w:autoSpaceDE w:val="0"/>
        <w:autoSpaceDN w:val="0"/>
        <w:adjustRightInd w:val="0"/>
        <w:spacing w:line="288" w:lineRule="auto"/>
        <w:textAlignment w:val="center"/>
        <w:rPr>
          <w:rFonts w:ascii="TimesNewRomanPSMT" w:eastAsia="LiHeiPro" w:hAnsi="TimesNewRomanPSMT" w:cs="TimesNewRomanPSMT"/>
          <w:color w:val="000000"/>
          <w:kern w:val="0"/>
          <w:sz w:val="30"/>
          <w:szCs w:val="30"/>
        </w:rPr>
      </w:pPr>
    </w:p>
    <w:p w14:paraId="5581A85E" w14:textId="77777777" w:rsidR="00387796" w:rsidRPr="005F4D48" w:rsidRDefault="00387796" w:rsidP="002C6269">
      <w:pPr>
        <w:widowControl/>
        <w:autoSpaceDE w:val="0"/>
        <w:autoSpaceDN w:val="0"/>
        <w:adjustRightInd w:val="0"/>
        <w:spacing w:line="288" w:lineRule="auto"/>
        <w:textAlignment w:val="center"/>
        <w:rPr>
          <w:rFonts w:ascii="TimesNewRomanPSMT" w:eastAsia="LiHeiPro" w:hAnsi="TimesNewRomanPSMT" w:cs="TimesNewRomanPSMT"/>
          <w:color w:val="000000"/>
          <w:kern w:val="0"/>
          <w:sz w:val="30"/>
          <w:szCs w:val="30"/>
        </w:rPr>
      </w:pPr>
    </w:p>
    <w:p w14:paraId="266D988A" w14:textId="77777777" w:rsidR="00387796" w:rsidRPr="00387796" w:rsidRDefault="00387796" w:rsidP="00387796">
      <w:pPr>
        <w:widowControl/>
        <w:suppressAutoHyphens/>
        <w:autoSpaceDE w:val="0"/>
        <w:autoSpaceDN w:val="0"/>
        <w:adjustRightInd w:val="0"/>
        <w:spacing w:line="288" w:lineRule="auto"/>
        <w:textAlignment w:val="center"/>
        <w:rPr>
          <w:rFonts w:ascii="ARMingB5-ExtraBold" w:eastAsia="ARMingB5-ExtraBold" w:cs="ARMingB5-ExtraBold"/>
          <w:b/>
          <w:bCs/>
          <w:color w:val="44596A"/>
          <w:kern w:val="0"/>
          <w:sz w:val="54"/>
          <w:szCs w:val="54"/>
          <w:lang w:val="zh-TW"/>
        </w:rPr>
      </w:pPr>
      <w:r w:rsidRPr="00387796">
        <w:rPr>
          <w:rFonts w:ascii="ARMingB5-ExtraBold" w:eastAsia="ARMingB5-ExtraBold" w:cs="ARMingB5-ExtraBold" w:hint="eastAsia"/>
          <w:b/>
          <w:bCs/>
          <w:color w:val="44596A"/>
          <w:kern w:val="0"/>
          <w:sz w:val="54"/>
          <w:szCs w:val="54"/>
          <w:lang w:val="zh-TW"/>
        </w:rPr>
        <w:lastRenderedPageBreak/>
        <w:t>跨越國界的臺灣之愛</w:t>
      </w:r>
    </w:p>
    <w:p w14:paraId="3704D398" w14:textId="77777777" w:rsidR="00387796" w:rsidRPr="00387796" w:rsidRDefault="00387796" w:rsidP="00387796">
      <w:pPr>
        <w:widowControl/>
        <w:suppressAutoHyphens/>
        <w:autoSpaceDE w:val="0"/>
        <w:autoSpaceDN w:val="0"/>
        <w:adjustRightInd w:val="0"/>
        <w:spacing w:line="380" w:lineRule="atLeast"/>
        <w:textAlignment w:val="center"/>
        <w:rPr>
          <w:rFonts w:ascii="ATC-4e2d9ed1*+A" w:eastAsia="ATC-4e2d9ed1*+A" w:cs="ATC-4e2d9ed1*+A"/>
          <w:color w:val="B19060"/>
          <w:w w:val="95"/>
          <w:kern w:val="0"/>
          <w:position w:val="10"/>
          <w:sz w:val="44"/>
          <w:szCs w:val="44"/>
          <w:lang w:val="zh-TW"/>
        </w:rPr>
      </w:pPr>
      <w:r w:rsidRPr="00387796">
        <w:rPr>
          <w:rFonts w:ascii="ATC-4e2d9ed1*+A" w:eastAsia="ATC-4e2d9ed1*+A" w:cs="ATC-4e2d9ed1*+A" w:hint="eastAsia"/>
          <w:color w:val="B19060"/>
          <w:w w:val="95"/>
          <w:kern w:val="0"/>
          <w:position w:val="10"/>
          <w:sz w:val="44"/>
          <w:szCs w:val="44"/>
          <w:lang w:val="zh-TW"/>
        </w:rPr>
        <w:t>「阿巒的作文課」製片紀實</w:t>
      </w:r>
    </w:p>
    <w:p w14:paraId="55C17086" w14:textId="5A3D5D23" w:rsidR="005520FE" w:rsidRPr="00387796" w:rsidRDefault="00387796" w:rsidP="00387796">
      <w:pPr>
        <w:widowControl/>
        <w:tabs>
          <w:tab w:val="left" w:pos="360"/>
        </w:tabs>
        <w:suppressAutoHyphens/>
        <w:autoSpaceDE w:val="0"/>
        <w:autoSpaceDN w:val="0"/>
        <w:adjustRightInd w:val="0"/>
        <w:spacing w:line="280" w:lineRule="atLeast"/>
        <w:ind w:left="320" w:hanging="320"/>
        <w:jc w:val="both"/>
        <w:textAlignment w:val="center"/>
        <w:rPr>
          <w:rFonts w:ascii="ARYuanB5-Bold" w:eastAsia="ARYuanB5-Bold" w:cs="ARYuanB5-Bold"/>
          <w:color w:val="000000"/>
          <w:w w:val="90"/>
          <w:kern w:val="0"/>
          <w:sz w:val="21"/>
          <w:szCs w:val="21"/>
          <w:lang w:val="zh-TW"/>
        </w:rPr>
      </w:pPr>
      <w:r w:rsidRPr="00387796">
        <w:rPr>
          <w:rFonts w:ascii="ARYuanB5-Bold" w:eastAsia="ARYuanB5-Bold" w:cs="ARYuanB5-Bold" w:hint="eastAsia"/>
          <w:color w:val="000000"/>
          <w:w w:val="90"/>
          <w:kern w:val="0"/>
          <w:sz w:val="21"/>
          <w:szCs w:val="21"/>
          <w:lang w:val="zh-TW"/>
        </w:rPr>
        <w:t>※</w:t>
      </w:r>
      <w:r w:rsidRPr="00387796">
        <w:rPr>
          <w:rFonts w:ascii="ARYuanB5-Bold" w:eastAsia="ARYuanB5-Bold" w:cs="ARYuanB5-Bold"/>
          <w:color w:val="000000"/>
          <w:w w:val="90"/>
          <w:kern w:val="0"/>
          <w:sz w:val="21"/>
          <w:szCs w:val="21"/>
          <w:lang w:val="zh-TW"/>
        </w:rPr>
        <w:t xml:space="preserve"> </w:t>
      </w:r>
      <w:r w:rsidRPr="00387796">
        <w:rPr>
          <w:rFonts w:ascii="ARYuanB5-Bold" w:eastAsia="ARYuanB5-Bold" w:cs="ARYuanB5-Bold" w:hint="eastAsia"/>
          <w:color w:val="000000"/>
          <w:w w:val="90"/>
          <w:kern w:val="0"/>
          <w:sz w:val="21"/>
          <w:szCs w:val="21"/>
          <w:lang w:val="zh-TW"/>
        </w:rPr>
        <w:t>國際傳播司秘書</w:t>
      </w:r>
      <w:r w:rsidRPr="00387796">
        <w:rPr>
          <w:rFonts w:ascii="ARYuanB5-Bold" w:eastAsia="ARYuanB5-Bold" w:cs="ARYuanB5-Bold"/>
          <w:color w:val="000000"/>
          <w:w w:val="90"/>
          <w:kern w:val="0"/>
          <w:sz w:val="21"/>
          <w:szCs w:val="21"/>
          <w:lang w:val="zh-TW"/>
        </w:rPr>
        <w:t xml:space="preserve"> </w:t>
      </w:r>
      <w:r w:rsidRPr="00387796">
        <w:rPr>
          <w:rFonts w:ascii="ARYuanB5-Bold" w:eastAsia="ARYuanB5-Bold" w:cs="ARYuanB5-Bold" w:hint="eastAsia"/>
          <w:color w:val="000000"/>
          <w:w w:val="90"/>
          <w:kern w:val="0"/>
          <w:sz w:val="21"/>
          <w:szCs w:val="21"/>
          <w:lang w:val="zh-TW"/>
        </w:rPr>
        <w:t>張聖祺</w:t>
      </w:r>
    </w:p>
    <w:p w14:paraId="7906B824" w14:textId="77777777" w:rsidR="005520FE" w:rsidRDefault="005520FE" w:rsidP="005520FE">
      <w:pPr>
        <w:pStyle w:val="a5"/>
        <w:jc w:val="left"/>
        <w:rPr>
          <w:spacing w:val="0"/>
        </w:rPr>
      </w:pPr>
    </w:p>
    <w:p w14:paraId="18FF1F7E" w14:textId="77777777" w:rsidR="00387796" w:rsidRPr="00387796" w:rsidRDefault="00387796" w:rsidP="00387796">
      <w:pPr>
        <w:widowControl/>
        <w:tabs>
          <w:tab w:val="left" w:pos="23"/>
          <w:tab w:val="left" w:pos="420"/>
        </w:tabs>
        <w:suppressAutoHyphens/>
        <w:autoSpaceDE w:val="0"/>
        <w:autoSpaceDN w:val="0"/>
        <w:adjustRightInd w:val="0"/>
        <w:spacing w:line="360" w:lineRule="atLeast"/>
        <w:ind w:firstLine="397"/>
        <w:jc w:val="both"/>
        <w:textAlignment w:val="center"/>
        <w:rPr>
          <w:rFonts w:ascii="ATC-4e2d9ed1*+A" w:eastAsia="ATC-4e2d9ed1*+A" w:cs="ATC-4e2d9ed1*+A"/>
          <w:color w:val="000000"/>
          <w:spacing w:val="-4"/>
          <w:w w:val="90"/>
          <w:kern w:val="0"/>
          <w:sz w:val="22"/>
          <w:szCs w:val="22"/>
          <w:lang w:val="zh-TW"/>
        </w:rPr>
      </w:pPr>
      <w:r w:rsidRPr="00387796">
        <w:rPr>
          <w:rFonts w:ascii="ATC-4e2d9ed1*+A" w:eastAsia="ATC-4e2d9ed1*+A" w:cs="ATC-4e2d9ed1*+A" w:hint="eastAsia"/>
          <w:color w:val="000000"/>
          <w:spacing w:val="-4"/>
          <w:w w:val="90"/>
          <w:kern w:val="0"/>
          <w:sz w:val="22"/>
          <w:szCs w:val="22"/>
          <w:lang w:val="zh-TW"/>
        </w:rPr>
        <w:t>如同以往，我們為了協助推動臺灣參與「世界衛生大會」（</w:t>
      </w:r>
      <w:r w:rsidRPr="00387796">
        <w:rPr>
          <w:rFonts w:ascii="ATC-4e2d9ed1*+A" w:eastAsia="ATC-4e2d9ed1*+A" w:cs="ATC-4e2d9ed1*+A"/>
          <w:color w:val="000000"/>
          <w:spacing w:val="-4"/>
          <w:w w:val="90"/>
          <w:kern w:val="0"/>
          <w:sz w:val="22"/>
          <w:szCs w:val="22"/>
          <w:lang w:val="zh-TW"/>
        </w:rPr>
        <w:t>WHA</w:t>
      </w:r>
      <w:r w:rsidRPr="00387796">
        <w:rPr>
          <w:rFonts w:ascii="ATC-4e2d9ed1*+A" w:eastAsia="ATC-4e2d9ed1*+A" w:cs="ATC-4e2d9ed1*+A" w:hint="eastAsia"/>
          <w:color w:val="000000"/>
          <w:spacing w:val="-4"/>
          <w:w w:val="90"/>
          <w:kern w:val="0"/>
          <w:sz w:val="22"/>
          <w:szCs w:val="22"/>
          <w:lang w:val="zh-TW"/>
        </w:rPr>
        <w:t>）的專案，著手規劃策製推案文宣短片。從閱讀諸多案例故事中，逐一思索、篩選，希望找出好的題材，真實呈現臺灣在國際醫療領域的貢獻，以及臺灣人濃郁的人情味與跨越國界的愛心義舉。尋找題材的過程中，找到許多案例，每個案例背後都有一位主人翁，透過臺灣的醫療協助，扭轉人生，重拾生命的希望與熱情。</w:t>
      </w:r>
    </w:p>
    <w:p w14:paraId="7F2AE85E" w14:textId="77777777" w:rsidR="00387796" w:rsidRDefault="00387796" w:rsidP="005520FE">
      <w:pPr>
        <w:pStyle w:val="a5"/>
        <w:jc w:val="left"/>
        <w:rPr>
          <w:spacing w:val="0"/>
        </w:rPr>
      </w:pPr>
    </w:p>
    <w:p w14:paraId="0BE24B70" w14:textId="77777777" w:rsidR="00387796" w:rsidRPr="00387796" w:rsidRDefault="00387796" w:rsidP="00387796">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sidRPr="00387796">
        <w:rPr>
          <w:rFonts w:ascii="ATC-65879f0e660e*M+H" w:eastAsia="ATC-65879f0e660e*M+H" w:cs="ATC-65879f0e660e*M+H" w:hint="eastAsia"/>
          <w:color w:val="000000"/>
          <w:spacing w:val="-4"/>
          <w:kern w:val="0"/>
          <w:sz w:val="21"/>
          <w:szCs w:val="21"/>
          <w:lang w:val="zh-TW"/>
        </w:rPr>
        <w:t>「有時候，我們需要一點點奇蹟</w:t>
      </w:r>
      <w:r w:rsidRPr="00387796">
        <w:rPr>
          <w:rFonts w:ascii="Adobe 明體 Std L" w:eastAsia="Adobe 明體 Std L" w:hAnsi="Adobe 明體 Std L" w:cs="Adobe 明體 Std L" w:hint="eastAsia"/>
          <w:color w:val="000000"/>
          <w:spacing w:val="-4"/>
          <w:kern w:val="0"/>
          <w:sz w:val="21"/>
          <w:szCs w:val="21"/>
          <w:lang w:val="zh-TW"/>
        </w:rPr>
        <w:t>⋯⋯</w:t>
      </w:r>
      <w:r w:rsidRPr="00387796">
        <w:rPr>
          <w:rFonts w:ascii="ATC-65879f0e660e*M+H" w:eastAsia="ATC-65879f0e660e*M+H" w:cs="ATC-65879f0e660e*M+H" w:hint="eastAsia"/>
          <w:color w:val="000000"/>
          <w:spacing w:val="-4"/>
          <w:kern w:val="0"/>
          <w:sz w:val="21"/>
          <w:szCs w:val="21"/>
          <w:lang w:val="zh-TW"/>
        </w:rPr>
        <w:t>我的腳跟我們家的咖啡都是奇蹟。」越南女孩阿巒如是說。</w:t>
      </w:r>
    </w:p>
    <w:p w14:paraId="0374B180" w14:textId="4A51931C" w:rsidR="00387796" w:rsidRPr="00387796" w:rsidRDefault="00387796" w:rsidP="00387796">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p>
    <w:p w14:paraId="2ECA3C9D" w14:textId="77777777" w:rsidR="00387796" w:rsidRPr="00387796" w:rsidRDefault="00387796" w:rsidP="00387796">
      <w:pPr>
        <w:widowControl/>
        <w:suppressAutoHyphens/>
        <w:autoSpaceDE w:val="0"/>
        <w:autoSpaceDN w:val="0"/>
        <w:adjustRightInd w:val="0"/>
        <w:spacing w:line="380" w:lineRule="atLeast"/>
        <w:textAlignment w:val="center"/>
        <w:rPr>
          <w:rFonts w:ascii="ATC-7c97660e*+time*002062f78c9d" w:eastAsia="ATC-7c97660e*+time*002062f78c9d" w:cs="ATC-7c97660e*+time*002062f78c9d"/>
          <w:color w:val="D36156"/>
          <w:spacing w:val="-3"/>
          <w:w w:val="95"/>
          <w:kern w:val="0"/>
          <w:position w:val="10"/>
          <w:sz w:val="26"/>
          <w:szCs w:val="26"/>
          <w:lang w:val="zh-TW"/>
        </w:rPr>
      </w:pPr>
      <w:r w:rsidRPr="00387796">
        <w:rPr>
          <w:rFonts w:ascii="ATC-7c97660e*+time*002062f78c9d" w:eastAsia="ATC-7c97660e*+time*002062f78c9d" w:cs="ATC-7c97660e*+time*002062f78c9d" w:hint="eastAsia"/>
          <w:color w:val="5CBFBD"/>
          <w:spacing w:val="-3"/>
          <w:w w:val="95"/>
          <w:kern w:val="0"/>
          <w:position w:val="10"/>
          <w:sz w:val="26"/>
          <w:szCs w:val="26"/>
          <w:lang w:val="zh-TW"/>
        </w:rPr>
        <w:t>「阿巒」的故事</w:t>
      </w:r>
    </w:p>
    <w:p w14:paraId="1F8426F5" w14:textId="29ABFACD" w:rsidR="00387796" w:rsidRDefault="00387796" w:rsidP="00387796">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rPr>
      </w:pPr>
      <w:r w:rsidRPr="00387796">
        <w:rPr>
          <w:rFonts w:ascii="ATC-65879f0e660e*M+H" w:eastAsia="ATC-65879f0e660e*M+H" w:cs="ATC-65879f0e660e*M+H" w:hint="eastAsia"/>
          <w:color w:val="000000"/>
          <w:spacing w:val="-4"/>
          <w:kern w:val="0"/>
          <w:sz w:val="21"/>
          <w:szCs w:val="21"/>
          <w:lang w:val="zh-TW"/>
        </w:rPr>
        <w:t>一次因緣際會，我們接觸到中國醫藥大學附設醫院國際醫療中心執行長周艾齊女士與陳文星經理，從他們口中知道了越南阮氏巒小妹妹的案例，聽聞她治療的艱辛歷程，令人不捨。阿巒一出生就罹患了「畸形淋巴血管瘤」，亦即醫學上所稱的</w:t>
      </w:r>
      <w:r w:rsidRPr="00387796">
        <w:rPr>
          <w:rFonts w:ascii="ATC-65879f0e660e*M+H" w:eastAsia="ATC-65879f0e660e*M+H" w:cs="ATC-65879f0e660e*M+H"/>
          <w:color w:val="000000"/>
          <w:spacing w:val="-4"/>
          <w:kern w:val="0"/>
          <w:sz w:val="21"/>
          <w:szCs w:val="21"/>
          <w:lang w:val="zh-TW"/>
        </w:rPr>
        <w:t>K-T</w:t>
      </w:r>
      <w:r w:rsidRPr="00387796">
        <w:rPr>
          <w:rFonts w:ascii="ATC-65879f0e660e*M+H" w:eastAsia="ATC-65879f0e660e*M+H" w:cs="ATC-65879f0e660e*M+H" w:hint="eastAsia"/>
          <w:color w:val="000000"/>
          <w:spacing w:val="-4"/>
          <w:kern w:val="0"/>
          <w:sz w:val="21"/>
          <w:szCs w:val="21"/>
          <w:lang w:val="zh-TW"/>
        </w:rPr>
        <w:t>綜合症（</w:t>
      </w:r>
      <w:r w:rsidRPr="00387796">
        <w:rPr>
          <w:rFonts w:ascii="ATC-65879f0e660e*M+H" w:eastAsia="ATC-65879f0e660e*M+H" w:cs="ATC-65879f0e660e*M+H"/>
          <w:color w:val="000000"/>
          <w:spacing w:val="-4"/>
          <w:kern w:val="0"/>
          <w:sz w:val="21"/>
          <w:szCs w:val="21"/>
          <w:lang w:val="zh-TW"/>
        </w:rPr>
        <w:t>Klippel-Trenaunay Syndrome</w:t>
      </w:r>
      <w:r w:rsidRPr="00387796">
        <w:rPr>
          <w:rFonts w:ascii="ATC-65879f0e660e*M+H" w:eastAsia="ATC-65879f0e660e*M+H" w:cs="ATC-65879f0e660e*M+H" w:hint="eastAsia"/>
          <w:color w:val="000000"/>
          <w:spacing w:val="-4"/>
          <w:kern w:val="0"/>
          <w:sz w:val="21"/>
          <w:szCs w:val="21"/>
          <w:lang w:val="zh-TW"/>
        </w:rPr>
        <w:t>）。阿巒的器官多處畸形，越南務農的父母經濟本就拮据，變賣家產仍無法醫治愛女，陷入截肢與否的天人交戰情況。在全家人絕望之際，家人決定跨海尋求我中國醫藥大學附設醫院治療，但卻無力負擔鉅額醫藥費，所幸獲得醫院引介並向我國在越南臺商「宏福實業集團」洽助，該集團獲悉後，立即慷慨解囊，阿巒才得以順利一次又一次接受治療。</w:t>
      </w:r>
    </w:p>
    <w:p w14:paraId="23B4D152" w14:textId="45C1490A" w:rsidR="00387796" w:rsidRPr="00387796" w:rsidRDefault="00387796" w:rsidP="00387796">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rPr>
      </w:pPr>
      <w:r>
        <w:rPr>
          <w:rFonts w:ascii="ATC-65879f0e660e*M+H" w:eastAsia="ATC-65879f0e660e*M+H" w:cs="ATC-65879f0e660e*M+H"/>
          <w:noProof/>
          <w:color w:val="000000"/>
          <w:spacing w:val="-4"/>
          <w:kern w:val="0"/>
          <w:sz w:val="21"/>
          <w:szCs w:val="21"/>
        </w:rPr>
        <w:drawing>
          <wp:inline distT="0" distB="0" distL="0" distR="0" wp14:anchorId="231BD1D0" wp14:editId="7D4CCF7B">
            <wp:extent cx="3616859" cy="2191335"/>
            <wp:effectExtent l="0" t="0" r="0" b="0"/>
            <wp:docPr id="30" name="圖片 30" descr=" mac:Users:Mac:Desktop:沈氏:外交通訊36卷1-內頁 檔案夾:Links:img201803311757277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 mac:Users:Mac:Desktop:沈氏:外交通訊36卷1-內頁 檔案夾:Links:img20180331175727769.jpg"/>
                    <pic:cNvPicPr>
                      <a:picLocks noChangeAspect="1" noChangeArrowheads="1"/>
                    </pic:cNvPicPr>
                  </pic:nvPicPr>
                  <pic:blipFill>
                    <a:blip r:embed="rId18" cstate="screen">
                      <a:extLst>
                        <a:ext uri="{28A0092B-C50C-407E-A947-70E740481C1C}">
                          <a14:useLocalDpi xmlns:a14="http://schemas.microsoft.com/office/drawing/2010/main"/>
                        </a:ext>
                      </a:extLst>
                    </a:blip>
                    <a:srcRect/>
                    <a:stretch>
                      <a:fillRect/>
                    </a:stretch>
                  </pic:blipFill>
                  <pic:spPr bwMode="auto">
                    <a:xfrm>
                      <a:off x="0" y="0"/>
                      <a:ext cx="3616859" cy="2191335"/>
                    </a:xfrm>
                    <a:prstGeom prst="rect">
                      <a:avLst/>
                    </a:prstGeom>
                    <a:noFill/>
                    <a:ln>
                      <a:noFill/>
                    </a:ln>
                  </pic:spPr>
                </pic:pic>
              </a:graphicData>
            </a:graphic>
          </wp:inline>
        </w:drawing>
      </w:r>
    </w:p>
    <w:p w14:paraId="743155C8" w14:textId="77777777" w:rsidR="00387796" w:rsidRPr="00387796" w:rsidRDefault="00387796" w:rsidP="00387796">
      <w:pPr>
        <w:widowControl/>
        <w:autoSpaceDE w:val="0"/>
        <w:autoSpaceDN w:val="0"/>
        <w:adjustRightInd w:val="0"/>
        <w:spacing w:after="57" w:line="200" w:lineRule="atLeast"/>
        <w:jc w:val="both"/>
        <w:textAlignment w:val="center"/>
        <w:rPr>
          <w:rFonts w:ascii="ATC-4e2d9ed1*+A-1" w:eastAsia="ATC-4e2d9ed1*+A-1" w:cs="ATC-4e2d9ed1*+A-1"/>
          <w:color w:val="000000"/>
          <w:kern w:val="0"/>
          <w:sz w:val="16"/>
          <w:szCs w:val="16"/>
          <w:lang w:val="zh-TW"/>
        </w:rPr>
      </w:pPr>
      <w:r w:rsidRPr="00387796">
        <w:rPr>
          <w:rFonts w:ascii="ATC-4e2d9ed1*+A-1" w:eastAsia="ATC-4e2d9ed1*+A-1" w:cs="ATC-4e2d9ed1*+A-1" w:hint="eastAsia"/>
          <w:color w:val="000000"/>
          <w:kern w:val="0"/>
          <w:sz w:val="16"/>
          <w:szCs w:val="16"/>
          <w:lang w:val="zh-TW"/>
        </w:rPr>
        <w:t>阿巒與妹妹姊妹情深</w:t>
      </w:r>
    </w:p>
    <w:p w14:paraId="7D227B62" w14:textId="77777777" w:rsidR="00387796" w:rsidRPr="00387796" w:rsidRDefault="00387796" w:rsidP="00387796">
      <w:pPr>
        <w:widowControl/>
        <w:suppressAutoHyphens/>
        <w:autoSpaceDE w:val="0"/>
        <w:autoSpaceDN w:val="0"/>
        <w:adjustRightInd w:val="0"/>
        <w:spacing w:line="380" w:lineRule="atLeast"/>
        <w:textAlignment w:val="center"/>
        <w:rPr>
          <w:rFonts w:ascii="ATC-7c97660e*+time*002062f78c9d" w:eastAsia="ATC-7c97660e*+time*002062f78c9d" w:cs="ATC-7c97660e*+time*002062f78c9d"/>
          <w:color w:val="D36156"/>
          <w:spacing w:val="-3"/>
          <w:w w:val="95"/>
          <w:kern w:val="0"/>
          <w:position w:val="10"/>
          <w:sz w:val="26"/>
          <w:szCs w:val="26"/>
          <w:lang w:val="zh-TW"/>
        </w:rPr>
      </w:pPr>
      <w:r w:rsidRPr="00387796">
        <w:rPr>
          <w:rFonts w:ascii="ATC-7c97660e*+time*002062f78c9d" w:eastAsia="ATC-7c97660e*+time*002062f78c9d" w:cs="ATC-7c97660e*+time*002062f78c9d" w:hint="eastAsia"/>
          <w:color w:val="5CBFBD"/>
          <w:spacing w:val="-3"/>
          <w:w w:val="95"/>
          <w:kern w:val="0"/>
          <w:position w:val="10"/>
          <w:sz w:val="26"/>
          <w:szCs w:val="26"/>
          <w:lang w:val="zh-TW"/>
        </w:rPr>
        <w:lastRenderedPageBreak/>
        <w:t>臺灣尖端的醫療技術與跨越國界的愛心</w:t>
      </w:r>
    </w:p>
    <w:p w14:paraId="2EE45BF5" w14:textId="77777777" w:rsidR="00387796" w:rsidRPr="00387796" w:rsidRDefault="00387796" w:rsidP="00387796">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sidRPr="00387796">
        <w:rPr>
          <w:rFonts w:ascii="ATC-65879f0e660e*M+H" w:eastAsia="ATC-65879f0e660e*M+H" w:cs="ATC-65879f0e660e*M+H" w:hint="eastAsia"/>
          <w:color w:val="000000"/>
          <w:spacing w:val="-4"/>
          <w:kern w:val="0"/>
          <w:sz w:val="21"/>
          <w:szCs w:val="21"/>
          <w:lang w:val="zh-TW"/>
        </w:rPr>
        <w:t>阿巒的主治醫師陳宏基院長表示，此一個案是世界上罕見且極複雜的案例。透過醫療團隊整合醫療，結合婦產科、直腸外科、小兒外科、胸腔科、心臟內外科、麻醉科等，才得以成功突破</w:t>
      </w:r>
      <w:r w:rsidRPr="00387796">
        <w:rPr>
          <w:rFonts w:ascii="ATC-65879f0e660e*M+H" w:eastAsia="ATC-65879f0e660e*M+H" w:cs="ATC-65879f0e660e*M+H"/>
          <w:color w:val="000000"/>
          <w:spacing w:val="-4"/>
          <w:kern w:val="0"/>
          <w:sz w:val="21"/>
          <w:szCs w:val="21"/>
          <w:lang w:val="zh-TW"/>
        </w:rPr>
        <w:t>K-T</w:t>
      </w:r>
      <w:r w:rsidRPr="00387796">
        <w:rPr>
          <w:rFonts w:ascii="ATC-65879f0e660e*M+H" w:eastAsia="ATC-65879f0e660e*M+H" w:cs="ATC-65879f0e660e*M+H" w:hint="eastAsia"/>
          <w:color w:val="000000"/>
          <w:spacing w:val="-4"/>
          <w:kern w:val="0"/>
          <w:sz w:val="21"/>
          <w:szCs w:val="21"/>
          <w:lang w:val="zh-TW"/>
        </w:rPr>
        <w:t>綜合症的治療限制，重建身體各部位的淋巴畸形，其中包括拿掉</w:t>
      </w:r>
      <w:r w:rsidRPr="00387796">
        <w:rPr>
          <w:rFonts w:ascii="ATC-65879f0e660e*M+H" w:eastAsia="ATC-65879f0e660e*M+H" w:cs="ATC-65879f0e660e*M+H"/>
          <w:color w:val="000000"/>
          <w:spacing w:val="-4"/>
          <w:kern w:val="0"/>
          <w:sz w:val="21"/>
          <w:szCs w:val="21"/>
          <w:lang w:val="zh-TW"/>
        </w:rPr>
        <w:t>15</w:t>
      </w:r>
      <w:r w:rsidRPr="00387796">
        <w:rPr>
          <w:rFonts w:ascii="ATC-65879f0e660e*M+H" w:eastAsia="ATC-65879f0e660e*M+H" w:cs="ATC-65879f0e660e*M+H" w:hint="eastAsia"/>
          <w:color w:val="000000"/>
          <w:spacing w:val="-4"/>
          <w:kern w:val="0"/>
          <w:sz w:val="21"/>
          <w:szCs w:val="21"/>
          <w:lang w:val="zh-TW"/>
        </w:rPr>
        <w:t>公斤變形巨腿的淋巴血管瘤；手術時阿巒也歷經術前無法預測的肺栓塞危急狀況，所幸在醫療團隊專業、迅速的搶救下，終能化險為夷。阿巒歷經多次手術，在醫療團隊專業、細心與完善照護下，加上宏福集團發揮愛心支付鉅額醫藥費，並且量身訂作一雙獨一無二的鞋，讓阿巒穿上了鞋，重新站起來，圓夢並跨出屬於她的人生。</w:t>
      </w:r>
    </w:p>
    <w:p w14:paraId="09A89B80" w14:textId="77777777" w:rsidR="00387796" w:rsidRPr="00387796" w:rsidRDefault="00387796" w:rsidP="00387796">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p>
    <w:p w14:paraId="24623AA5" w14:textId="77777777" w:rsidR="00387796" w:rsidRPr="00387796" w:rsidRDefault="00387796" w:rsidP="00387796">
      <w:pPr>
        <w:widowControl/>
        <w:suppressAutoHyphens/>
        <w:autoSpaceDE w:val="0"/>
        <w:autoSpaceDN w:val="0"/>
        <w:adjustRightInd w:val="0"/>
        <w:spacing w:line="380" w:lineRule="atLeast"/>
        <w:textAlignment w:val="center"/>
        <w:rPr>
          <w:rFonts w:ascii="ATC-7c97660e*+time*002062f78c9d" w:eastAsia="ATC-7c97660e*+time*002062f78c9d" w:cs="ATC-7c97660e*+time*002062f78c9d"/>
          <w:color w:val="D36156"/>
          <w:spacing w:val="-3"/>
          <w:w w:val="95"/>
          <w:kern w:val="0"/>
          <w:position w:val="10"/>
          <w:sz w:val="26"/>
          <w:szCs w:val="26"/>
          <w:lang w:val="zh-TW"/>
        </w:rPr>
      </w:pPr>
      <w:r w:rsidRPr="00387796">
        <w:rPr>
          <w:rFonts w:ascii="ATC-7c97660e*+time*002062f78c9d" w:eastAsia="ATC-7c97660e*+time*002062f78c9d" w:cs="ATC-7c97660e*+time*002062f78c9d" w:hint="eastAsia"/>
          <w:color w:val="5CBFBD"/>
          <w:spacing w:val="-3"/>
          <w:w w:val="95"/>
          <w:kern w:val="0"/>
          <w:position w:val="10"/>
          <w:sz w:val="26"/>
          <w:szCs w:val="26"/>
          <w:lang w:val="zh-TW"/>
        </w:rPr>
        <w:t>拍攝短片的籌畫</w:t>
      </w:r>
    </w:p>
    <w:p w14:paraId="677087CF" w14:textId="77777777" w:rsidR="00387796" w:rsidRPr="00387796" w:rsidRDefault="00387796" w:rsidP="00387796">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sidRPr="00387796">
        <w:rPr>
          <w:rFonts w:ascii="ATC-65879f0e660e*M+H" w:eastAsia="ATC-65879f0e660e*M+H" w:cs="ATC-65879f0e660e*M+H" w:hint="eastAsia"/>
          <w:color w:val="000000"/>
          <w:spacing w:val="-4"/>
          <w:kern w:val="0"/>
          <w:sz w:val="21"/>
          <w:szCs w:val="21"/>
          <w:lang w:val="zh-TW"/>
        </w:rPr>
        <w:t>國傳司從</w:t>
      </w:r>
      <w:r w:rsidRPr="00387796">
        <w:rPr>
          <w:rFonts w:ascii="ATC-65879f0e660e*M+H" w:eastAsia="ATC-65879f0e660e*M+H" w:cs="ATC-65879f0e660e*M+H"/>
          <w:color w:val="000000"/>
          <w:spacing w:val="-4"/>
          <w:kern w:val="0"/>
          <w:sz w:val="21"/>
          <w:szCs w:val="21"/>
          <w:lang w:val="zh-TW"/>
        </w:rPr>
        <w:t>1</w:t>
      </w:r>
      <w:r w:rsidRPr="00387796">
        <w:rPr>
          <w:rFonts w:ascii="ATC-65879f0e660e*M+H" w:eastAsia="ATC-65879f0e660e*M+H" w:cs="ATC-65879f0e660e*M+H" w:hint="eastAsia"/>
          <w:color w:val="000000"/>
          <w:spacing w:val="-4"/>
          <w:kern w:val="0"/>
          <w:sz w:val="21"/>
          <w:szCs w:val="21"/>
          <w:lang w:val="zh-TW"/>
        </w:rPr>
        <w:t>月下旬起密集與「吉祥影像股份有限公司」拍攝團隊討論阿巒的個案，雙方取得共識，認為這是個動人的好題材後，即著手規劃拍攝工作。有了腹案以後，我們邀請國組司的同仁加入推案文宣短片的籌劃工作，從故事大綱的擬訂、分鏡腳本的審查、劇情的鋪陳、轉場的邏輯性，以及所有影像畫面的細節，逐一審視並進行細部討論，經呈核定案後，我們洽請中國醫藥大學附設醫院國際醫療中心幫忙，也對拍攝團隊委以重任，請他們為了製作臺灣參與「世界衛生大會」（</w:t>
      </w:r>
      <w:r w:rsidRPr="00387796">
        <w:rPr>
          <w:rFonts w:ascii="ATC-65879f0e660e*M+H" w:eastAsia="ATC-65879f0e660e*M+H" w:cs="ATC-65879f0e660e*M+H"/>
          <w:color w:val="000000"/>
          <w:spacing w:val="-4"/>
          <w:kern w:val="0"/>
          <w:sz w:val="21"/>
          <w:szCs w:val="21"/>
          <w:lang w:val="zh-TW"/>
        </w:rPr>
        <w:t>WHA</w:t>
      </w:r>
      <w:r w:rsidRPr="00387796">
        <w:rPr>
          <w:rFonts w:ascii="ATC-65879f0e660e*M+H" w:eastAsia="ATC-65879f0e660e*M+H" w:cs="ATC-65879f0e660e*M+H" w:hint="eastAsia"/>
          <w:color w:val="000000"/>
          <w:spacing w:val="-4"/>
          <w:kern w:val="0"/>
          <w:sz w:val="21"/>
          <w:szCs w:val="21"/>
          <w:lang w:val="zh-TW"/>
        </w:rPr>
        <w:t>）的文宣短片專案，跨海遠赴越南實地取景。</w:t>
      </w:r>
    </w:p>
    <w:p w14:paraId="6316EF0E" w14:textId="77777777" w:rsidR="00387796" w:rsidRPr="00387796" w:rsidRDefault="00387796" w:rsidP="00387796">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p>
    <w:p w14:paraId="01DDEAA5" w14:textId="77777777" w:rsidR="00387796" w:rsidRPr="00387796" w:rsidRDefault="00387796" w:rsidP="00387796">
      <w:pPr>
        <w:widowControl/>
        <w:suppressAutoHyphens/>
        <w:autoSpaceDE w:val="0"/>
        <w:autoSpaceDN w:val="0"/>
        <w:adjustRightInd w:val="0"/>
        <w:spacing w:line="380" w:lineRule="atLeast"/>
        <w:textAlignment w:val="center"/>
        <w:rPr>
          <w:rFonts w:ascii="ATC-7c97660e*+time*002062f78c9d" w:eastAsia="ATC-7c97660e*+time*002062f78c9d" w:cs="ATC-7c97660e*+time*002062f78c9d"/>
          <w:color w:val="D36156"/>
          <w:spacing w:val="-3"/>
          <w:w w:val="95"/>
          <w:kern w:val="0"/>
          <w:position w:val="10"/>
          <w:sz w:val="26"/>
          <w:szCs w:val="26"/>
          <w:lang w:val="zh-TW"/>
        </w:rPr>
      </w:pPr>
      <w:r w:rsidRPr="00387796">
        <w:rPr>
          <w:rFonts w:ascii="ATC-7c97660e*+time*002062f78c9d" w:eastAsia="ATC-7c97660e*+time*002062f78c9d" w:cs="ATC-7c97660e*+time*002062f78c9d" w:hint="eastAsia"/>
          <w:color w:val="5CBFBD"/>
          <w:spacing w:val="-3"/>
          <w:w w:val="95"/>
          <w:kern w:val="0"/>
          <w:position w:val="10"/>
          <w:sz w:val="26"/>
          <w:szCs w:val="26"/>
          <w:lang w:val="zh-TW"/>
        </w:rPr>
        <w:t>往越南飛</w:t>
      </w:r>
      <w:r w:rsidRPr="00387796">
        <w:rPr>
          <w:rFonts w:ascii="ATC-7c97660e*+time*002062f78c9d" w:eastAsia="ATC-7c97660e*+time*002062f78c9d" w:cs="ATC-7c97660e*+time*002062f78c9d"/>
          <w:color w:val="5CBFBD"/>
          <w:spacing w:val="-3"/>
          <w:w w:val="95"/>
          <w:kern w:val="0"/>
          <w:position w:val="10"/>
          <w:sz w:val="26"/>
          <w:szCs w:val="26"/>
          <w:lang w:val="zh-TW"/>
        </w:rPr>
        <w:t xml:space="preserve">  </w:t>
      </w:r>
      <w:r w:rsidRPr="00387796">
        <w:rPr>
          <w:rFonts w:ascii="ATC-7c97660e*+time*002062f78c9d" w:eastAsia="ATC-7c97660e*+time*002062f78c9d" w:cs="ATC-7c97660e*+time*002062f78c9d" w:hint="eastAsia"/>
          <w:color w:val="5CBFBD"/>
          <w:spacing w:val="-3"/>
          <w:w w:val="95"/>
          <w:kern w:val="0"/>
          <w:position w:val="10"/>
          <w:sz w:val="26"/>
          <w:szCs w:val="26"/>
          <w:lang w:val="zh-TW"/>
        </w:rPr>
        <w:t>拍攝阿巒的故事</w:t>
      </w:r>
    </w:p>
    <w:p w14:paraId="397F6767" w14:textId="77777777" w:rsidR="00387796" w:rsidRPr="00387796" w:rsidRDefault="00387796" w:rsidP="00387796">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sidRPr="00387796">
        <w:rPr>
          <w:rFonts w:ascii="ATC-65879f0e660e*M+H" w:eastAsia="ATC-65879f0e660e*M+H" w:cs="ATC-65879f0e660e*M+H" w:hint="eastAsia"/>
          <w:color w:val="000000"/>
          <w:spacing w:val="-4"/>
          <w:kern w:val="0"/>
          <w:sz w:val="21"/>
          <w:szCs w:val="21"/>
          <w:lang w:val="zh-TW"/>
        </w:rPr>
        <w:t>筆者在</w:t>
      </w:r>
      <w:r w:rsidRPr="00387796">
        <w:rPr>
          <w:rFonts w:ascii="ATC-65879f0e660e*M+H" w:eastAsia="ATC-65879f0e660e*M+H" w:cs="ATC-65879f0e660e*M+H"/>
          <w:color w:val="000000"/>
          <w:spacing w:val="-4"/>
          <w:kern w:val="0"/>
          <w:sz w:val="21"/>
          <w:szCs w:val="21"/>
          <w:lang w:val="zh-TW"/>
        </w:rPr>
        <w:t>3</w:t>
      </w:r>
      <w:r w:rsidRPr="00387796">
        <w:rPr>
          <w:rFonts w:ascii="ATC-65879f0e660e*M+H" w:eastAsia="ATC-65879f0e660e*M+H" w:cs="ATC-65879f0e660e*M+H" w:hint="eastAsia"/>
          <w:color w:val="000000"/>
          <w:spacing w:val="-4"/>
          <w:kern w:val="0"/>
          <w:sz w:val="21"/>
          <w:szCs w:val="21"/>
          <w:lang w:val="zh-TW"/>
        </w:rPr>
        <w:t>月</w:t>
      </w:r>
      <w:r w:rsidRPr="00387796">
        <w:rPr>
          <w:rFonts w:ascii="ATC-65879f0e660e*M+H" w:eastAsia="ATC-65879f0e660e*M+H" w:cs="ATC-65879f0e660e*M+H"/>
          <w:color w:val="000000"/>
          <w:spacing w:val="-4"/>
          <w:kern w:val="0"/>
          <w:sz w:val="21"/>
          <w:szCs w:val="21"/>
          <w:lang w:val="zh-TW"/>
        </w:rPr>
        <w:t>18</w:t>
      </w:r>
      <w:r w:rsidRPr="00387796">
        <w:rPr>
          <w:rFonts w:ascii="ATC-65879f0e660e*M+H" w:eastAsia="ATC-65879f0e660e*M+H" w:cs="ATC-65879f0e660e*M+H" w:hint="eastAsia"/>
          <w:color w:val="000000"/>
          <w:spacing w:val="-4"/>
          <w:kern w:val="0"/>
          <w:sz w:val="21"/>
          <w:szCs w:val="21"/>
          <w:lang w:val="zh-TW"/>
        </w:rPr>
        <w:t>日（星期日）上午</w:t>
      </w:r>
      <w:r w:rsidRPr="00387796">
        <w:rPr>
          <w:rFonts w:ascii="ATC-65879f0e660e*M+H" w:eastAsia="ATC-65879f0e660e*M+H" w:cs="ATC-65879f0e660e*M+H"/>
          <w:color w:val="000000"/>
          <w:spacing w:val="-4"/>
          <w:kern w:val="0"/>
          <w:sz w:val="21"/>
          <w:szCs w:val="21"/>
          <w:lang w:val="zh-TW"/>
        </w:rPr>
        <w:t>5</w:t>
      </w:r>
      <w:r w:rsidRPr="00387796">
        <w:rPr>
          <w:rFonts w:ascii="ATC-65879f0e660e*M+H" w:eastAsia="ATC-65879f0e660e*M+H" w:cs="ATC-65879f0e660e*M+H" w:hint="eastAsia"/>
          <w:color w:val="000000"/>
          <w:spacing w:val="-4"/>
          <w:kern w:val="0"/>
          <w:sz w:val="21"/>
          <w:szCs w:val="21"/>
          <w:lang w:val="zh-TW"/>
        </w:rPr>
        <w:t>點</w:t>
      </w:r>
      <w:r w:rsidRPr="00387796">
        <w:rPr>
          <w:rFonts w:ascii="ATC-65879f0e660e*M+H" w:eastAsia="ATC-65879f0e660e*M+H" w:cs="ATC-65879f0e660e*M+H"/>
          <w:color w:val="000000"/>
          <w:spacing w:val="-4"/>
          <w:kern w:val="0"/>
          <w:sz w:val="21"/>
          <w:szCs w:val="21"/>
          <w:lang w:val="zh-TW"/>
        </w:rPr>
        <w:t>40</w:t>
      </w:r>
      <w:r w:rsidRPr="00387796">
        <w:rPr>
          <w:rFonts w:ascii="ATC-65879f0e660e*M+H" w:eastAsia="ATC-65879f0e660e*M+H" w:cs="ATC-65879f0e660e*M+H" w:hint="eastAsia"/>
          <w:color w:val="000000"/>
          <w:spacing w:val="-4"/>
          <w:kern w:val="0"/>
          <w:sz w:val="21"/>
          <w:szCs w:val="21"/>
          <w:lang w:val="zh-TW"/>
        </w:rPr>
        <w:t>分被鬧鐘叫醒後，</w:t>
      </w:r>
      <w:r w:rsidRPr="00387796">
        <w:rPr>
          <w:rFonts w:ascii="ATC-65879f0e660e*M+H" w:eastAsia="ATC-65879f0e660e*M+H" w:cs="ATC-65879f0e660e*M+H"/>
          <w:color w:val="000000"/>
          <w:spacing w:val="-4"/>
          <w:kern w:val="0"/>
          <w:sz w:val="21"/>
          <w:szCs w:val="21"/>
          <w:lang w:val="zh-TW"/>
        </w:rPr>
        <w:t>5</w:t>
      </w:r>
      <w:r w:rsidRPr="00387796">
        <w:rPr>
          <w:rFonts w:ascii="ATC-65879f0e660e*M+H" w:eastAsia="ATC-65879f0e660e*M+H" w:cs="ATC-65879f0e660e*M+H" w:hint="eastAsia"/>
          <w:color w:val="000000"/>
          <w:spacing w:val="-4"/>
          <w:kern w:val="0"/>
          <w:sz w:val="21"/>
          <w:szCs w:val="21"/>
          <w:lang w:val="zh-TW"/>
        </w:rPr>
        <w:t>點</w:t>
      </w:r>
      <w:r w:rsidRPr="00387796">
        <w:rPr>
          <w:rFonts w:ascii="ATC-65879f0e660e*M+H" w:eastAsia="ATC-65879f0e660e*M+H" w:cs="ATC-65879f0e660e*M+H"/>
          <w:color w:val="000000"/>
          <w:spacing w:val="-4"/>
          <w:kern w:val="0"/>
          <w:sz w:val="21"/>
          <w:szCs w:val="21"/>
          <w:lang w:val="zh-TW"/>
        </w:rPr>
        <w:t>50</w:t>
      </w:r>
      <w:r w:rsidRPr="00387796">
        <w:rPr>
          <w:rFonts w:ascii="ATC-65879f0e660e*M+H" w:eastAsia="ATC-65879f0e660e*M+H" w:cs="ATC-65879f0e660e*M+H" w:hint="eastAsia"/>
          <w:color w:val="000000"/>
          <w:spacing w:val="-4"/>
          <w:kern w:val="0"/>
          <w:sz w:val="21"/>
          <w:szCs w:val="21"/>
          <w:lang w:val="zh-TW"/>
        </w:rPr>
        <w:t>分隨即跟製片公司的洪導演確認拍攝團隊跟陳文星經理已抵達桃園國際機場，並順利完成登機作業。由於拍攝團隊帶著各式各樣的拍攝器材，筆者也請我駐胡志明市辦事處協助機場通關。當天中午與辦事處同仁聯繫獲悉，拍攝團隊已完成入境，一切順利！隨後，一行人搭車前往阿巒的故鄉林同省的大叻市，搖搖晃晃，顛簸了</w:t>
      </w:r>
      <w:r w:rsidRPr="00387796">
        <w:rPr>
          <w:rFonts w:ascii="ATC-65879f0e660e*M+H" w:eastAsia="ATC-65879f0e660e*M+H" w:cs="ATC-65879f0e660e*M+H"/>
          <w:color w:val="000000"/>
          <w:spacing w:val="-4"/>
          <w:kern w:val="0"/>
          <w:sz w:val="21"/>
          <w:szCs w:val="21"/>
          <w:lang w:val="zh-TW"/>
        </w:rPr>
        <w:t>8</w:t>
      </w:r>
      <w:r w:rsidRPr="00387796">
        <w:rPr>
          <w:rFonts w:ascii="ATC-65879f0e660e*M+H" w:eastAsia="ATC-65879f0e660e*M+H" w:cs="ATC-65879f0e660e*M+H" w:hint="eastAsia"/>
          <w:color w:val="000000"/>
          <w:spacing w:val="-4"/>
          <w:kern w:val="0"/>
          <w:sz w:val="21"/>
          <w:szCs w:val="21"/>
          <w:lang w:val="zh-TW"/>
        </w:rPr>
        <w:t>個多小時始抵達目的地，備極辛苦。</w:t>
      </w:r>
    </w:p>
    <w:p w14:paraId="67AE9B62" w14:textId="77777777" w:rsidR="00387796" w:rsidRPr="00387796" w:rsidRDefault="00387796" w:rsidP="00387796">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sidRPr="00387796">
        <w:rPr>
          <w:rFonts w:ascii="ATC-65879f0e660e*M+H" w:eastAsia="ATC-65879f0e660e*M+H" w:cs="ATC-65879f0e660e*M+H" w:hint="eastAsia"/>
          <w:color w:val="000000"/>
          <w:spacing w:val="-4"/>
          <w:kern w:val="0"/>
          <w:sz w:val="21"/>
          <w:szCs w:val="21"/>
          <w:lang w:val="zh-TW"/>
        </w:rPr>
        <w:t>洪導演說，到了目的地，因為行程緊湊，必須儘快照表操課，稍事安頓後，就要開始面談溝通、勘景與拍攝前置作業。除了工作，還是工作，沒日沒夜，即使水土不服，也無暇關照自己。湊巧的是，在越南的那</w:t>
      </w:r>
      <w:r w:rsidRPr="00387796">
        <w:rPr>
          <w:rFonts w:ascii="ATC-65879f0e660e*M+H" w:eastAsia="ATC-65879f0e660e*M+H" w:cs="ATC-65879f0e660e*M+H"/>
          <w:color w:val="000000"/>
          <w:spacing w:val="-4"/>
          <w:kern w:val="0"/>
          <w:sz w:val="21"/>
          <w:szCs w:val="21"/>
          <w:lang w:val="zh-TW"/>
        </w:rPr>
        <w:t>6</w:t>
      </w:r>
      <w:r w:rsidRPr="00387796">
        <w:rPr>
          <w:rFonts w:ascii="ATC-65879f0e660e*M+H" w:eastAsia="ATC-65879f0e660e*M+H" w:cs="ATC-65879f0e660e*M+H" w:hint="eastAsia"/>
          <w:color w:val="000000"/>
          <w:spacing w:val="-4"/>
          <w:kern w:val="0"/>
          <w:sz w:val="21"/>
          <w:szCs w:val="21"/>
          <w:lang w:val="zh-TW"/>
        </w:rPr>
        <w:t>天，每天都有不同的人員鬧腸胃。儘管身體疲累，寧可忘記生病的自己，拍片的品質水準還是要顧，只能咬牙努力撐下去！</w:t>
      </w:r>
    </w:p>
    <w:p w14:paraId="308BDB97" w14:textId="77777777" w:rsidR="00387796" w:rsidRPr="00387796" w:rsidRDefault="00387796" w:rsidP="00387796">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sidRPr="00387796">
        <w:rPr>
          <w:rFonts w:ascii="ATC-65879f0e660e*M+H" w:eastAsia="ATC-65879f0e660e*M+H" w:cs="ATC-65879f0e660e*M+H" w:hint="eastAsia"/>
          <w:color w:val="000000"/>
          <w:spacing w:val="-4"/>
          <w:kern w:val="0"/>
          <w:sz w:val="21"/>
          <w:szCs w:val="21"/>
          <w:lang w:val="zh-TW"/>
        </w:rPr>
        <w:t>阿巒是個很天真、樂觀的小女生，父母敦厚樸實，是虔誠的天主教徒。拍片過程很辛苦，洪導演與許製片關心阿巒，問她累不累，阿巒總說不累，頂多就說一點點累，實際上她已滿頭大汗。阿巒在拍攝時，同時也在玩，她喜歡花草，常常在不同花圃間來回走動，採集花的種子，像蝴蝶一樣穿梭在花群，攝影團隊就順勢抓拍，呈現她自然的美麗純真樣貌。阿巒全家族除全</w:t>
      </w:r>
      <w:r w:rsidRPr="00387796">
        <w:rPr>
          <w:rFonts w:ascii="ATC-65879f0e660e*M+H" w:eastAsia="ATC-65879f0e660e*M+H" w:cs="ATC-65879f0e660e*M+H" w:hint="eastAsia"/>
          <w:color w:val="000000"/>
          <w:spacing w:val="-4"/>
          <w:kern w:val="0"/>
          <w:sz w:val="21"/>
          <w:szCs w:val="21"/>
          <w:lang w:val="zh-TW"/>
        </w:rPr>
        <w:lastRenderedPageBreak/>
        <w:t>力配合拍攝工作外，也出動成員十幾個人照顧拍攝團隊，全員跟阿巒全家互動融洽，阿巒跟製片姊姊一下子熟了，還幫她編辮子。</w:t>
      </w:r>
    </w:p>
    <w:p w14:paraId="0073F34C" w14:textId="77777777" w:rsidR="00387796" w:rsidRPr="00387796" w:rsidRDefault="00387796" w:rsidP="00387796">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p>
    <w:p w14:paraId="7B494A00" w14:textId="77777777" w:rsidR="00387796" w:rsidRPr="00387796" w:rsidRDefault="00387796" w:rsidP="00387796">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sidRPr="00387796">
        <w:rPr>
          <w:rFonts w:ascii="ATC-65879f0e660e*M+H" w:eastAsia="ATC-65879f0e660e*M+H" w:cs="ATC-65879f0e660e*M+H" w:hint="eastAsia"/>
          <w:color w:val="000000"/>
          <w:spacing w:val="-4"/>
          <w:kern w:val="0"/>
          <w:sz w:val="21"/>
          <w:szCs w:val="21"/>
          <w:lang w:val="zh-TW"/>
        </w:rPr>
        <w:t>阿巒一家人非常溫暖體貼，每天早上，家族成員忙進忙出，只為著準備一頓年菜等級的菜餚給拍攝團隊享用。阿巒全家人也非常敬重拍攝團隊，堅持要等到工作告一段落後跟團隊人員一起用餐。他們覺得，阿巒與全家在最無助時受惠於臺灣，是一個恩情，因此拍片的事情，一定要盡力幫忙做好！拍片從早上</w:t>
      </w:r>
      <w:r w:rsidRPr="00387796">
        <w:rPr>
          <w:rFonts w:ascii="ATC-65879f0e660e*M+H" w:eastAsia="ATC-65879f0e660e*M+H" w:cs="ATC-65879f0e660e*M+H"/>
          <w:color w:val="000000"/>
          <w:spacing w:val="-4"/>
          <w:kern w:val="0"/>
          <w:sz w:val="21"/>
          <w:szCs w:val="21"/>
          <w:lang w:val="zh-TW"/>
        </w:rPr>
        <w:t>6</w:t>
      </w:r>
      <w:r w:rsidRPr="00387796">
        <w:rPr>
          <w:rFonts w:ascii="ATC-65879f0e660e*M+H" w:eastAsia="ATC-65879f0e660e*M+H" w:cs="ATC-65879f0e660e*M+H" w:hint="eastAsia"/>
          <w:color w:val="000000"/>
          <w:spacing w:val="-4"/>
          <w:kern w:val="0"/>
          <w:sz w:val="21"/>
          <w:szCs w:val="21"/>
          <w:lang w:val="zh-TW"/>
        </w:rPr>
        <w:t>點到晚上</w:t>
      </w:r>
      <w:r w:rsidRPr="00387796">
        <w:rPr>
          <w:rFonts w:ascii="ATC-65879f0e660e*M+H" w:eastAsia="ATC-65879f0e660e*M+H" w:cs="ATC-65879f0e660e*M+H"/>
          <w:color w:val="000000"/>
          <w:spacing w:val="-4"/>
          <w:kern w:val="0"/>
          <w:sz w:val="21"/>
          <w:szCs w:val="21"/>
          <w:lang w:val="zh-TW"/>
        </w:rPr>
        <w:t>9</w:t>
      </w:r>
      <w:r w:rsidRPr="00387796">
        <w:rPr>
          <w:rFonts w:ascii="ATC-65879f0e660e*M+H" w:eastAsia="ATC-65879f0e660e*M+H" w:cs="ATC-65879f0e660e*M+H" w:hint="eastAsia"/>
          <w:color w:val="000000"/>
          <w:spacing w:val="-4"/>
          <w:kern w:val="0"/>
          <w:sz w:val="21"/>
          <w:szCs w:val="21"/>
          <w:lang w:val="zh-TW"/>
        </w:rPr>
        <w:t>點，全家人都在旁邊</w:t>
      </w:r>
      <w:r w:rsidRPr="00387796">
        <w:rPr>
          <w:rFonts w:ascii="ATC-65879f0e660e*M+H" w:eastAsia="ATC-65879f0e660e*M+H" w:cs="ATC-65879f0e660e*M+H"/>
          <w:color w:val="000000"/>
          <w:spacing w:val="-4"/>
          <w:kern w:val="0"/>
          <w:sz w:val="21"/>
          <w:szCs w:val="21"/>
          <w:lang w:val="zh-TW"/>
        </w:rPr>
        <w:t>stand by</w:t>
      </w:r>
      <w:r w:rsidRPr="00387796">
        <w:rPr>
          <w:rFonts w:ascii="ATC-65879f0e660e*M+H" w:eastAsia="ATC-65879f0e660e*M+H" w:cs="ATC-65879f0e660e*M+H" w:hint="eastAsia"/>
          <w:color w:val="000000"/>
          <w:spacing w:val="-4"/>
          <w:kern w:val="0"/>
          <w:sz w:val="21"/>
          <w:szCs w:val="21"/>
          <w:lang w:val="zh-TW"/>
        </w:rPr>
        <w:t>，就因為臺灣給過他們溫暖，他們感念於心。洪導演說，希望能真實刻畫阿巒與家人圓夢的歷程，所以把阿巒跟家人片段放在鏡頭前面，呈現一家人的生活日常，還有實際經歷過的事情，拍攝時心裏滿滿是感動。</w:t>
      </w:r>
    </w:p>
    <w:p w14:paraId="45A8E653" w14:textId="77777777" w:rsidR="00387796" w:rsidRPr="00387796" w:rsidRDefault="00387796" w:rsidP="00387796">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sidRPr="00387796">
        <w:rPr>
          <w:rFonts w:ascii="ATC-65879f0e660e*M+H" w:eastAsia="ATC-65879f0e660e*M+H" w:cs="ATC-65879f0e660e*M+H" w:hint="eastAsia"/>
          <w:color w:val="000000"/>
          <w:spacing w:val="-4"/>
          <w:kern w:val="0"/>
          <w:sz w:val="21"/>
          <w:szCs w:val="21"/>
          <w:lang w:val="zh-TW"/>
        </w:rPr>
        <w:t>隨著拍攝工作接近尾聲，導演原先準備了片酬給阿巒與父母，他們也婉謝了。導演問阿巒，最想吃甚麼食物？阿巒說，要吃儂特利（</w:t>
      </w:r>
      <w:r w:rsidRPr="00387796">
        <w:rPr>
          <w:rFonts w:ascii="ATC-65879f0e660e*M+H" w:eastAsia="ATC-65879f0e660e*M+H" w:cs="ATC-65879f0e660e*M+H"/>
          <w:color w:val="000000"/>
          <w:spacing w:val="-4"/>
          <w:kern w:val="0"/>
          <w:sz w:val="21"/>
          <w:szCs w:val="21"/>
          <w:lang w:val="zh-TW"/>
        </w:rPr>
        <w:t>Lotteria</w:t>
      </w:r>
      <w:r w:rsidRPr="00387796">
        <w:rPr>
          <w:rFonts w:ascii="ATC-65879f0e660e*M+H" w:eastAsia="ATC-65879f0e660e*M+H" w:cs="ATC-65879f0e660e*M+H" w:hint="eastAsia"/>
          <w:color w:val="000000"/>
          <w:spacing w:val="-4"/>
          <w:kern w:val="0"/>
          <w:sz w:val="21"/>
          <w:szCs w:val="21"/>
          <w:lang w:val="zh-TW"/>
        </w:rPr>
        <w:t>）炸雞！於是導演帶了阿巒跟爸爸去城裡，吃了炸雞，吃得很開心。吃完才想起臺灣主治醫師交代，阿巒儘量不要吃得太油膩，大概是拍完影片太興奮，忘了醫囑，大家心照不宣相視而笑。</w:t>
      </w:r>
    </w:p>
    <w:p w14:paraId="7B98DAFC" w14:textId="77777777" w:rsidR="00387796" w:rsidRDefault="00387796" w:rsidP="00387796">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rPr>
      </w:pPr>
      <w:r w:rsidRPr="00387796">
        <w:rPr>
          <w:rFonts w:ascii="ATC-65879f0e660e*M+H" w:eastAsia="ATC-65879f0e660e*M+H" w:cs="ATC-65879f0e660e*M+H" w:hint="eastAsia"/>
          <w:color w:val="000000"/>
          <w:spacing w:val="-4"/>
          <w:kern w:val="0"/>
          <w:sz w:val="21"/>
          <w:szCs w:val="21"/>
          <w:lang w:val="zh-TW"/>
        </w:rPr>
        <w:t>結束了越南的拍攝工作，拍攝團隊於</w:t>
      </w:r>
      <w:r w:rsidRPr="00387796">
        <w:rPr>
          <w:rFonts w:ascii="ATC-65879f0e660e*M+H" w:eastAsia="ATC-65879f0e660e*M+H" w:cs="ATC-65879f0e660e*M+H"/>
          <w:color w:val="000000"/>
          <w:spacing w:val="-4"/>
          <w:kern w:val="0"/>
          <w:sz w:val="21"/>
          <w:szCs w:val="21"/>
          <w:lang w:val="zh-TW"/>
        </w:rPr>
        <w:t>3</w:t>
      </w:r>
      <w:r w:rsidRPr="00387796">
        <w:rPr>
          <w:rFonts w:ascii="ATC-65879f0e660e*M+H" w:eastAsia="ATC-65879f0e660e*M+H" w:cs="ATC-65879f0e660e*M+H" w:hint="eastAsia"/>
          <w:color w:val="000000"/>
          <w:spacing w:val="-4"/>
          <w:kern w:val="0"/>
          <w:sz w:val="21"/>
          <w:szCs w:val="21"/>
          <w:lang w:val="zh-TW"/>
        </w:rPr>
        <w:t>月</w:t>
      </w:r>
      <w:r w:rsidRPr="00387796">
        <w:rPr>
          <w:rFonts w:ascii="ATC-65879f0e660e*M+H" w:eastAsia="ATC-65879f0e660e*M+H" w:cs="ATC-65879f0e660e*M+H"/>
          <w:color w:val="000000"/>
          <w:spacing w:val="-4"/>
          <w:kern w:val="0"/>
          <w:sz w:val="21"/>
          <w:szCs w:val="21"/>
          <w:lang w:val="zh-TW"/>
        </w:rPr>
        <w:t>23</w:t>
      </w:r>
      <w:r w:rsidRPr="00387796">
        <w:rPr>
          <w:rFonts w:ascii="ATC-65879f0e660e*M+H" w:eastAsia="ATC-65879f0e660e*M+H" w:cs="ATC-65879f0e660e*M+H" w:hint="eastAsia"/>
          <w:color w:val="000000"/>
          <w:spacing w:val="-4"/>
          <w:kern w:val="0"/>
          <w:sz w:val="21"/>
          <w:szCs w:val="21"/>
          <w:lang w:val="zh-TW"/>
        </w:rPr>
        <w:t>日飛回臺灣。為了配合我們推案時程，導演返臺後，立刻進工作室火速進行剪接、配樂、調色，於</w:t>
      </w:r>
      <w:r w:rsidRPr="00387796">
        <w:rPr>
          <w:rFonts w:ascii="ATC-65879f0e660e*M+H" w:eastAsia="ATC-65879f0e660e*M+H" w:cs="ATC-65879f0e660e*M+H"/>
          <w:color w:val="000000"/>
          <w:spacing w:val="-4"/>
          <w:kern w:val="0"/>
          <w:sz w:val="21"/>
          <w:szCs w:val="21"/>
          <w:lang w:val="zh-TW"/>
        </w:rPr>
        <w:t>3</w:t>
      </w:r>
      <w:r w:rsidRPr="00387796">
        <w:rPr>
          <w:rFonts w:ascii="ATC-65879f0e660e*M+H" w:eastAsia="ATC-65879f0e660e*M+H" w:cs="ATC-65879f0e660e*M+H" w:hint="eastAsia"/>
          <w:color w:val="000000"/>
          <w:spacing w:val="-4"/>
          <w:kern w:val="0"/>
          <w:sz w:val="21"/>
          <w:szCs w:val="21"/>
          <w:lang w:val="zh-TW"/>
        </w:rPr>
        <w:t>月</w:t>
      </w:r>
      <w:r w:rsidRPr="00387796">
        <w:rPr>
          <w:rFonts w:ascii="ATC-65879f0e660e*M+H" w:eastAsia="ATC-65879f0e660e*M+H" w:cs="ATC-65879f0e660e*M+H"/>
          <w:color w:val="000000"/>
          <w:spacing w:val="-4"/>
          <w:kern w:val="0"/>
          <w:sz w:val="21"/>
          <w:szCs w:val="21"/>
          <w:lang w:val="zh-TW"/>
        </w:rPr>
        <w:t>25</w:t>
      </w:r>
      <w:r w:rsidRPr="00387796">
        <w:rPr>
          <w:rFonts w:ascii="ATC-65879f0e660e*M+H" w:eastAsia="ATC-65879f0e660e*M+H" w:cs="ATC-65879f0e660e*M+H" w:hint="eastAsia"/>
          <w:color w:val="000000"/>
          <w:spacing w:val="-4"/>
          <w:kern w:val="0"/>
          <w:sz w:val="21"/>
          <w:szCs w:val="21"/>
          <w:lang w:val="zh-TW"/>
        </w:rPr>
        <w:t>日（星期日）晚上</w:t>
      </w:r>
      <w:r w:rsidRPr="00387796">
        <w:rPr>
          <w:rFonts w:ascii="ATC-65879f0e660e*M+H" w:eastAsia="ATC-65879f0e660e*M+H" w:cs="ATC-65879f0e660e*M+H"/>
          <w:color w:val="000000"/>
          <w:spacing w:val="-4"/>
          <w:kern w:val="0"/>
          <w:sz w:val="21"/>
          <w:szCs w:val="21"/>
          <w:lang w:val="zh-TW"/>
        </w:rPr>
        <w:t>12</w:t>
      </w:r>
      <w:r w:rsidRPr="00387796">
        <w:rPr>
          <w:rFonts w:ascii="ATC-65879f0e660e*M+H" w:eastAsia="ATC-65879f0e660e*M+H" w:cs="ATC-65879f0e660e*M+H" w:hint="eastAsia"/>
          <w:color w:val="000000"/>
          <w:spacing w:val="-4"/>
          <w:kern w:val="0"/>
          <w:sz w:val="21"/>
          <w:szCs w:val="21"/>
          <w:lang w:val="zh-TW"/>
        </w:rPr>
        <w:t>點就傳來短片毛片。我們看了，也跟拍攝團隊同樣滿滿感動，滿心歡喜！</w:t>
      </w:r>
    </w:p>
    <w:p w14:paraId="63CE1771" w14:textId="5B770D77" w:rsidR="00387796" w:rsidRPr="00387796" w:rsidRDefault="00387796" w:rsidP="00387796">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rPr>
      </w:pPr>
      <w:r>
        <w:rPr>
          <w:rFonts w:ascii="ATC-65879f0e660e*M+H" w:eastAsia="ATC-65879f0e660e*M+H" w:cs="ATC-65879f0e660e*M+H"/>
          <w:noProof/>
          <w:color w:val="000000"/>
          <w:spacing w:val="-4"/>
          <w:kern w:val="0"/>
          <w:sz w:val="21"/>
          <w:szCs w:val="21"/>
        </w:rPr>
        <w:drawing>
          <wp:inline distT="0" distB="0" distL="0" distR="0" wp14:anchorId="27E129B3" wp14:editId="6FEA368A">
            <wp:extent cx="2954655" cy="2213321"/>
            <wp:effectExtent l="0" t="0" r="0" b="0"/>
            <wp:docPr id="31" name="圖片 31" descr=" mac:Users:Mac:Desktop:沈氏:外交通訊36卷1-內頁 檔案夾:Links:ADA449F1-1841-40C5-B117-4AC7DA6F4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 mac:Users:Mac:Desktop:沈氏:外交通訊36卷1-內頁 檔案夾:Links:ADA449F1-1841-40C5-B117-4AC7DA6F4342.jpg"/>
                    <pic:cNvPicPr>
                      <a:picLocks noChangeAspect="1" noChangeArrowheads="1"/>
                    </pic:cNvPicPr>
                  </pic:nvPicPr>
                  <pic:blipFill>
                    <a:blip r:embed="rId19" cstate="screen">
                      <a:extLst>
                        <a:ext uri="{28A0092B-C50C-407E-A947-70E740481C1C}">
                          <a14:useLocalDpi xmlns:a14="http://schemas.microsoft.com/office/drawing/2010/main"/>
                        </a:ext>
                      </a:extLst>
                    </a:blip>
                    <a:srcRect/>
                    <a:stretch>
                      <a:fillRect/>
                    </a:stretch>
                  </pic:blipFill>
                  <pic:spPr bwMode="auto">
                    <a:xfrm>
                      <a:off x="0" y="0"/>
                      <a:ext cx="2954655" cy="2213321"/>
                    </a:xfrm>
                    <a:prstGeom prst="rect">
                      <a:avLst/>
                    </a:prstGeom>
                    <a:noFill/>
                    <a:ln>
                      <a:noFill/>
                    </a:ln>
                  </pic:spPr>
                </pic:pic>
              </a:graphicData>
            </a:graphic>
          </wp:inline>
        </w:drawing>
      </w:r>
    </w:p>
    <w:p w14:paraId="29880FAD" w14:textId="77777777" w:rsidR="00387796" w:rsidRPr="00387796" w:rsidRDefault="00387796" w:rsidP="00387796">
      <w:pPr>
        <w:widowControl/>
        <w:autoSpaceDE w:val="0"/>
        <w:autoSpaceDN w:val="0"/>
        <w:adjustRightInd w:val="0"/>
        <w:spacing w:after="57" w:line="200" w:lineRule="atLeast"/>
        <w:jc w:val="both"/>
        <w:textAlignment w:val="center"/>
        <w:rPr>
          <w:rFonts w:ascii="ATC-4e2d9ed1*+A-1" w:eastAsia="ATC-4e2d9ed1*+A-1" w:cs="ATC-4e2d9ed1*+A-1"/>
          <w:color w:val="000000"/>
          <w:kern w:val="0"/>
          <w:sz w:val="16"/>
          <w:szCs w:val="16"/>
          <w:lang w:val="zh-TW"/>
        </w:rPr>
      </w:pPr>
      <w:r w:rsidRPr="00387796">
        <w:rPr>
          <w:rFonts w:ascii="ATC-4e2d9ed1*+A-1" w:eastAsia="ATC-4e2d9ed1*+A-1" w:cs="ATC-4e2d9ed1*+A-1" w:hint="eastAsia"/>
          <w:color w:val="000000"/>
          <w:kern w:val="0"/>
          <w:sz w:val="16"/>
          <w:szCs w:val="16"/>
          <w:lang w:val="zh-TW"/>
        </w:rPr>
        <w:t>阿巒幫製片公司的許製片編辮子（照片來源：吉祥影像股份有限公司）</w:t>
      </w:r>
    </w:p>
    <w:p w14:paraId="6ACEED69" w14:textId="77777777" w:rsidR="00387796" w:rsidRPr="00387796" w:rsidRDefault="00387796" w:rsidP="00387796">
      <w:pPr>
        <w:widowControl/>
        <w:suppressAutoHyphens/>
        <w:autoSpaceDE w:val="0"/>
        <w:autoSpaceDN w:val="0"/>
        <w:adjustRightInd w:val="0"/>
        <w:spacing w:after="57" w:line="360" w:lineRule="atLeast"/>
        <w:jc w:val="both"/>
        <w:textAlignment w:val="center"/>
        <w:rPr>
          <w:rFonts w:ascii="ATC-65879f0e660e*M+H" w:eastAsia="ATC-65879f0e660e*M+H" w:cs="ATC-65879f0e660e*M+H"/>
          <w:color w:val="000000"/>
          <w:spacing w:val="-4"/>
          <w:kern w:val="0"/>
          <w:sz w:val="21"/>
          <w:szCs w:val="21"/>
        </w:rPr>
      </w:pPr>
    </w:p>
    <w:p w14:paraId="0FCF3515" w14:textId="77777777" w:rsidR="00387796" w:rsidRPr="00387796" w:rsidRDefault="00387796" w:rsidP="00387796">
      <w:pPr>
        <w:widowControl/>
        <w:suppressAutoHyphens/>
        <w:autoSpaceDE w:val="0"/>
        <w:autoSpaceDN w:val="0"/>
        <w:adjustRightInd w:val="0"/>
        <w:spacing w:line="380" w:lineRule="atLeast"/>
        <w:textAlignment w:val="center"/>
        <w:rPr>
          <w:rFonts w:ascii="ATC-7c97660e*+time*002062f78c9d" w:eastAsia="ATC-7c97660e*+time*002062f78c9d" w:cs="ATC-7c97660e*+time*002062f78c9d"/>
          <w:color w:val="D36156"/>
          <w:spacing w:val="-3"/>
          <w:w w:val="95"/>
          <w:kern w:val="0"/>
          <w:position w:val="10"/>
          <w:sz w:val="26"/>
          <w:szCs w:val="26"/>
          <w:lang w:val="zh-TW"/>
        </w:rPr>
      </w:pPr>
      <w:r w:rsidRPr="00387796">
        <w:rPr>
          <w:rFonts w:ascii="ATC-7c97660e*+time*002062f78c9d" w:eastAsia="ATC-7c97660e*+time*002062f78c9d" w:cs="ATC-7c97660e*+time*002062f78c9d" w:hint="eastAsia"/>
          <w:color w:val="5CBFBD"/>
          <w:spacing w:val="-3"/>
          <w:w w:val="95"/>
          <w:kern w:val="0"/>
          <w:position w:val="10"/>
          <w:sz w:val="26"/>
          <w:szCs w:val="26"/>
          <w:lang w:val="zh-TW"/>
        </w:rPr>
        <w:t>再努力一下，短片上線囉！</w:t>
      </w:r>
    </w:p>
    <w:p w14:paraId="1B342B6A" w14:textId="77777777" w:rsidR="00387796" w:rsidRPr="00387796" w:rsidRDefault="00387796" w:rsidP="00387796">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sidRPr="00387796">
        <w:rPr>
          <w:rFonts w:ascii="ATC-65879f0e660e*M+H" w:eastAsia="ATC-65879f0e660e*M+H" w:cs="ATC-65879f0e660e*M+H" w:hint="eastAsia"/>
          <w:color w:val="000000"/>
          <w:spacing w:val="-4"/>
          <w:kern w:val="0"/>
          <w:sz w:val="21"/>
          <w:szCs w:val="21"/>
          <w:lang w:val="zh-TW"/>
        </w:rPr>
        <w:t>洪導演在</w:t>
      </w:r>
      <w:r w:rsidRPr="00387796">
        <w:rPr>
          <w:rFonts w:ascii="ATC-65879f0e660e*M+H" w:eastAsia="ATC-65879f0e660e*M+H" w:cs="ATC-65879f0e660e*M+H"/>
          <w:color w:val="000000"/>
          <w:spacing w:val="-4"/>
          <w:kern w:val="0"/>
          <w:sz w:val="21"/>
          <w:szCs w:val="21"/>
          <w:lang w:val="zh-TW"/>
        </w:rPr>
        <w:t>3</w:t>
      </w:r>
      <w:r w:rsidRPr="00387796">
        <w:rPr>
          <w:rFonts w:ascii="ATC-65879f0e660e*M+H" w:eastAsia="ATC-65879f0e660e*M+H" w:cs="ATC-65879f0e660e*M+H" w:hint="eastAsia"/>
          <w:color w:val="000000"/>
          <w:spacing w:val="-4"/>
          <w:kern w:val="0"/>
          <w:sz w:val="21"/>
          <w:szCs w:val="21"/>
          <w:lang w:val="zh-TW"/>
        </w:rPr>
        <w:t>月</w:t>
      </w:r>
      <w:r w:rsidRPr="00387796">
        <w:rPr>
          <w:rFonts w:ascii="ATC-65879f0e660e*M+H" w:eastAsia="ATC-65879f0e660e*M+H" w:cs="ATC-65879f0e660e*M+H"/>
          <w:color w:val="000000"/>
          <w:spacing w:val="-4"/>
          <w:kern w:val="0"/>
          <w:sz w:val="21"/>
          <w:szCs w:val="21"/>
          <w:lang w:val="zh-TW"/>
        </w:rPr>
        <w:t>26</w:t>
      </w:r>
      <w:r w:rsidRPr="00387796">
        <w:rPr>
          <w:rFonts w:ascii="ATC-65879f0e660e*M+H" w:eastAsia="ATC-65879f0e660e*M+H" w:cs="ATC-65879f0e660e*M+H" w:hint="eastAsia"/>
          <w:color w:val="000000"/>
          <w:spacing w:val="-4"/>
          <w:kern w:val="0"/>
          <w:sz w:val="21"/>
          <w:szCs w:val="21"/>
          <w:lang w:val="zh-TW"/>
        </w:rPr>
        <w:t>日上午</w:t>
      </w:r>
      <w:r w:rsidRPr="00387796">
        <w:rPr>
          <w:rFonts w:ascii="ATC-65879f0e660e*M+H" w:eastAsia="ATC-65879f0e660e*M+H" w:cs="ATC-65879f0e660e*M+H"/>
          <w:color w:val="000000"/>
          <w:spacing w:val="-4"/>
          <w:kern w:val="0"/>
          <w:sz w:val="21"/>
          <w:szCs w:val="21"/>
          <w:lang w:val="zh-TW"/>
        </w:rPr>
        <w:t>10</w:t>
      </w:r>
      <w:r w:rsidRPr="00387796">
        <w:rPr>
          <w:rFonts w:ascii="ATC-65879f0e660e*M+H" w:eastAsia="ATC-65879f0e660e*M+H" w:cs="ATC-65879f0e660e*M+H" w:hint="eastAsia"/>
          <w:color w:val="000000"/>
          <w:spacing w:val="-4"/>
          <w:kern w:val="0"/>
          <w:sz w:val="21"/>
          <w:szCs w:val="21"/>
          <w:lang w:val="zh-TW"/>
        </w:rPr>
        <w:t>點半抵達本部，國傳司陳銘政司長及相關同仁與國組司代表一行人在會議室預備看片。導演簡單說明後播放毛片，眾人皆微笑讚許，與以往觀看毛片皺眉與冗長的討論相較，可謂大相逕庭，就只是感到窩心與溫暖！接連播放了幾次毛片，在座同仁再就字</w:t>
      </w:r>
      <w:r w:rsidRPr="00387796">
        <w:rPr>
          <w:rFonts w:ascii="ATC-65879f0e660e*M+H" w:eastAsia="ATC-65879f0e660e*M+H" w:cs="ATC-65879f0e660e*M+H" w:hint="eastAsia"/>
          <w:color w:val="000000"/>
          <w:spacing w:val="-4"/>
          <w:kern w:val="0"/>
          <w:sz w:val="21"/>
          <w:szCs w:val="21"/>
          <w:lang w:val="zh-TW"/>
        </w:rPr>
        <w:lastRenderedPageBreak/>
        <w:t>幕英文正確性（會中請來外籍編輯討論）、字體大小、影像、片長、音樂及轉場設計，提供具體的修正意見，陳司長也感謝導演與拍攝團隊的用心與努力。</w:t>
      </w:r>
    </w:p>
    <w:p w14:paraId="3B72519B" w14:textId="77777777" w:rsidR="00387796" w:rsidRPr="00387796" w:rsidRDefault="00387796" w:rsidP="00387796">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sidRPr="00387796">
        <w:rPr>
          <w:rFonts w:ascii="ATC-65879f0e660e*M+H" w:eastAsia="ATC-65879f0e660e*M+H" w:cs="ATC-65879f0e660e*M+H" w:hint="eastAsia"/>
          <w:color w:val="000000"/>
          <w:spacing w:val="-4"/>
          <w:kern w:val="0"/>
          <w:sz w:val="21"/>
          <w:szCs w:val="21"/>
          <w:lang w:val="zh-TW"/>
        </w:rPr>
        <w:t>審片會議即將結束時，陳司長點出關鍵性的議題，「我們推案的主要訴求是希望傳達愛心無國界與臺灣先進的醫療技術水準，請在座各位跳脫自己的角色，把自己當成一般觀眾，看完這部短片的第一印象，是否感受到短片有傳達這些訊息？如果有，就對了！」與會人員都表示認可，於是我們再度請導演大力幫忙，隔天（</w:t>
      </w:r>
      <w:r w:rsidRPr="00387796">
        <w:rPr>
          <w:rFonts w:ascii="ATC-65879f0e660e*M+H" w:eastAsia="ATC-65879f0e660e*M+H" w:cs="ATC-65879f0e660e*M+H"/>
          <w:color w:val="000000"/>
          <w:spacing w:val="-4"/>
          <w:kern w:val="0"/>
          <w:sz w:val="21"/>
          <w:szCs w:val="21"/>
          <w:lang w:val="zh-TW"/>
        </w:rPr>
        <w:t>27</w:t>
      </w:r>
      <w:r w:rsidRPr="00387796">
        <w:rPr>
          <w:rFonts w:ascii="ATC-65879f0e660e*M+H" w:eastAsia="ATC-65879f0e660e*M+H" w:cs="ATC-65879f0e660e*M+H" w:hint="eastAsia"/>
          <w:color w:val="000000"/>
          <w:spacing w:val="-4"/>
          <w:kern w:val="0"/>
          <w:sz w:val="21"/>
          <w:szCs w:val="21"/>
          <w:lang w:val="zh-TW"/>
        </w:rPr>
        <w:t>日）立刻繳交短片完成片，國傳司與國組司再度審片細細討論，短片經過導演修改後，應該可以過關了。接下來的片名訂定及整體文宣規劃也是挑戰，要想出短片的中文片名（按：英文片名前已在分鏡腳本階段構思，訂出「</w:t>
      </w:r>
      <w:r w:rsidRPr="00387796">
        <w:rPr>
          <w:rFonts w:ascii="ATC-65879f0e660e*M+H" w:eastAsia="ATC-65879f0e660e*M+H" w:cs="ATC-65879f0e660e*M+H"/>
          <w:color w:val="000000"/>
          <w:spacing w:val="-4"/>
          <w:kern w:val="0"/>
          <w:sz w:val="21"/>
          <w:szCs w:val="21"/>
          <w:lang w:val="zh-TW"/>
        </w:rPr>
        <w:t>A Perfect Pair</w:t>
      </w:r>
      <w:r w:rsidRPr="00387796">
        <w:rPr>
          <w:rFonts w:ascii="ATC-65879f0e660e*M+H" w:eastAsia="ATC-65879f0e660e*M+H" w:cs="ATC-65879f0e660e*M+H" w:hint="eastAsia"/>
          <w:color w:val="000000"/>
          <w:spacing w:val="-4"/>
          <w:kern w:val="0"/>
          <w:sz w:val="21"/>
          <w:szCs w:val="21"/>
          <w:lang w:val="zh-TW"/>
        </w:rPr>
        <w:t>」）。國傳司林禹貞專門委員、楊少華科長及筆者以及年輕科員們（按：他們都是極具創意跟點子的同仁），整個下午腦力激盪、竭盡文思。</w:t>
      </w:r>
      <w:r w:rsidRPr="00387796">
        <w:rPr>
          <w:rFonts w:ascii="ATC-65879f0e660e*M+H" w:eastAsia="ATC-65879f0e660e*M+H" w:cs="ATC-65879f0e660e*M+H"/>
          <w:color w:val="000000"/>
          <w:spacing w:val="-4"/>
          <w:kern w:val="0"/>
          <w:sz w:val="21"/>
          <w:szCs w:val="21"/>
          <w:lang w:val="zh-TW"/>
        </w:rPr>
        <w:t>27</w:t>
      </w:r>
      <w:r w:rsidRPr="00387796">
        <w:rPr>
          <w:rFonts w:ascii="ATC-65879f0e660e*M+H" w:eastAsia="ATC-65879f0e660e*M+H" w:cs="ATC-65879f0e660e*M+H" w:hint="eastAsia"/>
          <w:color w:val="000000"/>
          <w:spacing w:val="-4"/>
          <w:kern w:val="0"/>
          <w:sz w:val="21"/>
          <w:szCs w:val="21"/>
          <w:lang w:val="zh-TW"/>
        </w:rPr>
        <w:t>日傍晚，在國傳司走廊，思慮枯竭後，天外靈光一閃，浮現「阿巒的作文課」片名，嗯，自然順口，有意象！觀眾會好奇，阿巒在作文課寫什麼呢？</w:t>
      </w:r>
    </w:p>
    <w:p w14:paraId="2BB187D1" w14:textId="77777777" w:rsidR="00387796" w:rsidRPr="00387796" w:rsidRDefault="00387796" w:rsidP="00387796">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sidRPr="00387796">
        <w:rPr>
          <w:rFonts w:ascii="ATC-65879f0e660e*M+H" w:eastAsia="ATC-65879f0e660e*M+H" w:cs="ATC-65879f0e660e*M+H" w:hint="eastAsia"/>
          <w:color w:val="000000"/>
          <w:spacing w:val="-4"/>
          <w:kern w:val="0"/>
          <w:sz w:val="21"/>
          <w:szCs w:val="21"/>
          <w:lang w:val="zh-TW"/>
        </w:rPr>
        <w:t>為了強化文宣效益，除既有的中、英文字幕版本外，決定要加製日、法、西、德文版本。於是，又經過一連串協調、分工、趕工，動員國傳司外籍編輯及具相關語文專長同仁，極速進行翻譯並審校字幕，再送請導演趕工上稿，於是最後有了</w:t>
      </w:r>
      <w:r w:rsidRPr="00387796">
        <w:rPr>
          <w:rFonts w:ascii="ATC-65879f0e660e*M+H" w:eastAsia="ATC-65879f0e660e*M+H" w:cs="ATC-65879f0e660e*M+H"/>
          <w:color w:val="000000"/>
          <w:spacing w:val="-4"/>
          <w:kern w:val="0"/>
          <w:sz w:val="21"/>
          <w:szCs w:val="21"/>
          <w:lang w:val="zh-TW"/>
        </w:rPr>
        <w:t>6</w:t>
      </w:r>
      <w:r w:rsidRPr="00387796">
        <w:rPr>
          <w:rFonts w:ascii="ATC-65879f0e660e*M+H" w:eastAsia="ATC-65879f0e660e*M+H" w:cs="ATC-65879f0e660e*M+H" w:hint="eastAsia"/>
          <w:color w:val="000000"/>
          <w:spacing w:val="-4"/>
          <w:kern w:val="0"/>
          <w:sz w:val="21"/>
          <w:szCs w:val="21"/>
          <w:lang w:val="zh-TW"/>
        </w:rPr>
        <w:t>個版本並提交到當週部務會議播放，通過部內長官審查後，本片順利於</w:t>
      </w:r>
      <w:r w:rsidRPr="00387796">
        <w:rPr>
          <w:rFonts w:ascii="ATC-65879f0e660e*M+H" w:eastAsia="ATC-65879f0e660e*M+H" w:cs="ATC-65879f0e660e*M+H"/>
          <w:color w:val="000000"/>
          <w:spacing w:val="-4"/>
          <w:kern w:val="0"/>
          <w:sz w:val="21"/>
          <w:szCs w:val="21"/>
          <w:lang w:val="zh-TW"/>
        </w:rPr>
        <w:t>3</w:t>
      </w:r>
      <w:r w:rsidRPr="00387796">
        <w:rPr>
          <w:rFonts w:ascii="ATC-65879f0e660e*M+H" w:eastAsia="ATC-65879f0e660e*M+H" w:cs="ATC-65879f0e660e*M+H" w:hint="eastAsia"/>
          <w:color w:val="000000"/>
          <w:spacing w:val="-4"/>
          <w:kern w:val="0"/>
          <w:sz w:val="21"/>
          <w:szCs w:val="21"/>
          <w:lang w:val="zh-TW"/>
        </w:rPr>
        <w:t>月</w:t>
      </w:r>
      <w:r w:rsidRPr="00387796">
        <w:rPr>
          <w:rFonts w:ascii="ATC-65879f0e660e*M+H" w:eastAsia="ATC-65879f0e660e*M+H" w:cs="ATC-65879f0e660e*M+H"/>
          <w:color w:val="000000"/>
          <w:spacing w:val="-4"/>
          <w:kern w:val="0"/>
          <w:sz w:val="21"/>
          <w:szCs w:val="21"/>
          <w:lang w:val="zh-TW"/>
        </w:rPr>
        <w:t>31</w:t>
      </w:r>
      <w:r w:rsidRPr="00387796">
        <w:rPr>
          <w:rFonts w:ascii="ATC-65879f0e660e*M+H" w:eastAsia="ATC-65879f0e660e*M+H" w:cs="ATC-65879f0e660e*M+H" w:hint="eastAsia"/>
          <w:color w:val="000000"/>
          <w:spacing w:val="-4"/>
          <w:kern w:val="0"/>
          <w:sz w:val="21"/>
          <w:szCs w:val="21"/>
          <w:lang w:val="zh-TW"/>
        </w:rPr>
        <w:t>日下午上線。</w:t>
      </w:r>
    </w:p>
    <w:p w14:paraId="54B434F7" w14:textId="77777777" w:rsidR="00387796" w:rsidRDefault="00387796" w:rsidP="00387796">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rPr>
      </w:pPr>
      <w:r w:rsidRPr="00387796">
        <w:rPr>
          <w:rFonts w:ascii="ATC-65879f0e660e*M+H" w:eastAsia="ATC-65879f0e660e*M+H" w:cs="ATC-65879f0e660e*M+H" w:hint="eastAsia"/>
          <w:color w:val="000000"/>
          <w:spacing w:val="-4"/>
          <w:kern w:val="0"/>
          <w:sz w:val="21"/>
          <w:szCs w:val="21"/>
          <w:lang w:val="zh-TW"/>
        </w:rPr>
        <w:t>短片上掛後，獲得國內各大媒體關注報導，影片瀏覽數從</w:t>
      </w:r>
      <w:r w:rsidRPr="00387796">
        <w:rPr>
          <w:rFonts w:ascii="ATC-65879f0e660e*M+H" w:eastAsia="ATC-65879f0e660e*M+H" w:cs="ATC-65879f0e660e*M+H"/>
          <w:color w:val="000000"/>
          <w:spacing w:val="-4"/>
          <w:kern w:val="0"/>
          <w:sz w:val="21"/>
          <w:szCs w:val="21"/>
          <w:lang w:val="zh-TW"/>
        </w:rPr>
        <w:t>10</w:t>
      </w:r>
      <w:r w:rsidRPr="00387796">
        <w:rPr>
          <w:rFonts w:ascii="ATC-65879f0e660e*M+H" w:eastAsia="ATC-65879f0e660e*M+H" w:cs="ATC-65879f0e660e*M+H" w:hint="eastAsia"/>
          <w:color w:val="000000"/>
          <w:spacing w:val="-4"/>
          <w:kern w:val="0"/>
          <w:sz w:val="21"/>
          <w:szCs w:val="21"/>
          <w:lang w:val="zh-TW"/>
        </w:rPr>
        <w:t>幾萬、幾</w:t>
      </w:r>
      <w:r w:rsidRPr="00387796">
        <w:rPr>
          <w:rFonts w:ascii="ATC-65879f0e660e*M+H" w:eastAsia="ATC-65879f0e660e*M+H" w:cs="ATC-65879f0e660e*M+H"/>
          <w:color w:val="000000"/>
          <w:spacing w:val="-4"/>
          <w:kern w:val="0"/>
          <w:sz w:val="21"/>
          <w:szCs w:val="21"/>
          <w:lang w:val="zh-TW"/>
        </w:rPr>
        <w:t>10</w:t>
      </w:r>
      <w:r w:rsidRPr="00387796">
        <w:rPr>
          <w:rFonts w:ascii="ATC-65879f0e660e*M+H" w:eastAsia="ATC-65879f0e660e*M+H" w:cs="ATC-65879f0e660e*M+H" w:hint="eastAsia"/>
          <w:color w:val="000000"/>
          <w:spacing w:val="-4"/>
          <w:kern w:val="0"/>
          <w:sz w:val="21"/>
          <w:szCs w:val="21"/>
          <w:lang w:val="zh-TW"/>
        </w:rPr>
        <w:t>萬、</w:t>
      </w:r>
      <w:r w:rsidRPr="00387796">
        <w:rPr>
          <w:rFonts w:ascii="ATC-65879f0e660e*M+H" w:eastAsia="ATC-65879f0e660e*M+H" w:cs="ATC-65879f0e660e*M+H"/>
          <w:color w:val="000000"/>
          <w:spacing w:val="-4"/>
          <w:kern w:val="0"/>
          <w:sz w:val="21"/>
          <w:szCs w:val="21"/>
          <w:lang w:val="zh-TW"/>
        </w:rPr>
        <w:t>100</w:t>
      </w:r>
      <w:r w:rsidRPr="00387796">
        <w:rPr>
          <w:rFonts w:ascii="ATC-65879f0e660e*M+H" w:eastAsia="ATC-65879f0e660e*M+H" w:cs="ATC-65879f0e660e*M+H" w:hint="eastAsia"/>
          <w:color w:val="000000"/>
          <w:spacing w:val="-4"/>
          <w:kern w:val="0"/>
          <w:sz w:val="21"/>
          <w:szCs w:val="21"/>
          <w:lang w:val="zh-TW"/>
        </w:rPr>
        <w:t>萬、</w:t>
      </w:r>
      <w:r w:rsidRPr="00387796">
        <w:rPr>
          <w:rFonts w:ascii="ATC-65879f0e660e*M+H" w:eastAsia="ATC-65879f0e660e*M+H" w:cs="ATC-65879f0e660e*M+H"/>
          <w:color w:val="000000"/>
          <w:spacing w:val="-4"/>
          <w:kern w:val="0"/>
          <w:sz w:val="21"/>
          <w:szCs w:val="21"/>
          <w:lang w:val="zh-TW"/>
        </w:rPr>
        <w:t>400</w:t>
      </w:r>
      <w:r w:rsidRPr="00387796">
        <w:rPr>
          <w:rFonts w:ascii="ATC-65879f0e660e*M+H" w:eastAsia="ATC-65879f0e660e*M+H" w:cs="ATC-65879f0e660e*M+H" w:hint="eastAsia"/>
          <w:color w:val="000000"/>
          <w:spacing w:val="-4"/>
          <w:kern w:val="0"/>
          <w:sz w:val="21"/>
          <w:szCs w:val="21"/>
          <w:lang w:val="zh-TW"/>
        </w:rPr>
        <w:t>萬到</w:t>
      </w:r>
      <w:r w:rsidRPr="00387796">
        <w:rPr>
          <w:rFonts w:ascii="ATC-65879f0e660e*M+H" w:eastAsia="ATC-65879f0e660e*M+H" w:cs="ATC-65879f0e660e*M+H"/>
          <w:color w:val="000000"/>
          <w:spacing w:val="-4"/>
          <w:kern w:val="0"/>
          <w:sz w:val="21"/>
          <w:szCs w:val="21"/>
          <w:lang w:val="zh-TW"/>
        </w:rPr>
        <w:t>4</w:t>
      </w:r>
      <w:r w:rsidRPr="00387796">
        <w:rPr>
          <w:rFonts w:ascii="ATC-65879f0e660e*M+H" w:eastAsia="ATC-65879f0e660e*M+H" w:cs="ATC-65879f0e660e*M+H" w:hint="eastAsia"/>
          <w:color w:val="000000"/>
          <w:spacing w:val="-4"/>
          <w:kern w:val="0"/>
          <w:sz w:val="21"/>
          <w:szCs w:val="21"/>
          <w:lang w:val="zh-TW"/>
        </w:rPr>
        <w:t>月</w:t>
      </w:r>
      <w:r w:rsidRPr="00387796">
        <w:rPr>
          <w:rFonts w:ascii="ATC-65879f0e660e*M+H" w:eastAsia="ATC-65879f0e660e*M+H" w:cs="ATC-65879f0e660e*M+H"/>
          <w:color w:val="000000"/>
          <w:spacing w:val="-4"/>
          <w:kern w:val="0"/>
          <w:sz w:val="21"/>
          <w:szCs w:val="21"/>
          <w:lang w:val="zh-TW"/>
        </w:rPr>
        <w:t>30</w:t>
      </w:r>
      <w:r w:rsidRPr="00387796">
        <w:rPr>
          <w:rFonts w:ascii="ATC-65879f0e660e*M+H" w:eastAsia="ATC-65879f0e660e*M+H" w:cs="ATC-65879f0e660e*M+H" w:hint="eastAsia"/>
          <w:color w:val="000000"/>
          <w:spacing w:val="-4"/>
          <w:kern w:val="0"/>
          <w:sz w:val="21"/>
          <w:szCs w:val="21"/>
          <w:lang w:val="zh-TW"/>
        </w:rPr>
        <w:t>日統計達到</w:t>
      </w:r>
      <w:r w:rsidRPr="00387796">
        <w:rPr>
          <w:rFonts w:ascii="ATC-65879f0e660e*M+H" w:eastAsia="ATC-65879f0e660e*M+H" w:cs="ATC-65879f0e660e*M+H"/>
          <w:color w:val="000000"/>
          <w:spacing w:val="-4"/>
          <w:kern w:val="0"/>
          <w:sz w:val="21"/>
          <w:szCs w:val="21"/>
          <w:lang w:val="zh-TW"/>
        </w:rPr>
        <w:t>679</w:t>
      </w:r>
      <w:r w:rsidRPr="00387796">
        <w:rPr>
          <w:rFonts w:ascii="ATC-65879f0e660e*M+H" w:eastAsia="ATC-65879f0e660e*M+H" w:cs="ATC-65879f0e660e*M+H" w:hint="eastAsia"/>
          <w:color w:val="000000"/>
          <w:spacing w:val="-4"/>
          <w:kern w:val="0"/>
          <w:sz w:val="21"/>
          <w:szCs w:val="21"/>
          <w:lang w:val="zh-TW"/>
        </w:rPr>
        <w:t>萬，人氣持續上升中，密集投入此片製作的眾人無不歡欣鼓舞！期間也獲得蔡總統</w:t>
      </w:r>
      <w:r w:rsidRPr="00387796">
        <w:rPr>
          <w:rFonts w:ascii="ATC-65879f0e660e*M+H" w:eastAsia="ATC-65879f0e660e*M+H" w:cs="ATC-65879f0e660e*M+H"/>
          <w:color w:val="000000"/>
          <w:spacing w:val="-4"/>
          <w:kern w:val="0"/>
          <w:sz w:val="21"/>
          <w:szCs w:val="21"/>
          <w:lang w:val="zh-TW"/>
        </w:rPr>
        <w:t>Twitter</w:t>
      </w:r>
      <w:r w:rsidRPr="00387796">
        <w:rPr>
          <w:rFonts w:ascii="ATC-65879f0e660e*M+H" w:eastAsia="ATC-65879f0e660e*M+H" w:cs="ATC-65879f0e660e*M+H" w:hint="eastAsia"/>
          <w:color w:val="000000"/>
          <w:spacing w:val="-4"/>
          <w:kern w:val="0"/>
          <w:sz w:val="21"/>
          <w:szCs w:val="21"/>
          <w:lang w:val="zh-TW"/>
        </w:rPr>
        <w:t>推介分享，另外美國、日本、德國政府亦聲援轉傳分享這支短片。</w:t>
      </w:r>
    </w:p>
    <w:p w14:paraId="36AC86FC" w14:textId="481E5FED" w:rsidR="00387796" w:rsidRPr="00387796" w:rsidRDefault="00387796" w:rsidP="00387796">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rPr>
      </w:pPr>
      <w:r>
        <w:rPr>
          <w:rFonts w:ascii="ATC-65879f0e660e*M+H" w:eastAsia="ATC-65879f0e660e*M+H" w:cs="ATC-65879f0e660e*M+H"/>
          <w:noProof/>
          <w:color w:val="000000"/>
          <w:spacing w:val="-4"/>
          <w:kern w:val="0"/>
          <w:sz w:val="21"/>
          <w:szCs w:val="21"/>
        </w:rPr>
        <w:drawing>
          <wp:inline distT="0" distB="0" distL="0" distR="0" wp14:anchorId="058563A5" wp14:editId="16EDE477">
            <wp:extent cx="3669399" cy="2748733"/>
            <wp:effectExtent l="0" t="0" r="0" b="0"/>
            <wp:docPr id="64" name="圖片 64" descr=" mac:Users:Mac:Desktop:沈氏:外交通訊36卷1-內頁 檔案夾:Links:3BBDF75A-1353-4243-8CD6-098EC3C068B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 mac:Users:Mac:Desktop:沈氏:外交通訊36卷1-內頁 檔案夾:Links:3BBDF75A-1353-4243-8CD6-098EC3C068B5.jpg"/>
                    <pic:cNvPicPr>
                      <a:picLocks noChangeAspect="1" noChangeArrowheads="1"/>
                    </pic:cNvPicPr>
                  </pic:nvPicPr>
                  <pic:blipFill>
                    <a:blip r:embed="rId20" cstate="screen">
                      <a:extLst>
                        <a:ext uri="{28A0092B-C50C-407E-A947-70E740481C1C}">
                          <a14:useLocalDpi xmlns:a14="http://schemas.microsoft.com/office/drawing/2010/main"/>
                        </a:ext>
                      </a:extLst>
                    </a:blip>
                    <a:srcRect/>
                    <a:stretch>
                      <a:fillRect/>
                    </a:stretch>
                  </pic:blipFill>
                  <pic:spPr bwMode="auto">
                    <a:xfrm>
                      <a:off x="0" y="0"/>
                      <a:ext cx="3669399" cy="2748733"/>
                    </a:xfrm>
                    <a:prstGeom prst="rect">
                      <a:avLst/>
                    </a:prstGeom>
                    <a:noFill/>
                    <a:ln>
                      <a:noFill/>
                    </a:ln>
                  </pic:spPr>
                </pic:pic>
              </a:graphicData>
            </a:graphic>
          </wp:inline>
        </w:drawing>
      </w:r>
    </w:p>
    <w:p w14:paraId="4743DA39" w14:textId="77777777" w:rsidR="00387796" w:rsidRPr="00387796" w:rsidRDefault="00387796" w:rsidP="00387796">
      <w:pPr>
        <w:widowControl/>
        <w:autoSpaceDE w:val="0"/>
        <w:autoSpaceDN w:val="0"/>
        <w:adjustRightInd w:val="0"/>
        <w:spacing w:after="57" w:line="200" w:lineRule="atLeast"/>
        <w:jc w:val="both"/>
        <w:textAlignment w:val="center"/>
        <w:rPr>
          <w:rFonts w:ascii="ATC-4e2d9ed1*+A-1" w:eastAsia="ATC-4e2d9ed1*+A-1" w:cs="ATC-4e2d9ed1*+A-1"/>
          <w:color w:val="000000"/>
          <w:kern w:val="0"/>
          <w:sz w:val="16"/>
          <w:szCs w:val="16"/>
          <w:lang w:val="zh-TW"/>
        </w:rPr>
      </w:pPr>
      <w:r w:rsidRPr="00387796">
        <w:rPr>
          <w:rFonts w:ascii="ATC-4e2d9ed1*+A-1" w:eastAsia="ATC-4e2d9ed1*+A-1" w:cs="ATC-4e2d9ed1*+A-1" w:hint="eastAsia"/>
          <w:color w:val="000000"/>
          <w:kern w:val="0"/>
          <w:sz w:val="16"/>
          <w:szCs w:val="16"/>
          <w:lang w:val="zh-TW"/>
        </w:rPr>
        <w:t>喜愛花草的阿巒（照片來源</w:t>
      </w:r>
      <w:r w:rsidRPr="00387796">
        <w:rPr>
          <w:rFonts w:ascii="ATC-4e2d9ed1*+A-1" w:eastAsia="ATC-4e2d9ed1*+A-1" w:cs="ATC-4e2d9ed1*+A-1"/>
          <w:color w:val="000000"/>
          <w:kern w:val="0"/>
          <w:sz w:val="16"/>
          <w:szCs w:val="16"/>
          <w:lang w:val="zh-TW"/>
        </w:rPr>
        <w:t xml:space="preserve">: </w:t>
      </w:r>
      <w:r w:rsidRPr="00387796">
        <w:rPr>
          <w:rFonts w:ascii="ATC-4e2d9ed1*+A-1" w:eastAsia="ATC-4e2d9ed1*+A-1" w:cs="ATC-4e2d9ed1*+A-1" w:hint="eastAsia"/>
          <w:color w:val="000000"/>
          <w:kern w:val="0"/>
          <w:sz w:val="16"/>
          <w:szCs w:val="16"/>
          <w:lang w:val="zh-TW"/>
        </w:rPr>
        <w:t>吉祥影像股份有限公司提供）</w:t>
      </w:r>
    </w:p>
    <w:p w14:paraId="2060D1FB" w14:textId="77777777" w:rsidR="00387796" w:rsidRPr="00387796" w:rsidRDefault="00387796" w:rsidP="00387796">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p>
    <w:p w14:paraId="3D645364" w14:textId="77777777" w:rsidR="00387796" w:rsidRPr="00387796" w:rsidRDefault="00387796" w:rsidP="00387796">
      <w:pPr>
        <w:widowControl/>
        <w:suppressAutoHyphens/>
        <w:autoSpaceDE w:val="0"/>
        <w:autoSpaceDN w:val="0"/>
        <w:adjustRightInd w:val="0"/>
        <w:spacing w:line="380" w:lineRule="atLeast"/>
        <w:textAlignment w:val="center"/>
        <w:rPr>
          <w:rFonts w:ascii="ATC-7c97660e*+time*002062f78c9d" w:eastAsia="ATC-7c97660e*+time*002062f78c9d" w:cs="ATC-7c97660e*+time*002062f78c9d"/>
          <w:color w:val="D36156"/>
          <w:spacing w:val="-3"/>
          <w:w w:val="95"/>
          <w:kern w:val="0"/>
          <w:position w:val="10"/>
          <w:sz w:val="26"/>
          <w:szCs w:val="26"/>
          <w:lang w:val="zh-TW"/>
        </w:rPr>
      </w:pPr>
      <w:r w:rsidRPr="00387796">
        <w:rPr>
          <w:rFonts w:ascii="ATC-7c97660e*+time*002062f78c9d" w:eastAsia="ATC-7c97660e*+time*002062f78c9d" w:cs="ATC-7c97660e*+time*002062f78c9d" w:hint="eastAsia"/>
          <w:color w:val="5CBFBD"/>
          <w:spacing w:val="-3"/>
          <w:w w:val="95"/>
          <w:kern w:val="0"/>
          <w:position w:val="10"/>
          <w:sz w:val="26"/>
          <w:szCs w:val="26"/>
          <w:lang w:val="zh-TW"/>
        </w:rPr>
        <w:lastRenderedPageBreak/>
        <w:t>「阿巒的作文課」拍攝團隊與媒體茶會</w:t>
      </w:r>
    </w:p>
    <w:p w14:paraId="4CDFE890" w14:textId="77777777" w:rsidR="00387796" w:rsidRPr="00387796" w:rsidRDefault="00387796" w:rsidP="00387796">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sidRPr="00387796">
        <w:rPr>
          <w:rFonts w:ascii="ATC-65879f0e660e*M+H" w:eastAsia="ATC-65879f0e660e*M+H" w:cs="ATC-65879f0e660e*M+H" w:hint="eastAsia"/>
          <w:color w:val="000000"/>
          <w:spacing w:val="-4"/>
          <w:kern w:val="0"/>
          <w:sz w:val="21"/>
          <w:szCs w:val="21"/>
          <w:lang w:val="zh-TW"/>
        </w:rPr>
        <w:t>我們邀請拍攝團隊洪導演與許製片於</w:t>
      </w:r>
      <w:r w:rsidRPr="00387796">
        <w:rPr>
          <w:rFonts w:ascii="ATC-65879f0e660e*M+H" w:eastAsia="ATC-65879f0e660e*M+H" w:cs="ATC-65879f0e660e*M+H"/>
          <w:color w:val="000000"/>
          <w:spacing w:val="-4"/>
          <w:kern w:val="0"/>
          <w:sz w:val="21"/>
          <w:szCs w:val="21"/>
          <w:lang w:val="zh-TW"/>
        </w:rPr>
        <w:t>4</w:t>
      </w:r>
      <w:r w:rsidRPr="00387796">
        <w:rPr>
          <w:rFonts w:ascii="ATC-65879f0e660e*M+H" w:eastAsia="ATC-65879f0e660e*M+H" w:cs="ATC-65879f0e660e*M+H" w:hint="eastAsia"/>
          <w:color w:val="000000"/>
          <w:spacing w:val="-4"/>
          <w:kern w:val="0"/>
          <w:sz w:val="21"/>
          <w:szCs w:val="21"/>
          <w:lang w:val="zh-TW"/>
        </w:rPr>
        <w:t>月</w:t>
      </w:r>
      <w:r w:rsidRPr="00387796">
        <w:rPr>
          <w:rFonts w:ascii="ATC-65879f0e660e*M+H" w:eastAsia="ATC-65879f0e660e*M+H" w:cs="ATC-65879f0e660e*M+H"/>
          <w:color w:val="000000"/>
          <w:spacing w:val="-4"/>
          <w:kern w:val="0"/>
          <w:sz w:val="21"/>
          <w:szCs w:val="21"/>
          <w:lang w:val="zh-TW"/>
        </w:rPr>
        <w:t>26</w:t>
      </w:r>
      <w:r w:rsidRPr="00387796">
        <w:rPr>
          <w:rFonts w:ascii="ATC-65879f0e660e*M+H" w:eastAsia="ATC-65879f0e660e*M+H" w:cs="ATC-65879f0e660e*M+H" w:hint="eastAsia"/>
          <w:color w:val="000000"/>
          <w:spacing w:val="-4"/>
          <w:kern w:val="0"/>
          <w:sz w:val="21"/>
          <w:szCs w:val="21"/>
          <w:lang w:val="zh-TW"/>
        </w:rPr>
        <w:t>日上午在本部舉行記者茶會，計有</w:t>
      </w:r>
      <w:r w:rsidRPr="00387796">
        <w:rPr>
          <w:rFonts w:ascii="ATC-65879f0e660e*M+H" w:eastAsia="ATC-65879f0e660e*M+H" w:cs="ATC-65879f0e660e*M+H"/>
          <w:color w:val="000000"/>
          <w:spacing w:val="-4"/>
          <w:kern w:val="0"/>
          <w:sz w:val="21"/>
          <w:szCs w:val="21"/>
          <w:lang w:val="zh-TW"/>
        </w:rPr>
        <w:t>10</w:t>
      </w:r>
      <w:r w:rsidRPr="00387796">
        <w:rPr>
          <w:rFonts w:ascii="ATC-65879f0e660e*M+H" w:eastAsia="ATC-65879f0e660e*M+H" w:cs="ATC-65879f0e660e*M+H" w:hint="eastAsia"/>
          <w:color w:val="000000"/>
          <w:spacing w:val="-4"/>
          <w:kern w:val="0"/>
          <w:sz w:val="21"/>
          <w:szCs w:val="21"/>
          <w:lang w:val="zh-TW"/>
        </w:rPr>
        <w:t>餘家電子與平面媒體到場，讓導演、製片與媒體面對面就這部短片交換意見。本部李憲章發言人致歡迎詞與國傳司陳司長引言後，隨即播放短片，續由導演與製片說明及分享拍攝短片的心路歷程、技法、及實際拍攝過程等點滴。</w:t>
      </w:r>
    </w:p>
    <w:p w14:paraId="44E9AFDC" w14:textId="77777777" w:rsidR="00387796" w:rsidRPr="00387796" w:rsidRDefault="00387796" w:rsidP="00387796">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sidRPr="00387796">
        <w:rPr>
          <w:rFonts w:ascii="ATC-65879f0e660e*M+H" w:eastAsia="ATC-65879f0e660e*M+H" w:cs="ATC-65879f0e660e*M+H" w:hint="eastAsia"/>
          <w:color w:val="000000"/>
          <w:spacing w:val="-4"/>
          <w:kern w:val="0"/>
          <w:sz w:val="21"/>
          <w:szCs w:val="21"/>
          <w:lang w:val="zh-TW"/>
        </w:rPr>
        <w:t>洪導演語重心長表示，雖然他不是很懂國際政治，但是在蒐集短片題材過程中發現，臺灣參與的國際醫療援助案例實在太多，但即使擁有先進的公衛醫療技術，臺灣還是需要國際社會的協助，更應獲邀參與世界衛生大會（</w:t>
      </w:r>
      <w:r w:rsidRPr="00387796">
        <w:rPr>
          <w:rFonts w:ascii="ATC-65879f0e660e*M+H" w:eastAsia="ATC-65879f0e660e*M+H" w:cs="ATC-65879f0e660e*M+H"/>
          <w:color w:val="000000"/>
          <w:spacing w:val="-4"/>
          <w:kern w:val="0"/>
          <w:sz w:val="21"/>
          <w:szCs w:val="21"/>
          <w:lang w:val="zh-TW"/>
        </w:rPr>
        <w:t>WHA</w:t>
      </w:r>
      <w:r w:rsidRPr="00387796">
        <w:rPr>
          <w:rFonts w:ascii="ATC-65879f0e660e*M+H" w:eastAsia="ATC-65879f0e660e*M+H" w:cs="ATC-65879f0e660e*M+H" w:hint="eastAsia"/>
          <w:color w:val="000000"/>
          <w:spacing w:val="-4"/>
          <w:kern w:val="0"/>
          <w:sz w:val="21"/>
          <w:szCs w:val="21"/>
          <w:lang w:val="zh-TW"/>
        </w:rPr>
        <w:t>），正如同世界衛生組織（</w:t>
      </w:r>
      <w:r w:rsidRPr="00387796">
        <w:rPr>
          <w:rFonts w:ascii="ATC-65879f0e660e*M+H" w:eastAsia="ATC-65879f0e660e*M+H" w:cs="ATC-65879f0e660e*M+H"/>
          <w:color w:val="000000"/>
          <w:spacing w:val="-4"/>
          <w:kern w:val="0"/>
          <w:sz w:val="21"/>
          <w:szCs w:val="21"/>
          <w:lang w:val="zh-TW"/>
        </w:rPr>
        <w:t>WHO</w:t>
      </w:r>
      <w:r w:rsidRPr="00387796">
        <w:rPr>
          <w:rFonts w:ascii="ATC-65879f0e660e*M+H" w:eastAsia="ATC-65879f0e660e*M+H" w:cs="ATC-65879f0e660e*M+H" w:hint="eastAsia"/>
          <w:color w:val="000000"/>
          <w:spacing w:val="-4"/>
          <w:kern w:val="0"/>
          <w:sz w:val="21"/>
          <w:szCs w:val="21"/>
          <w:lang w:val="zh-TW"/>
        </w:rPr>
        <w:t>）憲章所示「享受可能獲得的最高健康標準是每個人的基本權利之一，不因種族、宗教、政治信仰、經濟及社會條件而有區別」的宗旨，我們也應該在這個憲章的範圍以內才對！李發言人接續呼應洪導演的發言表示，本年</w:t>
      </w:r>
      <w:r w:rsidRPr="00387796">
        <w:rPr>
          <w:rFonts w:ascii="ATC-65879f0e660e*M+H" w:eastAsia="ATC-65879f0e660e*M+H" w:cs="ATC-65879f0e660e*M+H"/>
          <w:color w:val="000000"/>
          <w:spacing w:val="-4"/>
          <w:kern w:val="0"/>
          <w:sz w:val="21"/>
          <w:szCs w:val="21"/>
          <w:lang w:val="zh-TW"/>
        </w:rPr>
        <w:t>WHA</w:t>
      </w:r>
      <w:r w:rsidRPr="00387796">
        <w:rPr>
          <w:rFonts w:ascii="ATC-65879f0e660e*M+H" w:eastAsia="ATC-65879f0e660e*M+H" w:cs="ATC-65879f0e660e*M+H" w:hint="eastAsia"/>
          <w:color w:val="000000"/>
          <w:spacing w:val="-4"/>
          <w:kern w:val="0"/>
          <w:sz w:val="21"/>
          <w:szCs w:val="21"/>
          <w:lang w:val="zh-TW"/>
        </w:rPr>
        <w:t>將於</w:t>
      </w:r>
      <w:r w:rsidRPr="00387796">
        <w:rPr>
          <w:rFonts w:ascii="ATC-65879f0e660e*M+H" w:eastAsia="ATC-65879f0e660e*M+H" w:cs="ATC-65879f0e660e*M+H"/>
          <w:color w:val="000000"/>
          <w:spacing w:val="-4"/>
          <w:kern w:val="0"/>
          <w:sz w:val="21"/>
          <w:szCs w:val="21"/>
          <w:lang w:val="zh-TW"/>
        </w:rPr>
        <w:t>5</w:t>
      </w:r>
      <w:r w:rsidRPr="00387796">
        <w:rPr>
          <w:rFonts w:ascii="ATC-65879f0e660e*M+H" w:eastAsia="ATC-65879f0e660e*M+H" w:cs="ATC-65879f0e660e*M+H" w:hint="eastAsia"/>
          <w:color w:val="000000"/>
          <w:spacing w:val="-4"/>
          <w:kern w:val="0"/>
          <w:sz w:val="21"/>
          <w:szCs w:val="21"/>
          <w:lang w:val="zh-TW"/>
        </w:rPr>
        <w:t>月</w:t>
      </w:r>
      <w:r w:rsidRPr="00387796">
        <w:rPr>
          <w:rFonts w:ascii="ATC-65879f0e660e*M+H" w:eastAsia="ATC-65879f0e660e*M+H" w:cs="ATC-65879f0e660e*M+H"/>
          <w:color w:val="000000"/>
          <w:spacing w:val="-4"/>
          <w:kern w:val="0"/>
          <w:sz w:val="21"/>
          <w:szCs w:val="21"/>
          <w:lang w:val="zh-TW"/>
        </w:rPr>
        <w:t>21</w:t>
      </w:r>
      <w:r w:rsidRPr="00387796">
        <w:rPr>
          <w:rFonts w:ascii="ATC-65879f0e660e*M+H" w:eastAsia="ATC-65879f0e660e*M+H" w:cs="ATC-65879f0e660e*M+H" w:hint="eastAsia"/>
          <w:color w:val="000000"/>
          <w:spacing w:val="-4"/>
          <w:kern w:val="0"/>
          <w:sz w:val="21"/>
          <w:szCs w:val="21"/>
          <w:lang w:val="zh-TW"/>
        </w:rPr>
        <w:t>日至</w:t>
      </w:r>
      <w:r w:rsidRPr="00387796">
        <w:rPr>
          <w:rFonts w:ascii="ATC-65879f0e660e*M+H" w:eastAsia="ATC-65879f0e660e*M+H" w:cs="ATC-65879f0e660e*M+H"/>
          <w:color w:val="000000"/>
          <w:spacing w:val="-4"/>
          <w:kern w:val="0"/>
          <w:sz w:val="21"/>
          <w:szCs w:val="21"/>
          <w:lang w:val="zh-TW"/>
        </w:rPr>
        <w:t>26</w:t>
      </w:r>
      <w:r w:rsidRPr="00387796">
        <w:rPr>
          <w:rFonts w:ascii="ATC-65879f0e660e*M+H" w:eastAsia="ATC-65879f0e660e*M+H" w:cs="ATC-65879f0e660e*M+H" w:hint="eastAsia"/>
          <w:color w:val="000000"/>
          <w:spacing w:val="-4"/>
          <w:kern w:val="0"/>
          <w:sz w:val="21"/>
          <w:szCs w:val="21"/>
          <w:lang w:val="zh-TW"/>
        </w:rPr>
        <w:t>日在日內瓦舉行，雖然臺灣推動參與</w:t>
      </w:r>
      <w:r w:rsidRPr="00387796">
        <w:rPr>
          <w:rFonts w:ascii="ATC-65879f0e660e*M+H" w:eastAsia="ATC-65879f0e660e*M+H" w:cs="ATC-65879f0e660e*M+H"/>
          <w:color w:val="000000"/>
          <w:spacing w:val="-4"/>
          <w:kern w:val="0"/>
          <w:sz w:val="21"/>
          <w:szCs w:val="21"/>
          <w:lang w:val="zh-TW"/>
        </w:rPr>
        <w:t>WHA</w:t>
      </w:r>
      <w:r w:rsidRPr="00387796">
        <w:rPr>
          <w:rFonts w:ascii="ATC-65879f0e660e*M+H" w:eastAsia="ATC-65879f0e660e*M+H" w:cs="ATC-65879f0e660e*M+H" w:hint="eastAsia"/>
          <w:color w:val="000000"/>
          <w:spacing w:val="-4"/>
          <w:kern w:val="0"/>
          <w:sz w:val="21"/>
          <w:szCs w:val="21"/>
          <w:lang w:val="zh-TW"/>
        </w:rPr>
        <w:t>很困難，但外交部仍會盡力爭取。國傳司陳司長也指出，「阿巒的作文課」短片從</w:t>
      </w:r>
      <w:r w:rsidRPr="00387796">
        <w:rPr>
          <w:rFonts w:ascii="ATC-65879f0e660e*M+H" w:eastAsia="ATC-65879f0e660e*M+H" w:cs="ATC-65879f0e660e*M+H"/>
          <w:color w:val="000000"/>
          <w:spacing w:val="-4"/>
          <w:kern w:val="0"/>
          <w:sz w:val="21"/>
          <w:szCs w:val="21"/>
          <w:lang w:val="zh-TW"/>
        </w:rPr>
        <w:t>3</w:t>
      </w:r>
      <w:r w:rsidRPr="00387796">
        <w:rPr>
          <w:rFonts w:ascii="ATC-65879f0e660e*M+H" w:eastAsia="ATC-65879f0e660e*M+H" w:cs="ATC-65879f0e660e*M+H" w:hint="eastAsia"/>
          <w:color w:val="000000"/>
          <w:spacing w:val="-4"/>
          <w:kern w:val="0"/>
          <w:sz w:val="21"/>
          <w:szCs w:val="21"/>
          <w:lang w:val="zh-TW"/>
        </w:rPr>
        <w:t>月底上線以來，不到</w:t>
      </w:r>
      <w:r w:rsidRPr="00387796">
        <w:rPr>
          <w:rFonts w:ascii="ATC-65879f0e660e*M+H" w:eastAsia="ATC-65879f0e660e*M+H" w:cs="ATC-65879f0e660e*M+H"/>
          <w:color w:val="000000"/>
          <w:spacing w:val="-4"/>
          <w:kern w:val="0"/>
          <w:sz w:val="21"/>
          <w:szCs w:val="21"/>
          <w:lang w:val="zh-TW"/>
        </w:rPr>
        <w:t>1</w:t>
      </w:r>
      <w:r w:rsidRPr="00387796">
        <w:rPr>
          <w:rFonts w:ascii="ATC-65879f0e660e*M+H" w:eastAsia="ATC-65879f0e660e*M+H" w:cs="ATC-65879f0e660e*M+H" w:hint="eastAsia"/>
          <w:color w:val="000000"/>
          <w:spacing w:val="-4"/>
          <w:kern w:val="0"/>
          <w:sz w:val="21"/>
          <w:szCs w:val="21"/>
          <w:lang w:val="zh-TW"/>
        </w:rPr>
        <w:t>個月已吸引</w:t>
      </w:r>
      <w:r w:rsidRPr="00387796">
        <w:rPr>
          <w:rFonts w:ascii="ATC-65879f0e660e*M+H" w:eastAsia="ATC-65879f0e660e*M+H" w:cs="ATC-65879f0e660e*M+H"/>
          <w:color w:val="000000"/>
          <w:spacing w:val="-4"/>
          <w:kern w:val="0"/>
          <w:sz w:val="21"/>
          <w:szCs w:val="21"/>
          <w:lang w:val="zh-TW"/>
        </w:rPr>
        <w:t>608</w:t>
      </w:r>
      <w:r w:rsidRPr="00387796">
        <w:rPr>
          <w:rFonts w:ascii="ATC-65879f0e660e*M+H" w:eastAsia="ATC-65879f0e660e*M+H" w:cs="ATC-65879f0e660e*M+H" w:hint="eastAsia"/>
          <w:color w:val="000000"/>
          <w:spacing w:val="-4"/>
          <w:kern w:val="0"/>
          <w:sz w:val="21"/>
          <w:szCs w:val="21"/>
          <w:lang w:val="zh-TW"/>
        </w:rPr>
        <w:t>萬的瀏覽次數，另美國國務院亞太局、日本臺灣交流協會、德國在臺協會等理念相近國家政府也紛紛轉傳分享，可見這部短片及我國推案訴求已受到國內外的普遍認同。</w:t>
      </w:r>
    </w:p>
    <w:p w14:paraId="540C52B4" w14:textId="77777777" w:rsidR="00387796" w:rsidRDefault="00387796" w:rsidP="00387796">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rPr>
      </w:pPr>
      <w:r w:rsidRPr="00387796">
        <w:rPr>
          <w:rFonts w:ascii="ATC-65879f0e660e*M+H" w:eastAsia="ATC-65879f0e660e*M+H" w:cs="ATC-65879f0e660e*M+H" w:hint="eastAsia"/>
          <w:color w:val="000000"/>
          <w:spacing w:val="-4"/>
          <w:kern w:val="0"/>
          <w:sz w:val="21"/>
          <w:szCs w:val="21"/>
          <w:lang w:val="zh-TW"/>
        </w:rPr>
        <w:t>在場媒體發問踴躍，除請導演就取材、拍攝過程、拍攝技法以及與阿巒及家屬互動等予以說明外，另也提出本部整體</w:t>
      </w:r>
      <w:r w:rsidRPr="00387796">
        <w:rPr>
          <w:rFonts w:ascii="ATC-65879f0e660e*M+H" w:eastAsia="ATC-65879f0e660e*M+H" w:cs="ATC-65879f0e660e*M+H"/>
          <w:color w:val="000000"/>
          <w:spacing w:val="-4"/>
          <w:kern w:val="0"/>
          <w:sz w:val="21"/>
          <w:szCs w:val="21"/>
          <w:lang w:val="zh-TW"/>
        </w:rPr>
        <w:t>WHA</w:t>
      </w:r>
      <w:r w:rsidRPr="00387796">
        <w:rPr>
          <w:rFonts w:ascii="ATC-65879f0e660e*M+H" w:eastAsia="ATC-65879f0e660e*M+H" w:cs="ATC-65879f0e660e*M+H" w:hint="eastAsia"/>
          <w:color w:val="000000"/>
          <w:spacing w:val="-4"/>
          <w:kern w:val="0"/>
          <w:sz w:val="21"/>
          <w:szCs w:val="21"/>
          <w:lang w:val="zh-TW"/>
        </w:rPr>
        <w:t>推案、文宣規畫內容及成果等相關問題，期間分由李發言人與陳司長答覆。當日茶會本部與媒體互動良好，氣氛熱絡，茶會享用茶點時，仍有記者持續詢問討論</w:t>
      </w:r>
      <w:r w:rsidRPr="00387796">
        <w:rPr>
          <w:rFonts w:ascii="ATC-65879f0e660e*M+H" w:eastAsia="ATC-65879f0e660e*M+H" w:cs="ATC-65879f0e660e*M+H"/>
          <w:color w:val="000000"/>
          <w:spacing w:val="-4"/>
          <w:kern w:val="0"/>
          <w:sz w:val="21"/>
          <w:szCs w:val="21"/>
          <w:lang w:val="zh-TW"/>
        </w:rPr>
        <w:t>WHA</w:t>
      </w:r>
      <w:r w:rsidRPr="00387796">
        <w:rPr>
          <w:rFonts w:ascii="ATC-65879f0e660e*M+H" w:eastAsia="ATC-65879f0e660e*M+H" w:cs="ATC-65879f0e660e*M+H" w:hint="eastAsia"/>
          <w:color w:val="000000"/>
          <w:spacing w:val="-4"/>
          <w:kern w:val="0"/>
          <w:sz w:val="21"/>
          <w:szCs w:val="21"/>
          <w:lang w:val="zh-TW"/>
        </w:rPr>
        <w:t>推案議題。</w:t>
      </w:r>
    </w:p>
    <w:p w14:paraId="746641B5" w14:textId="4D772F7B" w:rsidR="00387796" w:rsidRDefault="00387796" w:rsidP="00387796">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rPr>
      </w:pPr>
      <w:r>
        <w:rPr>
          <w:rFonts w:ascii="ATC-65879f0e660e*M+H" w:eastAsia="ATC-65879f0e660e*M+H" w:cs="ATC-65879f0e660e*M+H"/>
          <w:noProof/>
          <w:color w:val="000000"/>
          <w:spacing w:val="-4"/>
          <w:kern w:val="0"/>
          <w:sz w:val="21"/>
          <w:szCs w:val="21"/>
        </w:rPr>
        <w:drawing>
          <wp:inline distT="0" distB="0" distL="0" distR="0" wp14:anchorId="3D79C72F" wp14:editId="487FFB28">
            <wp:extent cx="3159659" cy="2106439"/>
            <wp:effectExtent l="0" t="0" r="0" b="1905"/>
            <wp:docPr id="65" name="圖片 65" descr=" mac:Users:Mac:Desktop:沈氏:外交通訊36卷1-內頁 檔案夾:Links:A92I84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 mac:Users:Mac:Desktop:沈氏:外交通訊36卷1-內頁 檔案夾:Links:A92I8496.JPG"/>
                    <pic:cNvPicPr>
                      <a:picLocks noChangeAspect="1" noChangeArrowheads="1"/>
                    </pic:cNvPicPr>
                  </pic:nvPicPr>
                  <pic:blipFill>
                    <a:blip r:embed="rId21" cstate="screen">
                      <a:extLst>
                        <a:ext uri="{28A0092B-C50C-407E-A947-70E740481C1C}">
                          <a14:useLocalDpi xmlns:a14="http://schemas.microsoft.com/office/drawing/2010/main"/>
                        </a:ext>
                      </a:extLst>
                    </a:blip>
                    <a:srcRect/>
                    <a:stretch>
                      <a:fillRect/>
                    </a:stretch>
                  </pic:blipFill>
                  <pic:spPr bwMode="auto">
                    <a:xfrm>
                      <a:off x="0" y="0"/>
                      <a:ext cx="3159659" cy="2106439"/>
                    </a:xfrm>
                    <a:prstGeom prst="rect">
                      <a:avLst/>
                    </a:prstGeom>
                    <a:noFill/>
                    <a:ln>
                      <a:noFill/>
                    </a:ln>
                  </pic:spPr>
                </pic:pic>
              </a:graphicData>
            </a:graphic>
          </wp:inline>
        </w:drawing>
      </w:r>
    </w:p>
    <w:p w14:paraId="4DC6BFC1" w14:textId="77777777" w:rsidR="00387796" w:rsidRPr="00387796" w:rsidRDefault="00387796" w:rsidP="00387796">
      <w:pPr>
        <w:widowControl/>
        <w:autoSpaceDE w:val="0"/>
        <w:autoSpaceDN w:val="0"/>
        <w:adjustRightInd w:val="0"/>
        <w:spacing w:after="57" w:line="200" w:lineRule="atLeast"/>
        <w:jc w:val="both"/>
        <w:textAlignment w:val="center"/>
        <w:rPr>
          <w:rFonts w:ascii="ATC-4e2d9ed1*+A-1" w:eastAsia="ATC-4e2d9ed1*+A-1" w:cs="ATC-4e2d9ed1*+A-1"/>
          <w:color w:val="000000"/>
          <w:kern w:val="0"/>
          <w:sz w:val="16"/>
          <w:szCs w:val="16"/>
          <w:lang w:val="zh-TW"/>
        </w:rPr>
      </w:pPr>
      <w:r w:rsidRPr="00387796">
        <w:rPr>
          <w:rFonts w:ascii="ATC-4e2d9ed1*+A-1" w:eastAsia="ATC-4e2d9ed1*+A-1" w:cs="ATC-4e2d9ed1*+A-1" w:hint="eastAsia"/>
          <w:color w:val="000000"/>
          <w:kern w:val="0"/>
          <w:sz w:val="16"/>
          <w:szCs w:val="16"/>
          <w:lang w:val="zh-TW"/>
        </w:rPr>
        <w:t>本部邀請「阿巒的作文課」拍攝團隊與媒體茶會，導演及製片於現場分享拍片心得及與阿巒相處的點滴</w:t>
      </w:r>
    </w:p>
    <w:p w14:paraId="11F3C008" w14:textId="10058A67" w:rsidR="00387796" w:rsidRPr="00387796" w:rsidRDefault="00387796" w:rsidP="00387796">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rPr>
      </w:pPr>
      <w:r>
        <w:rPr>
          <w:rFonts w:ascii="ATC-65879f0e660e*M+H" w:eastAsia="ATC-65879f0e660e*M+H" w:cs="ATC-65879f0e660e*M+H"/>
          <w:noProof/>
          <w:color w:val="000000"/>
          <w:spacing w:val="-4"/>
          <w:kern w:val="0"/>
          <w:sz w:val="21"/>
          <w:szCs w:val="21"/>
        </w:rPr>
        <w:lastRenderedPageBreak/>
        <w:drawing>
          <wp:inline distT="0" distB="0" distL="0" distR="0" wp14:anchorId="6A55DE9D" wp14:editId="445563DA">
            <wp:extent cx="3429377" cy="2286251"/>
            <wp:effectExtent l="0" t="0" r="0" b="0"/>
            <wp:docPr id="66" name="圖片 66" descr=" mac:Users:Mac:Desktop:沈氏:外交通訊36卷1-內頁 檔案夾:Links:A92I8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 mac:Users:Mac:Desktop:沈氏:外交通訊36卷1-內頁 檔案夾:Links:A92I8518.JPG"/>
                    <pic:cNvPicPr>
                      <a:picLocks noChangeAspect="1" noChangeArrowheads="1"/>
                    </pic:cNvPicPr>
                  </pic:nvPicPr>
                  <pic:blipFill>
                    <a:blip r:embed="rId22" cstate="screen">
                      <a:extLst>
                        <a:ext uri="{28A0092B-C50C-407E-A947-70E740481C1C}">
                          <a14:useLocalDpi xmlns:a14="http://schemas.microsoft.com/office/drawing/2010/main"/>
                        </a:ext>
                      </a:extLst>
                    </a:blip>
                    <a:srcRect/>
                    <a:stretch>
                      <a:fillRect/>
                    </a:stretch>
                  </pic:blipFill>
                  <pic:spPr bwMode="auto">
                    <a:xfrm>
                      <a:off x="0" y="0"/>
                      <a:ext cx="3429377" cy="2286251"/>
                    </a:xfrm>
                    <a:prstGeom prst="rect">
                      <a:avLst/>
                    </a:prstGeom>
                    <a:noFill/>
                    <a:ln>
                      <a:noFill/>
                    </a:ln>
                  </pic:spPr>
                </pic:pic>
              </a:graphicData>
            </a:graphic>
          </wp:inline>
        </w:drawing>
      </w:r>
    </w:p>
    <w:p w14:paraId="7A3AA3D8" w14:textId="77777777" w:rsidR="00387796" w:rsidRPr="00387796" w:rsidRDefault="00387796" w:rsidP="00387796">
      <w:pPr>
        <w:widowControl/>
        <w:autoSpaceDE w:val="0"/>
        <w:autoSpaceDN w:val="0"/>
        <w:adjustRightInd w:val="0"/>
        <w:spacing w:after="57" w:line="200" w:lineRule="atLeast"/>
        <w:jc w:val="both"/>
        <w:textAlignment w:val="center"/>
        <w:rPr>
          <w:rFonts w:ascii="ATC-4e2d9ed1*+A-1" w:eastAsia="ATC-4e2d9ed1*+A-1" w:cs="ATC-4e2d9ed1*+A-1"/>
          <w:color w:val="000000"/>
          <w:kern w:val="0"/>
          <w:sz w:val="16"/>
          <w:szCs w:val="16"/>
          <w:lang w:val="zh-TW"/>
        </w:rPr>
      </w:pPr>
      <w:r w:rsidRPr="00387796">
        <w:rPr>
          <w:rFonts w:ascii="ATC-4e2d9ed1*+A-1" w:eastAsia="ATC-4e2d9ed1*+A-1" w:cs="ATC-4e2d9ed1*+A-1" w:hint="eastAsia"/>
          <w:color w:val="000000"/>
          <w:kern w:val="0"/>
          <w:sz w:val="16"/>
          <w:szCs w:val="16"/>
          <w:lang w:val="zh-TW"/>
        </w:rPr>
        <w:t>本部國傳司陳司長感謝「阿巒的作文課」拍攝團隊，並回復記者提問有關本部本年整體</w:t>
      </w:r>
      <w:r w:rsidRPr="00387796">
        <w:rPr>
          <w:rFonts w:ascii="ATC-4e2d9ed1*+A-1" w:eastAsia="ATC-4e2d9ed1*+A-1" w:cs="ATC-4e2d9ed1*+A-1"/>
          <w:color w:val="000000"/>
          <w:kern w:val="0"/>
          <w:sz w:val="16"/>
          <w:szCs w:val="16"/>
          <w:lang w:val="zh-TW"/>
        </w:rPr>
        <w:t>WHA</w:t>
      </w:r>
      <w:r w:rsidRPr="00387796">
        <w:rPr>
          <w:rFonts w:ascii="ATC-4e2d9ed1*+A-1" w:eastAsia="ATC-4e2d9ed1*+A-1" w:cs="ATC-4e2d9ed1*+A-1" w:hint="eastAsia"/>
          <w:color w:val="000000"/>
          <w:kern w:val="0"/>
          <w:sz w:val="16"/>
          <w:szCs w:val="16"/>
          <w:lang w:val="zh-TW"/>
        </w:rPr>
        <w:t>推案</w:t>
      </w:r>
    </w:p>
    <w:p w14:paraId="77CD9DAD" w14:textId="77777777" w:rsidR="00387796" w:rsidRPr="00387796" w:rsidRDefault="00387796" w:rsidP="00387796">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p>
    <w:p w14:paraId="2626F155" w14:textId="77777777" w:rsidR="00387796" w:rsidRPr="00387796" w:rsidRDefault="00387796" w:rsidP="00387796">
      <w:pPr>
        <w:widowControl/>
        <w:suppressAutoHyphens/>
        <w:autoSpaceDE w:val="0"/>
        <w:autoSpaceDN w:val="0"/>
        <w:adjustRightInd w:val="0"/>
        <w:spacing w:line="380" w:lineRule="atLeast"/>
        <w:textAlignment w:val="center"/>
        <w:rPr>
          <w:rFonts w:ascii="ATC-7c97660e*+time*002062f78c9d" w:eastAsia="ATC-7c97660e*+time*002062f78c9d" w:cs="ATC-7c97660e*+time*002062f78c9d"/>
          <w:color w:val="D36156"/>
          <w:spacing w:val="-3"/>
          <w:w w:val="95"/>
          <w:kern w:val="0"/>
          <w:position w:val="10"/>
          <w:sz w:val="26"/>
          <w:szCs w:val="26"/>
          <w:lang w:val="zh-TW"/>
        </w:rPr>
      </w:pPr>
      <w:r w:rsidRPr="00387796">
        <w:rPr>
          <w:rFonts w:ascii="ATC-7c97660e*+time*002062f78c9d" w:eastAsia="ATC-7c97660e*+time*002062f78c9d" w:cs="ATC-7c97660e*+time*002062f78c9d" w:hint="eastAsia"/>
          <w:color w:val="5CBFBD"/>
          <w:spacing w:val="-3"/>
          <w:w w:val="95"/>
          <w:kern w:val="0"/>
          <w:position w:val="10"/>
          <w:sz w:val="26"/>
          <w:szCs w:val="26"/>
          <w:lang w:val="zh-TW"/>
        </w:rPr>
        <w:t>後記</w:t>
      </w:r>
    </w:p>
    <w:p w14:paraId="3F050A8B" w14:textId="77777777" w:rsidR="00387796" w:rsidRPr="00387796" w:rsidRDefault="00387796" w:rsidP="00387796">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sidRPr="00387796">
        <w:rPr>
          <w:rFonts w:ascii="ATC-65879f0e660e*M+H" w:eastAsia="ATC-65879f0e660e*M+H" w:cs="ATC-65879f0e660e*M+H" w:hint="eastAsia"/>
          <w:color w:val="000000"/>
          <w:spacing w:val="-4"/>
          <w:kern w:val="0"/>
          <w:sz w:val="21"/>
          <w:szCs w:val="21"/>
          <w:lang w:val="zh-TW"/>
        </w:rPr>
        <w:t>阿巒說：「有時候，我們需要一點點奇蹟</w:t>
      </w:r>
      <w:r w:rsidRPr="00387796">
        <w:rPr>
          <w:rFonts w:ascii="Adobe 明體 Std L" w:eastAsia="Adobe 明體 Std L" w:hAnsi="Adobe 明體 Std L" w:cs="Adobe 明體 Std L" w:hint="eastAsia"/>
          <w:color w:val="000000"/>
          <w:spacing w:val="-4"/>
          <w:kern w:val="0"/>
          <w:sz w:val="21"/>
          <w:szCs w:val="21"/>
          <w:lang w:val="zh-TW"/>
        </w:rPr>
        <w:t>⋯⋯</w:t>
      </w:r>
      <w:r w:rsidRPr="00387796">
        <w:rPr>
          <w:rFonts w:ascii="ATC-65879f0e660e*M+H" w:eastAsia="ATC-65879f0e660e*M+H" w:cs="ATC-65879f0e660e*M+H" w:hint="eastAsia"/>
          <w:color w:val="000000"/>
          <w:spacing w:val="-4"/>
          <w:kern w:val="0"/>
          <w:sz w:val="21"/>
          <w:szCs w:val="21"/>
          <w:lang w:val="zh-TW"/>
        </w:rPr>
        <w:t>」。</w:t>
      </w:r>
    </w:p>
    <w:p w14:paraId="3F7246F8" w14:textId="77777777" w:rsidR="00387796" w:rsidRPr="00387796" w:rsidRDefault="00387796" w:rsidP="00387796">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sidRPr="00387796">
        <w:rPr>
          <w:rFonts w:ascii="ATC-65879f0e660e*M+H" w:eastAsia="ATC-65879f0e660e*M+H" w:cs="ATC-65879f0e660e*M+H" w:hint="eastAsia"/>
          <w:color w:val="000000"/>
          <w:spacing w:val="-4"/>
          <w:kern w:val="0"/>
          <w:sz w:val="21"/>
          <w:szCs w:val="21"/>
          <w:lang w:val="zh-TW"/>
        </w:rPr>
        <w:t>阿巒面臨截肢的抉擇時，徬徨無助，她跟父母只能祈禱與堅持。因為臺灣人的愛心與先進的醫療技術，奇蹟來到她的人生，經過艱辛的治療歷程，她重新站起來，走出新的人生。我國在國際醫衛領域長期默默付出，善盡國際成員的義務，我們有能力，也有意願，持續對國際社會做出更多貢獻。</w:t>
      </w:r>
    </w:p>
    <w:p w14:paraId="6AFC4241" w14:textId="1E197515" w:rsidR="0044768C" w:rsidRDefault="00387796" w:rsidP="00387796">
      <w:pPr>
        <w:widowControl/>
        <w:autoSpaceDE w:val="0"/>
        <w:autoSpaceDN w:val="0"/>
        <w:adjustRightInd w:val="0"/>
        <w:spacing w:line="288" w:lineRule="auto"/>
        <w:textAlignment w:val="center"/>
        <w:rPr>
          <w:spacing w:val="-8"/>
        </w:rPr>
      </w:pPr>
      <w:r w:rsidRPr="00387796">
        <w:rPr>
          <w:rFonts w:ascii="ATC-65879f0e660e*M+H" w:eastAsia="ATC-65879f0e660e*M+H" w:cs="ATC-65879f0e660e*M+H" w:hint="eastAsia"/>
          <w:color w:val="000000"/>
          <w:spacing w:val="-4"/>
          <w:kern w:val="0"/>
          <w:sz w:val="21"/>
          <w:szCs w:val="21"/>
          <w:lang w:val="zh-TW"/>
        </w:rPr>
        <w:t>雖然臺灣推動參與</w:t>
      </w:r>
      <w:r w:rsidRPr="00387796">
        <w:rPr>
          <w:rFonts w:ascii="ATC-65879f0e660e*M+H" w:eastAsia="ATC-65879f0e660e*M+H" w:cs="ATC-65879f0e660e*M+H"/>
          <w:color w:val="000000"/>
          <w:spacing w:val="-4"/>
          <w:kern w:val="0"/>
          <w:sz w:val="21"/>
          <w:szCs w:val="21"/>
          <w:lang w:val="zh-TW"/>
        </w:rPr>
        <w:t>WHA</w:t>
      </w:r>
      <w:r w:rsidRPr="00387796">
        <w:rPr>
          <w:rFonts w:ascii="ATC-65879f0e660e*M+H" w:eastAsia="ATC-65879f0e660e*M+H" w:cs="ATC-65879f0e660e*M+H" w:hint="eastAsia"/>
          <w:color w:val="000000"/>
          <w:spacing w:val="-4"/>
          <w:kern w:val="0"/>
          <w:sz w:val="21"/>
          <w:szCs w:val="21"/>
          <w:lang w:val="zh-TW"/>
        </w:rPr>
        <w:t>很困難，我們仍將持續努力與堅持，只要我們務實與認真，相信值得歡呼的未來就在不遠處。</w:t>
      </w:r>
    </w:p>
    <w:p w14:paraId="09F59AF2" w14:textId="77777777" w:rsidR="0044768C" w:rsidRDefault="0044768C" w:rsidP="002C6269">
      <w:pPr>
        <w:widowControl/>
        <w:autoSpaceDE w:val="0"/>
        <w:autoSpaceDN w:val="0"/>
        <w:adjustRightInd w:val="0"/>
        <w:spacing w:line="288" w:lineRule="auto"/>
        <w:textAlignment w:val="center"/>
        <w:rPr>
          <w:spacing w:val="-8"/>
        </w:rPr>
      </w:pPr>
    </w:p>
    <w:p w14:paraId="2E45F1DC" w14:textId="77777777" w:rsidR="0044768C" w:rsidRDefault="0044768C" w:rsidP="002C6269">
      <w:pPr>
        <w:widowControl/>
        <w:autoSpaceDE w:val="0"/>
        <w:autoSpaceDN w:val="0"/>
        <w:adjustRightInd w:val="0"/>
        <w:spacing w:line="288" w:lineRule="auto"/>
        <w:textAlignment w:val="center"/>
        <w:rPr>
          <w:spacing w:val="2"/>
        </w:rPr>
      </w:pPr>
    </w:p>
    <w:p w14:paraId="1AE4839B" w14:textId="77777777" w:rsidR="00387796" w:rsidRDefault="00387796" w:rsidP="002C6269">
      <w:pPr>
        <w:widowControl/>
        <w:autoSpaceDE w:val="0"/>
        <w:autoSpaceDN w:val="0"/>
        <w:adjustRightInd w:val="0"/>
        <w:spacing w:line="288" w:lineRule="auto"/>
        <w:textAlignment w:val="center"/>
        <w:rPr>
          <w:spacing w:val="2"/>
        </w:rPr>
      </w:pPr>
    </w:p>
    <w:p w14:paraId="4B9989E1" w14:textId="77777777" w:rsidR="00387796" w:rsidRDefault="00387796" w:rsidP="002C6269">
      <w:pPr>
        <w:widowControl/>
        <w:autoSpaceDE w:val="0"/>
        <w:autoSpaceDN w:val="0"/>
        <w:adjustRightInd w:val="0"/>
        <w:spacing w:line="288" w:lineRule="auto"/>
        <w:textAlignment w:val="center"/>
        <w:rPr>
          <w:spacing w:val="2"/>
        </w:rPr>
      </w:pPr>
    </w:p>
    <w:p w14:paraId="5C4B5BE5" w14:textId="77777777" w:rsidR="00387796" w:rsidRDefault="00387796" w:rsidP="002C6269">
      <w:pPr>
        <w:widowControl/>
        <w:autoSpaceDE w:val="0"/>
        <w:autoSpaceDN w:val="0"/>
        <w:adjustRightInd w:val="0"/>
        <w:spacing w:line="288" w:lineRule="auto"/>
        <w:textAlignment w:val="center"/>
        <w:rPr>
          <w:spacing w:val="2"/>
        </w:rPr>
      </w:pPr>
    </w:p>
    <w:p w14:paraId="52115441" w14:textId="77777777" w:rsidR="00387796" w:rsidRDefault="00387796" w:rsidP="002C6269">
      <w:pPr>
        <w:widowControl/>
        <w:autoSpaceDE w:val="0"/>
        <w:autoSpaceDN w:val="0"/>
        <w:adjustRightInd w:val="0"/>
        <w:spacing w:line="288" w:lineRule="auto"/>
        <w:textAlignment w:val="center"/>
        <w:rPr>
          <w:spacing w:val="2"/>
        </w:rPr>
      </w:pPr>
    </w:p>
    <w:p w14:paraId="7DDA2950" w14:textId="77777777" w:rsidR="00387796" w:rsidRDefault="00387796" w:rsidP="002C6269">
      <w:pPr>
        <w:widowControl/>
        <w:autoSpaceDE w:val="0"/>
        <w:autoSpaceDN w:val="0"/>
        <w:adjustRightInd w:val="0"/>
        <w:spacing w:line="288" w:lineRule="auto"/>
        <w:textAlignment w:val="center"/>
        <w:rPr>
          <w:spacing w:val="2"/>
        </w:rPr>
      </w:pPr>
    </w:p>
    <w:p w14:paraId="356FCAE3" w14:textId="77777777" w:rsidR="00387796" w:rsidRDefault="00387796" w:rsidP="002C6269">
      <w:pPr>
        <w:widowControl/>
        <w:autoSpaceDE w:val="0"/>
        <w:autoSpaceDN w:val="0"/>
        <w:adjustRightInd w:val="0"/>
        <w:spacing w:line="288" w:lineRule="auto"/>
        <w:textAlignment w:val="center"/>
        <w:rPr>
          <w:spacing w:val="2"/>
        </w:rPr>
      </w:pPr>
    </w:p>
    <w:p w14:paraId="1CC744CD" w14:textId="77777777" w:rsidR="00387796" w:rsidRDefault="00387796" w:rsidP="002C6269">
      <w:pPr>
        <w:widowControl/>
        <w:autoSpaceDE w:val="0"/>
        <w:autoSpaceDN w:val="0"/>
        <w:adjustRightInd w:val="0"/>
        <w:spacing w:line="288" w:lineRule="auto"/>
        <w:textAlignment w:val="center"/>
        <w:rPr>
          <w:spacing w:val="2"/>
        </w:rPr>
      </w:pPr>
    </w:p>
    <w:p w14:paraId="10E43A8D" w14:textId="77777777" w:rsidR="0044768C" w:rsidRDefault="0044768C" w:rsidP="002C6269">
      <w:pPr>
        <w:widowControl/>
        <w:autoSpaceDE w:val="0"/>
        <w:autoSpaceDN w:val="0"/>
        <w:adjustRightInd w:val="0"/>
        <w:spacing w:line="288" w:lineRule="auto"/>
        <w:textAlignment w:val="center"/>
        <w:rPr>
          <w:spacing w:val="2"/>
        </w:rPr>
      </w:pPr>
    </w:p>
    <w:p w14:paraId="5851AA84" w14:textId="77777777" w:rsidR="00387796" w:rsidRPr="00387796" w:rsidRDefault="00387796" w:rsidP="00387796">
      <w:pPr>
        <w:widowControl/>
        <w:suppressAutoHyphens/>
        <w:autoSpaceDE w:val="0"/>
        <w:autoSpaceDN w:val="0"/>
        <w:adjustRightInd w:val="0"/>
        <w:spacing w:line="288" w:lineRule="auto"/>
        <w:textAlignment w:val="center"/>
        <w:rPr>
          <w:rFonts w:ascii="ARMingB5-ExtraBold" w:eastAsia="ARMingB5-ExtraBold" w:cs="ARMingB5-ExtraBold"/>
          <w:b/>
          <w:bCs/>
          <w:color w:val="000000"/>
          <w:kern w:val="0"/>
          <w:sz w:val="54"/>
          <w:szCs w:val="54"/>
          <w:lang w:val="zh-TW"/>
        </w:rPr>
      </w:pPr>
      <w:r w:rsidRPr="00387796">
        <w:rPr>
          <w:rFonts w:ascii="ARMingB5-ExtraBold" w:eastAsia="ARMingB5-ExtraBold" w:cs="ARMingB5-ExtraBold" w:hint="eastAsia"/>
          <w:b/>
          <w:bCs/>
          <w:color w:val="000000"/>
          <w:kern w:val="0"/>
          <w:sz w:val="54"/>
          <w:szCs w:val="54"/>
          <w:lang w:val="zh-TW"/>
        </w:rPr>
        <w:lastRenderedPageBreak/>
        <w:t>新南向、新方向</w:t>
      </w:r>
    </w:p>
    <w:p w14:paraId="70C86E04" w14:textId="2BCC318E" w:rsidR="00817C27" w:rsidRPr="00387796" w:rsidRDefault="00387796" w:rsidP="00387796">
      <w:pPr>
        <w:widowControl/>
        <w:suppressAutoHyphens/>
        <w:autoSpaceDE w:val="0"/>
        <w:autoSpaceDN w:val="0"/>
        <w:adjustRightInd w:val="0"/>
        <w:spacing w:line="380" w:lineRule="atLeast"/>
        <w:textAlignment w:val="center"/>
        <w:rPr>
          <w:rFonts w:ascii="ATC-4e2d9ed1*+A" w:eastAsia="ATC-4e2d9ed1*+A" w:cs="ATC-4e2d9ed1*+A"/>
          <w:color w:val="C6943A"/>
          <w:w w:val="95"/>
          <w:kern w:val="0"/>
          <w:position w:val="10"/>
          <w:sz w:val="44"/>
          <w:szCs w:val="44"/>
          <w:lang w:val="zh-TW"/>
        </w:rPr>
      </w:pPr>
      <w:r w:rsidRPr="00387796">
        <w:rPr>
          <w:rFonts w:ascii="ATC-4e2d9ed1*+A" w:eastAsia="ATC-4e2d9ed1*+A" w:cs="ATC-4e2d9ed1*+A"/>
          <w:color w:val="C6943A"/>
          <w:w w:val="95"/>
          <w:kern w:val="0"/>
          <w:position w:val="10"/>
          <w:sz w:val="44"/>
          <w:szCs w:val="44"/>
          <w:lang w:val="zh-TW"/>
        </w:rPr>
        <w:t>106</w:t>
      </w:r>
      <w:r w:rsidRPr="00387796">
        <w:rPr>
          <w:rFonts w:ascii="ATC-4e2d9ed1*+A" w:eastAsia="ATC-4e2d9ed1*+A" w:cs="ATC-4e2d9ed1*+A" w:hint="eastAsia"/>
          <w:color w:val="C6943A"/>
          <w:w w:val="95"/>
          <w:kern w:val="0"/>
          <w:position w:val="10"/>
          <w:sz w:val="44"/>
          <w:szCs w:val="44"/>
          <w:lang w:val="zh-TW"/>
        </w:rPr>
        <w:t>年外交小尖兵出任務</w:t>
      </w:r>
    </w:p>
    <w:p w14:paraId="09A22170" w14:textId="1261D0AE" w:rsidR="00817C27" w:rsidRPr="00387796" w:rsidRDefault="00387796" w:rsidP="00387796">
      <w:pPr>
        <w:widowControl/>
        <w:tabs>
          <w:tab w:val="left" w:pos="360"/>
        </w:tabs>
        <w:suppressAutoHyphens/>
        <w:autoSpaceDE w:val="0"/>
        <w:autoSpaceDN w:val="0"/>
        <w:adjustRightInd w:val="0"/>
        <w:spacing w:line="280" w:lineRule="atLeast"/>
        <w:ind w:left="320" w:hanging="320"/>
        <w:jc w:val="both"/>
        <w:textAlignment w:val="center"/>
        <w:rPr>
          <w:rFonts w:ascii="ARYuanB5-Bold" w:eastAsia="ARYuanB5-Bold" w:cs="ARYuanB5-Bold"/>
          <w:color w:val="000000"/>
          <w:w w:val="90"/>
          <w:kern w:val="0"/>
          <w:sz w:val="21"/>
          <w:szCs w:val="21"/>
          <w:lang w:val="zh-TW"/>
        </w:rPr>
      </w:pPr>
      <w:r w:rsidRPr="00387796">
        <w:rPr>
          <w:rFonts w:ascii="ARYuanB5-Bold" w:eastAsia="ARYuanB5-Bold" w:cs="ARYuanB5-Bold" w:hint="eastAsia"/>
          <w:color w:val="000000"/>
          <w:w w:val="90"/>
          <w:kern w:val="0"/>
          <w:sz w:val="21"/>
          <w:szCs w:val="21"/>
          <w:lang w:val="zh-TW"/>
        </w:rPr>
        <w:t>※</w:t>
      </w:r>
      <w:r w:rsidRPr="00387796">
        <w:rPr>
          <w:rFonts w:ascii="ARYuanB5-Bold" w:eastAsia="ARYuanB5-Bold" w:cs="ARYuanB5-Bold"/>
          <w:color w:val="000000"/>
          <w:w w:val="90"/>
          <w:kern w:val="0"/>
          <w:sz w:val="21"/>
          <w:szCs w:val="21"/>
          <w:lang w:val="zh-TW"/>
        </w:rPr>
        <w:t xml:space="preserve"> </w:t>
      </w:r>
      <w:r w:rsidRPr="00387796">
        <w:rPr>
          <w:rFonts w:ascii="ARYuanB5-Bold" w:eastAsia="ARYuanB5-Bold" w:cs="ARYuanB5-Bold" w:hint="eastAsia"/>
          <w:color w:val="000000"/>
          <w:w w:val="90"/>
          <w:kern w:val="0"/>
          <w:sz w:val="21"/>
          <w:szCs w:val="21"/>
          <w:lang w:val="zh-TW"/>
        </w:rPr>
        <w:t>公眾外交協調會薦任科員</w:t>
      </w:r>
      <w:r w:rsidRPr="00387796">
        <w:rPr>
          <w:rFonts w:ascii="ARYuanB5-Bold" w:eastAsia="ARYuanB5-Bold" w:cs="ARYuanB5-Bold"/>
          <w:color w:val="000000"/>
          <w:w w:val="90"/>
          <w:kern w:val="0"/>
          <w:sz w:val="21"/>
          <w:szCs w:val="21"/>
          <w:lang w:val="zh-TW"/>
        </w:rPr>
        <w:t xml:space="preserve"> </w:t>
      </w:r>
      <w:r w:rsidRPr="00387796">
        <w:rPr>
          <w:rFonts w:ascii="ARYuanB5-Bold" w:eastAsia="ARYuanB5-Bold" w:cs="ARYuanB5-Bold" w:hint="eastAsia"/>
          <w:color w:val="000000"/>
          <w:w w:val="90"/>
          <w:kern w:val="0"/>
          <w:sz w:val="21"/>
          <w:szCs w:val="21"/>
          <w:lang w:val="zh-TW"/>
        </w:rPr>
        <w:t>吳宣儒</w:t>
      </w:r>
    </w:p>
    <w:p w14:paraId="2BE98D52" w14:textId="77777777" w:rsidR="00817C27" w:rsidRDefault="00817C27" w:rsidP="00817C27"/>
    <w:p w14:paraId="6673071D" w14:textId="77777777" w:rsidR="00387796" w:rsidRPr="00387796" w:rsidRDefault="00387796" w:rsidP="00387796">
      <w:pPr>
        <w:widowControl/>
        <w:suppressAutoHyphens/>
        <w:autoSpaceDE w:val="0"/>
        <w:autoSpaceDN w:val="0"/>
        <w:adjustRightInd w:val="0"/>
        <w:spacing w:line="380" w:lineRule="atLeast"/>
        <w:textAlignment w:val="center"/>
        <w:rPr>
          <w:rFonts w:ascii="ATC-7c97660e*+time*002062f78c9d" w:eastAsia="ATC-7c97660e*+time*002062f78c9d" w:cs="ATC-7c97660e*+time*002062f78c9d"/>
          <w:color w:val="D36156"/>
          <w:spacing w:val="-3"/>
          <w:w w:val="95"/>
          <w:kern w:val="0"/>
          <w:position w:val="10"/>
          <w:sz w:val="26"/>
          <w:szCs w:val="26"/>
          <w:lang w:val="zh-TW"/>
        </w:rPr>
      </w:pPr>
      <w:r w:rsidRPr="00387796">
        <w:rPr>
          <w:rFonts w:ascii="ATC-7c97660e*+time*002062f78c9d" w:eastAsia="ATC-7c97660e*+time*002062f78c9d" w:cs="ATC-7c97660e*+time*002062f78c9d" w:hint="eastAsia"/>
          <w:color w:val="5CBFBD"/>
          <w:spacing w:val="-3"/>
          <w:w w:val="95"/>
          <w:kern w:val="0"/>
          <w:position w:val="10"/>
          <w:sz w:val="26"/>
          <w:szCs w:val="26"/>
          <w:lang w:val="zh-TW"/>
        </w:rPr>
        <w:t>外交小尖兵代表團出訪新南向國家——澳大利亞及新加坡</w:t>
      </w:r>
    </w:p>
    <w:p w14:paraId="65E4D38D" w14:textId="77777777" w:rsidR="00387796" w:rsidRDefault="00387796" w:rsidP="00387796">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rPr>
      </w:pPr>
      <w:r w:rsidRPr="00387796">
        <w:rPr>
          <w:rFonts w:ascii="ATC-65879f0e660e*M+H" w:eastAsia="ATC-65879f0e660e*M+H" w:cs="ATC-65879f0e660e*M+H" w:hint="eastAsia"/>
          <w:color w:val="000000"/>
          <w:spacing w:val="-4"/>
          <w:kern w:val="0"/>
          <w:sz w:val="21"/>
          <w:szCs w:val="21"/>
          <w:lang w:val="zh-TW"/>
        </w:rPr>
        <w:t>去（</w:t>
      </w:r>
      <w:r w:rsidRPr="00387796">
        <w:rPr>
          <w:rFonts w:ascii="ATC-65879f0e660e*M+H" w:eastAsia="ATC-65879f0e660e*M+H" w:cs="ATC-65879f0e660e*M+H"/>
          <w:color w:val="000000"/>
          <w:spacing w:val="-4"/>
          <w:kern w:val="0"/>
          <w:sz w:val="21"/>
          <w:szCs w:val="21"/>
          <w:lang w:val="zh-TW"/>
        </w:rPr>
        <w:t>2017</w:t>
      </w:r>
      <w:r w:rsidRPr="00387796">
        <w:rPr>
          <w:rFonts w:ascii="ATC-65879f0e660e*M+H" w:eastAsia="ATC-65879f0e660e*M+H" w:cs="ATC-65879f0e660e*M+H" w:hint="eastAsia"/>
          <w:color w:val="000000"/>
          <w:spacing w:val="-4"/>
          <w:kern w:val="0"/>
          <w:sz w:val="21"/>
          <w:szCs w:val="21"/>
          <w:lang w:val="zh-TW"/>
        </w:rPr>
        <w:t>）年</w:t>
      </w:r>
      <w:r w:rsidRPr="00387796">
        <w:rPr>
          <w:rFonts w:ascii="ATC-65879f0e660e*M+H" w:eastAsia="ATC-65879f0e660e*M+H" w:cs="ATC-65879f0e660e*M+H"/>
          <w:color w:val="000000"/>
          <w:spacing w:val="-4"/>
          <w:kern w:val="0"/>
          <w:sz w:val="21"/>
          <w:szCs w:val="21"/>
          <w:lang w:val="zh-TW"/>
        </w:rPr>
        <w:t>11</w:t>
      </w:r>
      <w:r w:rsidRPr="00387796">
        <w:rPr>
          <w:rFonts w:ascii="ATC-65879f0e660e*M+H" w:eastAsia="ATC-65879f0e660e*M+H" w:cs="ATC-65879f0e660e*M+H" w:hint="eastAsia"/>
          <w:color w:val="000000"/>
          <w:spacing w:val="-4"/>
          <w:kern w:val="0"/>
          <w:sz w:val="21"/>
          <w:szCs w:val="21"/>
          <w:lang w:val="zh-TW"/>
        </w:rPr>
        <w:t>月間全國共</w:t>
      </w:r>
      <w:r w:rsidRPr="00387796">
        <w:rPr>
          <w:rFonts w:ascii="ATC-65879f0e660e*M+H" w:eastAsia="ATC-65879f0e660e*M+H" w:cs="ATC-65879f0e660e*M+H"/>
          <w:color w:val="000000"/>
          <w:spacing w:val="-4"/>
          <w:kern w:val="0"/>
          <w:sz w:val="21"/>
          <w:szCs w:val="21"/>
          <w:lang w:val="zh-TW"/>
        </w:rPr>
        <w:t>122</w:t>
      </w:r>
      <w:r w:rsidRPr="00387796">
        <w:rPr>
          <w:rFonts w:ascii="ATC-65879f0e660e*M+H" w:eastAsia="ATC-65879f0e660e*M+H" w:cs="ATC-65879f0e660e*M+H" w:hint="eastAsia"/>
          <w:color w:val="000000"/>
          <w:spacing w:val="-4"/>
          <w:kern w:val="0"/>
          <w:sz w:val="21"/>
          <w:szCs w:val="21"/>
          <w:lang w:val="zh-TW"/>
        </w:rPr>
        <w:t>支高中、職隊伍在北、中、南三區參與由本部及教育部共同舉辦的「外交小尖兵——英語種籽隊」選拔活動初賽。</w:t>
      </w:r>
      <w:r w:rsidRPr="00387796">
        <w:rPr>
          <w:rFonts w:ascii="ATC-65879f0e660e*M+H" w:eastAsia="ATC-65879f0e660e*M+H" w:cs="ATC-65879f0e660e*M+H"/>
          <w:color w:val="000000"/>
          <w:spacing w:val="-4"/>
          <w:kern w:val="0"/>
          <w:sz w:val="21"/>
          <w:szCs w:val="21"/>
          <w:lang w:val="zh-TW"/>
        </w:rPr>
        <w:t>18</w:t>
      </w:r>
      <w:r w:rsidRPr="00387796">
        <w:rPr>
          <w:rFonts w:ascii="ATC-65879f0e660e*M+H" w:eastAsia="ATC-65879f0e660e*M+H" w:cs="ATC-65879f0e660e*M+H" w:hint="eastAsia"/>
          <w:color w:val="000000"/>
          <w:spacing w:val="-4"/>
          <w:kern w:val="0"/>
          <w:sz w:val="21"/>
          <w:szCs w:val="21"/>
          <w:lang w:val="zh-TW"/>
        </w:rPr>
        <w:t>支初賽優勝隊伍於</w:t>
      </w:r>
      <w:r w:rsidRPr="00387796">
        <w:rPr>
          <w:rFonts w:ascii="ATC-65879f0e660e*M+H" w:eastAsia="ATC-65879f0e660e*M+H" w:cs="ATC-65879f0e660e*M+H"/>
          <w:color w:val="000000"/>
          <w:spacing w:val="-4"/>
          <w:kern w:val="0"/>
          <w:sz w:val="21"/>
          <w:szCs w:val="21"/>
          <w:lang w:val="zh-TW"/>
        </w:rPr>
        <w:t>12</w:t>
      </w:r>
      <w:r w:rsidRPr="00387796">
        <w:rPr>
          <w:rFonts w:ascii="ATC-65879f0e660e*M+H" w:eastAsia="ATC-65879f0e660e*M+H" w:cs="ATC-65879f0e660e*M+H" w:hint="eastAsia"/>
          <w:color w:val="000000"/>
          <w:spacing w:val="-4"/>
          <w:kern w:val="0"/>
          <w:sz w:val="21"/>
          <w:szCs w:val="21"/>
          <w:lang w:val="zh-TW"/>
        </w:rPr>
        <w:t>月</w:t>
      </w:r>
      <w:r w:rsidRPr="00387796">
        <w:rPr>
          <w:rFonts w:ascii="ATC-65879f0e660e*M+H" w:eastAsia="ATC-65879f0e660e*M+H" w:cs="ATC-65879f0e660e*M+H"/>
          <w:color w:val="000000"/>
          <w:spacing w:val="-4"/>
          <w:kern w:val="0"/>
          <w:sz w:val="21"/>
          <w:szCs w:val="21"/>
          <w:lang w:val="zh-TW"/>
        </w:rPr>
        <w:t>16</w:t>
      </w:r>
      <w:r w:rsidRPr="00387796">
        <w:rPr>
          <w:rFonts w:ascii="ATC-65879f0e660e*M+H" w:eastAsia="ATC-65879f0e660e*M+H" w:cs="ATC-65879f0e660e*M+H" w:hint="eastAsia"/>
          <w:color w:val="000000"/>
          <w:spacing w:val="-4"/>
          <w:kern w:val="0"/>
          <w:sz w:val="21"/>
          <w:szCs w:val="21"/>
          <w:lang w:val="zh-TW"/>
        </w:rPr>
        <w:t>日進行決賽，最後由桃園市立武陵高級中學、私立復興實驗高級中學以及臺北市立第一女子高級中學</w:t>
      </w:r>
      <w:r w:rsidRPr="00387796">
        <w:rPr>
          <w:rFonts w:ascii="ATC-65879f0e660e*M+H" w:eastAsia="ATC-65879f0e660e*M+H" w:cs="ATC-65879f0e660e*M+H"/>
          <w:color w:val="000000"/>
          <w:spacing w:val="-4"/>
          <w:kern w:val="0"/>
          <w:sz w:val="21"/>
          <w:szCs w:val="21"/>
          <w:lang w:val="zh-TW"/>
        </w:rPr>
        <w:t>3</w:t>
      </w:r>
      <w:r w:rsidRPr="00387796">
        <w:rPr>
          <w:rFonts w:ascii="ATC-65879f0e660e*M+H" w:eastAsia="ATC-65879f0e660e*M+H" w:cs="ATC-65879f0e660e*M+H" w:hint="eastAsia"/>
          <w:color w:val="000000"/>
          <w:spacing w:val="-4"/>
          <w:kern w:val="0"/>
          <w:sz w:val="21"/>
          <w:szCs w:val="21"/>
          <w:lang w:val="zh-TW"/>
        </w:rPr>
        <w:t>校獲前三名佳績。為落實政府「新南向政策」的「以人為本，雙向交流」精神，本部安排前三名優勝隊伍師生組成</w:t>
      </w:r>
      <w:r w:rsidRPr="00387796">
        <w:rPr>
          <w:rFonts w:ascii="ATC-65879f0e660e*M+H" w:eastAsia="ATC-65879f0e660e*M+H" w:cs="ATC-65879f0e660e*M+H"/>
          <w:color w:val="000000"/>
          <w:spacing w:val="-4"/>
          <w:kern w:val="0"/>
          <w:sz w:val="21"/>
          <w:szCs w:val="21"/>
          <w:lang w:val="zh-TW"/>
        </w:rPr>
        <w:t>106</w:t>
      </w:r>
      <w:r w:rsidRPr="00387796">
        <w:rPr>
          <w:rFonts w:ascii="ATC-65879f0e660e*M+H" w:eastAsia="ATC-65879f0e660e*M+H" w:cs="ATC-65879f0e660e*M+H" w:hint="eastAsia"/>
          <w:color w:val="000000"/>
          <w:spacing w:val="-4"/>
          <w:kern w:val="0"/>
          <w:sz w:val="21"/>
          <w:szCs w:val="21"/>
          <w:lang w:val="zh-TW"/>
        </w:rPr>
        <w:t>年度「外交小尖兵訪問團」，由本會歐江安副執行長擔任團長，教育部國民及學前教育署蔡孟愷科長擔任副團長，於今（</w:t>
      </w:r>
      <w:r w:rsidRPr="00387796">
        <w:rPr>
          <w:rFonts w:ascii="ATC-65879f0e660e*M+H" w:eastAsia="ATC-65879f0e660e*M+H" w:cs="ATC-65879f0e660e*M+H"/>
          <w:color w:val="000000"/>
          <w:spacing w:val="-4"/>
          <w:kern w:val="0"/>
          <w:sz w:val="21"/>
          <w:szCs w:val="21"/>
          <w:lang w:val="zh-TW"/>
        </w:rPr>
        <w:t>2018</w:t>
      </w:r>
      <w:r w:rsidRPr="00387796">
        <w:rPr>
          <w:rFonts w:ascii="ATC-65879f0e660e*M+H" w:eastAsia="ATC-65879f0e660e*M+H" w:cs="ATC-65879f0e660e*M+H" w:hint="eastAsia"/>
          <w:color w:val="000000"/>
          <w:spacing w:val="-4"/>
          <w:kern w:val="0"/>
          <w:sz w:val="21"/>
          <w:szCs w:val="21"/>
          <w:lang w:val="zh-TW"/>
        </w:rPr>
        <w:t>）年</w:t>
      </w:r>
      <w:r w:rsidRPr="00387796">
        <w:rPr>
          <w:rFonts w:ascii="ATC-65879f0e660e*M+H" w:eastAsia="ATC-65879f0e660e*M+H" w:cs="ATC-65879f0e660e*M+H"/>
          <w:color w:val="000000"/>
          <w:spacing w:val="-4"/>
          <w:kern w:val="0"/>
          <w:sz w:val="21"/>
          <w:szCs w:val="21"/>
          <w:lang w:val="zh-TW"/>
        </w:rPr>
        <w:t>1</w:t>
      </w:r>
      <w:r w:rsidRPr="00387796">
        <w:rPr>
          <w:rFonts w:ascii="ATC-65879f0e660e*M+H" w:eastAsia="ATC-65879f0e660e*M+H" w:cs="ATC-65879f0e660e*M+H" w:hint="eastAsia"/>
          <w:color w:val="000000"/>
          <w:spacing w:val="-4"/>
          <w:kern w:val="0"/>
          <w:sz w:val="21"/>
          <w:szCs w:val="21"/>
          <w:lang w:val="zh-TW"/>
        </w:rPr>
        <w:t>月</w:t>
      </w:r>
      <w:r w:rsidRPr="00387796">
        <w:rPr>
          <w:rFonts w:ascii="ATC-65879f0e660e*M+H" w:eastAsia="ATC-65879f0e660e*M+H" w:cs="ATC-65879f0e660e*M+H"/>
          <w:color w:val="000000"/>
          <w:spacing w:val="-4"/>
          <w:kern w:val="0"/>
          <w:sz w:val="21"/>
          <w:szCs w:val="21"/>
          <w:lang w:val="zh-TW"/>
        </w:rPr>
        <w:t>30</w:t>
      </w:r>
      <w:r w:rsidRPr="00387796">
        <w:rPr>
          <w:rFonts w:ascii="ATC-65879f0e660e*M+H" w:eastAsia="ATC-65879f0e660e*M+H" w:cs="ATC-65879f0e660e*M+H" w:hint="eastAsia"/>
          <w:color w:val="000000"/>
          <w:spacing w:val="-4"/>
          <w:kern w:val="0"/>
          <w:sz w:val="21"/>
          <w:szCs w:val="21"/>
          <w:lang w:val="zh-TW"/>
        </w:rPr>
        <w:t>日至</w:t>
      </w:r>
      <w:r w:rsidRPr="00387796">
        <w:rPr>
          <w:rFonts w:ascii="ATC-65879f0e660e*M+H" w:eastAsia="ATC-65879f0e660e*M+H" w:cs="ATC-65879f0e660e*M+H"/>
          <w:color w:val="000000"/>
          <w:spacing w:val="-4"/>
          <w:kern w:val="0"/>
          <w:sz w:val="21"/>
          <w:szCs w:val="21"/>
          <w:lang w:val="zh-TW"/>
        </w:rPr>
        <w:t>2</w:t>
      </w:r>
      <w:r w:rsidRPr="00387796">
        <w:rPr>
          <w:rFonts w:ascii="ATC-65879f0e660e*M+H" w:eastAsia="ATC-65879f0e660e*M+H" w:cs="ATC-65879f0e660e*M+H" w:hint="eastAsia"/>
          <w:color w:val="000000"/>
          <w:spacing w:val="-4"/>
          <w:kern w:val="0"/>
          <w:sz w:val="21"/>
          <w:szCs w:val="21"/>
          <w:lang w:val="zh-TW"/>
        </w:rPr>
        <w:t>月</w:t>
      </w:r>
      <w:r w:rsidRPr="00387796">
        <w:rPr>
          <w:rFonts w:ascii="ATC-65879f0e660e*M+H" w:eastAsia="ATC-65879f0e660e*M+H" w:cs="ATC-65879f0e660e*M+H"/>
          <w:color w:val="000000"/>
          <w:spacing w:val="-4"/>
          <w:kern w:val="0"/>
          <w:sz w:val="21"/>
          <w:szCs w:val="21"/>
          <w:lang w:val="zh-TW"/>
        </w:rPr>
        <w:t>10</w:t>
      </w:r>
      <w:r w:rsidRPr="00387796">
        <w:rPr>
          <w:rFonts w:ascii="ATC-65879f0e660e*M+H" w:eastAsia="ATC-65879f0e660e*M+H" w:cs="ATC-65879f0e660e*M+H" w:hint="eastAsia"/>
          <w:color w:val="000000"/>
          <w:spacing w:val="-4"/>
          <w:kern w:val="0"/>
          <w:sz w:val="21"/>
          <w:szCs w:val="21"/>
          <w:lang w:val="zh-TW"/>
        </w:rPr>
        <w:t>間前往新南向政策目標國澳洲及新加坡參訪交流。</w:t>
      </w:r>
    </w:p>
    <w:p w14:paraId="1E9D5A5C" w14:textId="7782F5D7" w:rsidR="00387796" w:rsidRPr="00387796" w:rsidRDefault="003D3EDB" w:rsidP="00387796">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rPr>
      </w:pPr>
      <w:r>
        <w:rPr>
          <w:rFonts w:ascii="ATC-65879f0e660e*M+H" w:eastAsia="ATC-65879f0e660e*M+H" w:cs="ATC-65879f0e660e*M+H"/>
          <w:noProof/>
          <w:color w:val="000000"/>
          <w:spacing w:val="-4"/>
          <w:kern w:val="0"/>
          <w:sz w:val="21"/>
          <w:szCs w:val="21"/>
        </w:rPr>
        <w:drawing>
          <wp:inline distT="0" distB="0" distL="0" distR="0" wp14:anchorId="36A5F0DD" wp14:editId="3928FDBF">
            <wp:extent cx="4302659" cy="2417329"/>
            <wp:effectExtent l="0" t="0" r="0" b="0"/>
            <wp:docPr id="68" name="圖片 68" descr=" mac:Users:Mac:Desktop:沈氏:外交通訊36卷1-內頁 檔案夾:Link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 mac:Users:Mac:Desktop:沈氏:外交通訊36卷1-內頁 檔案夾:Links:2.JPG"/>
                    <pic:cNvPicPr>
                      <a:picLocks noChangeAspect="1" noChangeArrowheads="1"/>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0" y="0"/>
                      <a:ext cx="4302659" cy="2417329"/>
                    </a:xfrm>
                    <a:prstGeom prst="rect">
                      <a:avLst/>
                    </a:prstGeom>
                    <a:noFill/>
                    <a:ln>
                      <a:noFill/>
                    </a:ln>
                  </pic:spPr>
                </pic:pic>
              </a:graphicData>
            </a:graphic>
          </wp:inline>
        </w:drawing>
      </w:r>
    </w:p>
    <w:p w14:paraId="69272AAF" w14:textId="77777777" w:rsidR="00387796" w:rsidRPr="00387796" w:rsidRDefault="00387796" w:rsidP="00387796">
      <w:pPr>
        <w:widowControl/>
        <w:autoSpaceDE w:val="0"/>
        <w:autoSpaceDN w:val="0"/>
        <w:adjustRightInd w:val="0"/>
        <w:spacing w:after="57" w:line="200" w:lineRule="atLeast"/>
        <w:jc w:val="both"/>
        <w:textAlignment w:val="center"/>
        <w:rPr>
          <w:rFonts w:ascii="ATC-4e2d9ed1*+A-1" w:eastAsia="ATC-4e2d9ed1*+A-1" w:cs="ATC-4e2d9ed1*+A-1"/>
          <w:color w:val="000000"/>
          <w:kern w:val="0"/>
          <w:sz w:val="16"/>
          <w:szCs w:val="16"/>
          <w:lang w:val="zh-TW"/>
        </w:rPr>
      </w:pPr>
      <w:r w:rsidRPr="00387796">
        <w:rPr>
          <w:rFonts w:ascii="ATC-4e2d9ed1*+A-1" w:eastAsia="ATC-4e2d9ed1*+A-1" w:cs="ATC-4e2d9ed1*+A-1" w:hint="eastAsia"/>
          <w:color w:val="000000"/>
          <w:kern w:val="0"/>
          <w:sz w:val="16"/>
          <w:szCs w:val="16"/>
          <w:lang w:val="zh-TW"/>
        </w:rPr>
        <w:t>西雪梨大學歡迎外交小尖兵代表團</w:t>
      </w:r>
    </w:p>
    <w:p w14:paraId="497E89E9" w14:textId="77777777" w:rsidR="00387796" w:rsidRPr="00387796" w:rsidRDefault="00387796" w:rsidP="00387796">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rPr>
      </w:pPr>
    </w:p>
    <w:p w14:paraId="1694B745" w14:textId="77777777" w:rsidR="00387796" w:rsidRPr="00387796" w:rsidRDefault="00387796" w:rsidP="00387796">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sidRPr="00387796">
        <w:rPr>
          <w:rFonts w:ascii="ATC-65879f0e660e*M+H" w:eastAsia="ATC-65879f0e660e*M+H" w:cs="ATC-65879f0e660e*M+H" w:hint="eastAsia"/>
          <w:color w:val="000000"/>
          <w:spacing w:val="-4"/>
          <w:kern w:val="0"/>
          <w:sz w:val="21"/>
          <w:szCs w:val="21"/>
          <w:lang w:val="zh-TW"/>
        </w:rPr>
        <w:t>在駐澳大利亞代表處、駐雪梨辦事處及駐新加坡代表處用心洽排各項參訪行程及妥善接待照料下，訪團順利參訪駐地政、商、僑、學界及慈善團體，並與當地青年學子及媒體交流，除增進參訪單位對我國國情及優質青年世代的瞭解，亦</w:t>
      </w:r>
      <w:r w:rsidRPr="00387796">
        <w:rPr>
          <w:rFonts w:ascii="MingLiU" w:eastAsia="MingLiU" w:cs="MingLiU" w:hint="eastAsia"/>
          <w:color w:val="000000"/>
          <w:spacing w:val="-4"/>
          <w:kern w:val="0"/>
          <w:sz w:val="21"/>
          <w:szCs w:val="21"/>
          <w:lang w:val="zh-TW"/>
        </w:rPr>
        <w:t>啓</w:t>
      </w:r>
      <w:r w:rsidRPr="00387796">
        <w:rPr>
          <w:rFonts w:ascii="ATC-65879f0e660e*M+H" w:eastAsia="ATC-65879f0e660e*M+H" w:cs="ATC-65879f0e660e*M+H" w:hint="eastAsia"/>
          <w:color w:val="000000"/>
          <w:spacing w:val="-4"/>
          <w:kern w:val="0"/>
          <w:sz w:val="21"/>
          <w:szCs w:val="21"/>
          <w:lang w:val="zh-TW"/>
        </w:rPr>
        <w:t>發團員對國際事務的興趣，有助於深耕新南向目標國青年世代友我人脈，發揮青年外交成效。</w:t>
      </w:r>
    </w:p>
    <w:p w14:paraId="62478CE2" w14:textId="77777777" w:rsidR="00387796" w:rsidRDefault="00387796" w:rsidP="00387796">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rPr>
      </w:pPr>
      <w:r w:rsidRPr="00387796">
        <w:rPr>
          <w:rFonts w:ascii="ATC-65879f0e660e*M+H" w:eastAsia="ATC-65879f0e660e*M+H" w:cs="ATC-65879f0e660e*M+H" w:hint="eastAsia"/>
          <w:color w:val="000000"/>
          <w:spacing w:val="-4"/>
          <w:kern w:val="0"/>
          <w:sz w:val="21"/>
          <w:szCs w:val="21"/>
          <w:lang w:val="zh-TW"/>
        </w:rPr>
        <w:t>參訪行程中除了看見小尖兵們快速的成長外，也看到了平時外館於當地努力經營友我人脈的成果。西雪梨大學副校長藍易振（</w:t>
      </w:r>
      <w:r w:rsidRPr="00387796">
        <w:rPr>
          <w:rFonts w:ascii="ATC-65879f0e660e*M+H" w:eastAsia="ATC-65879f0e660e*M+H" w:cs="ATC-65879f0e660e*M+H"/>
          <w:color w:val="000000"/>
          <w:spacing w:val="-4"/>
          <w:kern w:val="0"/>
          <w:sz w:val="21"/>
          <w:szCs w:val="21"/>
          <w:lang w:val="zh-TW"/>
        </w:rPr>
        <w:t>Dr. Yi-Chen Lan</w:t>
      </w:r>
      <w:r w:rsidRPr="00387796">
        <w:rPr>
          <w:rFonts w:ascii="ATC-65879f0e660e*M+H" w:eastAsia="ATC-65879f0e660e*M+H" w:cs="ATC-65879f0e660e*M+H" w:hint="eastAsia"/>
          <w:color w:val="000000"/>
          <w:spacing w:val="-4"/>
          <w:kern w:val="0"/>
          <w:sz w:val="21"/>
          <w:szCs w:val="21"/>
          <w:lang w:val="zh-TW"/>
        </w:rPr>
        <w:t>）於週末親自接待並全程陪同訪團超過</w:t>
      </w:r>
      <w:r w:rsidRPr="00387796">
        <w:rPr>
          <w:rFonts w:ascii="ATC-65879f0e660e*M+H" w:eastAsia="ATC-65879f0e660e*M+H" w:cs="ATC-65879f0e660e*M+H"/>
          <w:color w:val="000000"/>
          <w:spacing w:val="-4"/>
          <w:kern w:val="0"/>
          <w:sz w:val="21"/>
          <w:szCs w:val="21"/>
          <w:lang w:val="zh-TW"/>
        </w:rPr>
        <w:t>4</w:t>
      </w:r>
      <w:r w:rsidRPr="00387796">
        <w:rPr>
          <w:rFonts w:ascii="ATC-65879f0e660e*M+H" w:eastAsia="ATC-65879f0e660e*M+H" w:cs="ATC-65879f0e660e*M+H" w:hint="eastAsia"/>
          <w:color w:val="000000"/>
          <w:spacing w:val="-4"/>
          <w:kern w:val="0"/>
          <w:sz w:val="21"/>
          <w:szCs w:val="21"/>
          <w:lang w:val="zh-TW"/>
        </w:rPr>
        <w:t>小時，簡介校史沿革、分享其於澳洲奮鬥之過程並帶領團員參觀該校，小尖兵對於該校先進的設</w:t>
      </w:r>
      <w:r w:rsidRPr="00387796">
        <w:rPr>
          <w:rFonts w:ascii="ATC-65879f0e660e*M+H" w:eastAsia="ATC-65879f0e660e*M+H" w:cs="ATC-65879f0e660e*M+H" w:hint="eastAsia"/>
          <w:color w:val="000000"/>
          <w:spacing w:val="-4"/>
          <w:kern w:val="0"/>
          <w:sz w:val="21"/>
          <w:szCs w:val="21"/>
          <w:lang w:val="zh-TW"/>
        </w:rPr>
        <w:lastRenderedPageBreak/>
        <w:t>備及學風印象深刻且讚嘆不已；星國國會議員連榮華於</w:t>
      </w:r>
      <w:r w:rsidRPr="00387796">
        <w:rPr>
          <w:rFonts w:ascii="ATC-65879f0e660e*M+H" w:eastAsia="ATC-65879f0e660e*M+H" w:cs="ATC-65879f0e660e*M+H"/>
          <w:color w:val="000000"/>
          <w:spacing w:val="-4"/>
          <w:kern w:val="0"/>
          <w:sz w:val="21"/>
          <w:szCs w:val="21"/>
          <w:lang w:val="zh-TW"/>
        </w:rPr>
        <w:t>2</w:t>
      </w:r>
      <w:r w:rsidRPr="00387796">
        <w:rPr>
          <w:rFonts w:ascii="ATC-65879f0e660e*M+H" w:eastAsia="ATC-65879f0e660e*M+H" w:cs="ATC-65879f0e660e*M+H" w:hint="eastAsia"/>
          <w:color w:val="000000"/>
          <w:spacing w:val="-4"/>
          <w:kern w:val="0"/>
          <w:sz w:val="21"/>
          <w:szCs w:val="21"/>
          <w:lang w:val="zh-TW"/>
        </w:rPr>
        <w:t>月</w:t>
      </w:r>
      <w:r w:rsidRPr="00387796">
        <w:rPr>
          <w:rFonts w:ascii="ATC-65879f0e660e*M+H" w:eastAsia="ATC-65879f0e660e*M+H" w:cs="ATC-65879f0e660e*M+H"/>
          <w:color w:val="000000"/>
          <w:spacing w:val="-4"/>
          <w:kern w:val="0"/>
          <w:sz w:val="21"/>
          <w:szCs w:val="21"/>
          <w:lang w:val="zh-TW"/>
        </w:rPr>
        <w:t>9</w:t>
      </w:r>
      <w:r w:rsidRPr="00387796">
        <w:rPr>
          <w:rFonts w:ascii="ATC-65879f0e660e*M+H" w:eastAsia="ATC-65879f0e660e*M+H" w:cs="ATC-65879f0e660e*M+H" w:hint="eastAsia"/>
          <w:color w:val="000000"/>
          <w:spacing w:val="-4"/>
          <w:kern w:val="0"/>
          <w:sz w:val="21"/>
          <w:szCs w:val="21"/>
          <w:lang w:val="zh-TW"/>
        </w:rPr>
        <w:t>日晚間在「正華民眾俱樂部」（</w:t>
      </w:r>
      <w:r w:rsidRPr="00387796">
        <w:rPr>
          <w:rFonts w:ascii="ATC-65879f0e660e*M+H" w:eastAsia="ATC-65879f0e660e*M+H" w:cs="ATC-65879f0e660e*M+H"/>
          <w:color w:val="000000"/>
          <w:spacing w:val="-4"/>
          <w:kern w:val="0"/>
          <w:sz w:val="21"/>
          <w:szCs w:val="21"/>
          <w:lang w:val="zh-TW"/>
        </w:rPr>
        <w:t>Zhenghua Community Club</w:t>
      </w:r>
      <w:r w:rsidRPr="00387796">
        <w:rPr>
          <w:rFonts w:ascii="ATC-65879f0e660e*M+H" w:eastAsia="ATC-65879f0e660e*M+H" w:cs="ATC-65879f0e660e*M+H" w:hint="eastAsia"/>
          <w:color w:val="000000"/>
          <w:spacing w:val="-4"/>
          <w:kern w:val="0"/>
          <w:sz w:val="21"/>
          <w:szCs w:val="21"/>
          <w:lang w:val="zh-TW"/>
        </w:rPr>
        <w:t>）接見訪團，與團員分享俱樂部舉辦的各項社區活動，並討論我國實行垃圾分類及資源回收情形，座談長達</w:t>
      </w:r>
      <w:r w:rsidRPr="00387796">
        <w:rPr>
          <w:rFonts w:ascii="ATC-65879f0e660e*M+H" w:eastAsia="ATC-65879f0e660e*M+H" w:cs="ATC-65879f0e660e*M+H"/>
          <w:color w:val="000000"/>
          <w:spacing w:val="-4"/>
          <w:kern w:val="0"/>
          <w:sz w:val="21"/>
          <w:szCs w:val="21"/>
          <w:lang w:val="zh-TW"/>
        </w:rPr>
        <w:t>90</w:t>
      </w:r>
      <w:r w:rsidRPr="00387796">
        <w:rPr>
          <w:rFonts w:ascii="ATC-65879f0e660e*M+H" w:eastAsia="ATC-65879f0e660e*M+H" w:cs="ATC-65879f0e660e*M+H" w:hint="eastAsia"/>
          <w:color w:val="000000"/>
          <w:spacing w:val="-4"/>
          <w:kern w:val="0"/>
          <w:sz w:val="21"/>
          <w:szCs w:val="21"/>
          <w:lang w:val="zh-TW"/>
        </w:rPr>
        <w:t>分鐘。外館同仁平時的耕耘成就了訪團豐富且充實的行程，也為團員們創造一段難忘的回憶。</w:t>
      </w:r>
    </w:p>
    <w:p w14:paraId="15A04CA6" w14:textId="6856FC8F" w:rsidR="00387796" w:rsidRDefault="003D3EDB" w:rsidP="00387796">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rPr>
      </w:pPr>
      <w:r>
        <w:rPr>
          <w:rFonts w:ascii="ATC-65879f0e660e*M+H" w:eastAsia="ATC-65879f0e660e*M+H" w:cs="ATC-65879f0e660e*M+H"/>
          <w:noProof/>
          <w:color w:val="000000"/>
          <w:spacing w:val="-4"/>
          <w:kern w:val="0"/>
          <w:sz w:val="21"/>
          <w:szCs w:val="21"/>
        </w:rPr>
        <w:drawing>
          <wp:inline distT="0" distB="0" distL="0" distR="0" wp14:anchorId="4700F7C0" wp14:editId="520E4D9E">
            <wp:extent cx="4074059" cy="2288896"/>
            <wp:effectExtent l="0" t="0" r="0" b="0"/>
            <wp:docPr id="67" name="圖片 67" descr=" mac:Users:Mac:Desktop:沈氏:外交通訊36卷1-內頁 檔案夾:Links:DSC_1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 mac:Users:Mac:Desktop:沈氏:外交通訊36卷1-內頁 檔案夾:Links:DSC_1122.JPG"/>
                    <pic:cNvPicPr>
                      <a:picLocks noChangeAspect="1" noChangeArrowheads="1"/>
                    </pic:cNvPicPr>
                  </pic:nvPicPr>
                  <pic:blipFill>
                    <a:blip r:embed="rId24" cstate="screen">
                      <a:extLst>
                        <a:ext uri="{28A0092B-C50C-407E-A947-70E740481C1C}">
                          <a14:useLocalDpi xmlns:a14="http://schemas.microsoft.com/office/drawing/2010/main"/>
                        </a:ext>
                      </a:extLst>
                    </a:blip>
                    <a:srcRect/>
                    <a:stretch>
                      <a:fillRect/>
                    </a:stretch>
                  </pic:blipFill>
                  <pic:spPr bwMode="auto">
                    <a:xfrm>
                      <a:off x="0" y="0"/>
                      <a:ext cx="4074059" cy="2288896"/>
                    </a:xfrm>
                    <a:prstGeom prst="rect">
                      <a:avLst/>
                    </a:prstGeom>
                    <a:noFill/>
                    <a:ln>
                      <a:noFill/>
                    </a:ln>
                  </pic:spPr>
                </pic:pic>
              </a:graphicData>
            </a:graphic>
          </wp:inline>
        </w:drawing>
      </w:r>
    </w:p>
    <w:p w14:paraId="5B6EC396" w14:textId="77777777" w:rsidR="003D3EDB" w:rsidRPr="003D3EDB" w:rsidRDefault="003D3EDB" w:rsidP="003D3EDB">
      <w:pPr>
        <w:widowControl/>
        <w:autoSpaceDE w:val="0"/>
        <w:autoSpaceDN w:val="0"/>
        <w:adjustRightInd w:val="0"/>
        <w:spacing w:after="57" w:line="200" w:lineRule="atLeast"/>
        <w:jc w:val="both"/>
        <w:textAlignment w:val="center"/>
        <w:rPr>
          <w:rFonts w:ascii="ATC-4e2d9ed1*+A-1" w:eastAsia="ATC-4e2d9ed1*+A-1" w:cs="ATC-4e2d9ed1*+A-1"/>
          <w:color w:val="000000"/>
          <w:kern w:val="0"/>
          <w:sz w:val="16"/>
          <w:szCs w:val="16"/>
          <w:lang w:val="zh-TW"/>
        </w:rPr>
      </w:pPr>
      <w:r w:rsidRPr="003D3EDB">
        <w:rPr>
          <w:rFonts w:ascii="ATC-4e2d9ed1*+A-1" w:eastAsia="ATC-4e2d9ed1*+A-1" w:cs="ATC-4e2d9ed1*+A-1" w:hint="eastAsia"/>
          <w:color w:val="000000"/>
          <w:kern w:val="0"/>
          <w:sz w:val="16"/>
          <w:szCs w:val="16"/>
          <w:lang w:val="zh-TW"/>
        </w:rPr>
        <w:t>外交小尖兵於西雪梨大學攝影棚嘗試擔任主播</w:t>
      </w:r>
    </w:p>
    <w:p w14:paraId="41A92BE2" w14:textId="77777777" w:rsidR="00387796" w:rsidRPr="00387796" w:rsidRDefault="00387796" w:rsidP="00387796">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rPr>
      </w:pPr>
    </w:p>
    <w:p w14:paraId="6DF4AA7E" w14:textId="77777777" w:rsidR="00387796" w:rsidRPr="00387796" w:rsidRDefault="00387796" w:rsidP="00387796">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sidRPr="00387796">
        <w:rPr>
          <w:rFonts w:ascii="ATC-65879f0e660e*M+H" w:eastAsia="ATC-65879f0e660e*M+H" w:cs="ATC-65879f0e660e*M+H" w:hint="eastAsia"/>
          <w:color w:val="000000"/>
          <w:spacing w:val="-4"/>
          <w:kern w:val="0"/>
          <w:sz w:val="21"/>
          <w:szCs w:val="21"/>
          <w:lang w:val="zh-TW"/>
        </w:rPr>
        <w:t>筆者特於本文中摘錄</w:t>
      </w:r>
      <w:r w:rsidRPr="00387796">
        <w:rPr>
          <w:rFonts w:ascii="ATC-65879f0e660e*M+H" w:eastAsia="ATC-65879f0e660e*M+H" w:cs="ATC-65879f0e660e*M+H"/>
          <w:color w:val="000000"/>
          <w:spacing w:val="-4"/>
          <w:kern w:val="0"/>
          <w:sz w:val="21"/>
          <w:szCs w:val="21"/>
          <w:lang w:val="zh-TW"/>
        </w:rPr>
        <w:t>12</w:t>
      </w:r>
      <w:r w:rsidRPr="00387796">
        <w:rPr>
          <w:rFonts w:ascii="ATC-65879f0e660e*M+H" w:eastAsia="ATC-65879f0e660e*M+H" w:cs="ATC-65879f0e660e*M+H" w:hint="eastAsia"/>
          <w:color w:val="000000"/>
          <w:spacing w:val="-4"/>
          <w:kern w:val="0"/>
          <w:sz w:val="21"/>
          <w:szCs w:val="21"/>
          <w:lang w:val="zh-TW"/>
        </w:rPr>
        <w:t>位小尖兵的參訪心得，與各位讀者分享</w:t>
      </w:r>
      <w:r w:rsidRPr="00387796">
        <w:rPr>
          <w:rFonts w:ascii="ATC-65879f0e660e*M+H" w:eastAsia="ATC-65879f0e660e*M+H" w:cs="ATC-65879f0e660e*M+H"/>
          <w:color w:val="000000"/>
          <w:spacing w:val="-4"/>
          <w:kern w:val="0"/>
          <w:sz w:val="21"/>
          <w:szCs w:val="21"/>
          <w:lang w:val="zh-TW"/>
        </w:rPr>
        <w:t>106</w:t>
      </w:r>
      <w:r w:rsidRPr="00387796">
        <w:rPr>
          <w:rFonts w:ascii="ATC-65879f0e660e*M+H" w:eastAsia="ATC-65879f0e660e*M+H" w:cs="ATC-65879f0e660e*M+H" w:hint="eastAsia"/>
          <w:color w:val="000000"/>
          <w:spacing w:val="-4"/>
          <w:kern w:val="0"/>
          <w:sz w:val="21"/>
          <w:szCs w:val="21"/>
          <w:lang w:val="zh-TW"/>
        </w:rPr>
        <w:t>年度團員們一路南向的旅程中所建構的國際新視野以及人生新方向。</w:t>
      </w:r>
    </w:p>
    <w:p w14:paraId="5E3D8F4B" w14:textId="77777777" w:rsidR="00387796" w:rsidRPr="00387796" w:rsidRDefault="00387796" w:rsidP="00387796">
      <w:pPr>
        <w:widowControl/>
        <w:suppressAutoHyphens/>
        <w:autoSpaceDE w:val="0"/>
        <w:autoSpaceDN w:val="0"/>
        <w:adjustRightInd w:val="0"/>
        <w:spacing w:before="57" w:line="360" w:lineRule="atLeast"/>
        <w:jc w:val="both"/>
        <w:textAlignment w:val="center"/>
        <w:rPr>
          <w:rFonts w:ascii="ATC-7c979ed1*+H-3" w:eastAsia="ATC-7c979ed1*+H-3" w:cs="ATC-7c979ed1*+H-3"/>
          <w:color w:val="000000"/>
          <w:kern w:val="0"/>
          <w:position w:val="-4"/>
          <w:sz w:val="21"/>
          <w:szCs w:val="21"/>
          <w:lang w:val="zh-TW"/>
        </w:rPr>
      </w:pPr>
      <w:r w:rsidRPr="00387796">
        <w:rPr>
          <w:rFonts w:ascii="ATC-7c979ed1*+H-3" w:eastAsia="ATC-7c979ed1*+H-3" w:cs="ATC-7c979ed1*+H-3" w:hint="eastAsia"/>
          <w:color w:val="000000"/>
          <w:kern w:val="0"/>
          <w:position w:val="-4"/>
          <w:sz w:val="21"/>
          <w:szCs w:val="21"/>
          <w:lang w:val="zh-TW"/>
        </w:rPr>
        <w:t>●</w:t>
      </w:r>
      <w:r w:rsidRPr="00387796">
        <w:rPr>
          <w:rFonts w:ascii="ATC-7c979ed1*+H-3" w:eastAsia="ATC-7c979ed1*+H-3" w:cs="ATC-7c979ed1*+H-3"/>
          <w:color w:val="000000"/>
          <w:kern w:val="0"/>
          <w:position w:val="-4"/>
          <w:sz w:val="21"/>
          <w:szCs w:val="21"/>
          <w:lang w:val="zh-TW"/>
        </w:rPr>
        <w:t xml:space="preserve"> </w:t>
      </w:r>
      <w:r w:rsidRPr="00387796">
        <w:rPr>
          <w:rFonts w:ascii="ATC-7c979ed1*+H-3" w:eastAsia="ATC-7c979ed1*+H-3" w:cs="ATC-7c979ed1*+H-3" w:hint="eastAsia"/>
          <w:color w:val="000000"/>
          <w:kern w:val="0"/>
          <w:position w:val="-4"/>
          <w:sz w:val="21"/>
          <w:szCs w:val="21"/>
          <w:lang w:val="zh-TW"/>
        </w:rPr>
        <w:t>陳晴（武陵高中）</w:t>
      </w:r>
    </w:p>
    <w:p w14:paraId="7AAF2342" w14:textId="77777777" w:rsidR="00387796" w:rsidRPr="00387796" w:rsidRDefault="00387796" w:rsidP="00387796">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sidRPr="00387796">
        <w:rPr>
          <w:rFonts w:ascii="ATC-65879f0e660e*M+H" w:eastAsia="ATC-65879f0e660e*M+H" w:cs="ATC-65879f0e660e*M+H"/>
          <w:color w:val="000000"/>
          <w:spacing w:val="-4"/>
          <w:kern w:val="0"/>
          <w:sz w:val="21"/>
          <w:szCs w:val="21"/>
          <w:lang w:val="zh-TW"/>
        </w:rPr>
        <w:t>106</w:t>
      </w:r>
      <w:r w:rsidRPr="00387796">
        <w:rPr>
          <w:rFonts w:ascii="ATC-65879f0e660e*M+H" w:eastAsia="ATC-65879f0e660e*M+H" w:cs="ATC-65879f0e660e*M+H" w:hint="eastAsia"/>
          <w:color w:val="000000"/>
          <w:spacing w:val="-4"/>
          <w:kern w:val="0"/>
          <w:sz w:val="21"/>
          <w:szCs w:val="21"/>
          <w:lang w:val="zh-TW"/>
        </w:rPr>
        <w:t>年</w:t>
      </w:r>
      <w:r w:rsidRPr="00387796">
        <w:rPr>
          <w:rFonts w:ascii="ATC-65879f0e660e*M+H" w:eastAsia="ATC-65879f0e660e*M+H" w:cs="ATC-65879f0e660e*M+H"/>
          <w:color w:val="000000"/>
          <w:spacing w:val="-4"/>
          <w:kern w:val="0"/>
          <w:sz w:val="21"/>
          <w:szCs w:val="21"/>
          <w:lang w:val="zh-TW"/>
        </w:rPr>
        <w:t>11</w:t>
      </w:r>
      <w:r w:rsidRPr="00387796">
        <w:rPr>
          <w:rFonts w:ascii="ATC-65879f0e660e*M+H" w:eastAsia="ATC-65879f0e660e*M+H" w:cs="ATC-65879f0e660e*M+H" w:hint="eastAsia"/>
          <w:color w:val="000000"/>
          <w:spacing w:val="-4"/>
          <w:kern w:val="0"/>
          <w:sz w:val="21"/>
          <w:szCs w:val="21"/>
          <w:lang w:val="zh-TW"/>
        </w:rPr>
        <w:t>月的北區初賽，我們戰戰兢兢的站上舞臺，雖然我們的小腿都微微顫抖，但仍努力維持體態，並試著以自信的眼神、強而有力的聲音，娓娓道出內心的想法，終於成功晉級決賽。</w:t>
      </w:r>
      <w:r w:rsidRPr="00387796">
        <w:rPr>
          <w:rFonts w:ascii="ATC-65879f0e660e*M+H" w:eastAsia="ATC-65879f0e660e*M+H" w:cs="ATC-65879f0e660e*M+H"/>
          <w:color w:val="000000"/>
          <w:spacing w:val="-4"/>
          <w:kern w:val="0"/>
          <w:sz w:val="21"/>
          <w:szCs w:val="21"/>
          <w:lang w:val="zh-TW"/>
        </w:rPr>
        <w:t>12</w:t>
      </w:r>
      <w:r w:rsidRPr="00387796">
        <w:rPr>
          <w:rFonts w:ascii="ATC-65879f0e660e*M+H" w:eastAsia="ATC-65879f0e660e*M+H" w:cs="ATC-65879f0e660e*M+H" w:hint="eastAsia"/>
          <w:color w:val="000000"/>
          <w:spacing w:val="-4"/>
          <w:kern w:val="0"/>
          <w:sz w:val="21"/>
          <w:szCs w:val="21"/>
          <w:lang w:val="zh-TW"/>
        </w:rPr>
        <w:t>月登上了競爭最激烈的決賽舞臺，從英語短劇演出、團體即席演講，一直到最後的益智問答，每一關都如履薄冰。還記得坐在等候區時雙手雙腳仍不斷顫抖，直到主持人宣布前三名隊伍時，心中那塊大石，才終於得以安然卸下。</w:t>
      </w:r>
    </w:p>
    <w:p w14:paraId="2BE89436" w14:textId="77777777" w:rsidR="00387796" w:rsidRPr="00387796" w:rsidRDefault="00387796" w:rsidP="00387796">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sidRPr="00387796">
        <w:rPr>
          <w:rFonts w:ascii="ATC-65879f0e660e*M+H" w:eastAsia="ATC-65879f0e660e*M+H" w:cs="ATC-65879f0e660e*M+H" w:hint="eastAsia"/>
          <w:color w:val="000000"/>
          <w:spacing w:val="-4"/>
          <w:kern w:val="0"/>
          <w:sz w:val="21"/>
          <w:szCs w:val="21"/>
          <w:lang w:val="zh-TW"/>
        </w:rPr>
        <w:t>回首過去</w:t>
      </w:r>
      <w:r w:rsidRPr="00387796">
        <w:rPr>
          <w:rFonts w:ascii="ATC-65879f0e660e*M+H" w:eastAsia="ATC-65879f0e660e*M+H" w:cs="ATC-65879f0e660e*M+H"/>
          <w:color w:val="000000"/>
          <w:spacing w:val="-4"/>
          <w:kern w:val="0"/>
          <w:sz w:val="21"/>
          <w:szCs w:val="21"/>
          <w:lang w:val="zh-TW"/>
        </w:rPr>
        <w:t>4</w:t>
      </w:r>
      <w:r w:rsidRPr="00387796">
        <w:rPr>
          <w:rFonts w:ascii="ATC-65879f0e660e*M+H" w:eastAsia="ATC-65879f0e660e*M+H" w:cs="ATC-65879f0e660e*M+H" w:hint="eastAsia"/>
          <w:color w:val="000000"/>
          <w:spacing w:val="-4"/>
          <w:kern w:val="0"/>
          <w:sz w:val="21"/>
          <w:szCs w:val="21"/>
          <w:lang w:val="zh-TW"/>
        </w:rPr>
        <w:t>個月汗水和淚水交織而成的辛苦歲月，覺得自己就像揮汗撒種耕耘的農夫一樣，終於可以歡呼收割，心中不禁充滿期待的吶喊著：「我們準備好了，外交小尖兵出發！」</w:t>
      </w:r>
    </w:p>
    <w:p w14:paraId="148AB190" w14:textId="77777777" w:rsidR="00387796" w:rsidRPr="00387796" w:rsidRDefault="00387796" w:rsidP="00387796">
      <w:pPr>
        <w:widowControl/>
        <w:suppressAutoHyphens/>
        <w:autoSpaceDE w:val="0"/>
        <w:autoSpaceDN w:val="0"/>
        <w:adjustRightInd w:val="0"/>
        <w:spacing w:before="57" w:line="360" w:lineRule="atLeast"/>
        <w:jc w:val="both"/>
        <w:textAlignment w:val="center"/>
        <w:rPr>
          <w:rFonts w:ascii="ATC-7c979ed1*+H-3" w:eastAsia="ATC-7c979ed1*+H-3" w:cs="ATC-7c979ed1*+H-3"/>
          <w:color w:val="000000"/>
          <w:kern w:val="0"/>
          <w:position w:val="-4"/>
          <w:sz w:val="21"/>
          <w:szCs w:val="21"/>
          <w:lang w:val="zh-TW"/>
        </w:rPr>
      </w:pPr>
      <w:r w:rsidRPr="00387796">
        <w:rPr>
          <w:rFonts w:ascii="ATC-7c979ed1*+H-3" w:eastAsia="ATC-7c979ed1*+H-3" w:cs="ATC-7c979ed1*+H-3" w:hint="eastAsia"/>
          <w:color w:val="000000"/>
          <w:kern w:val="0"/>
          <w:position w:val="-4"/>
          <w:sz w:val="21"/>
          <w:szCs w:val="21"/>
          <w:lang w:val="zh-TW"/>
        </w:rPr>
        <w:t>●</w:t>
      </w:r>
      <w:r w:rsidRPr="00387796">
        <w:rPr>
          <w:rFonts w:ascii="ATC-7c979ed1*+H-3" w:eastAsia="ATC-7c979ed1*+H-3" w:cs="ATC-7c979ed1*+H-3"/>
          <w:color w:val="000000"/>
          <w:kern w:val="0"/>
          <w:position w:val="-4"/>
          <w:sz w:val="21"/>
          <w:szCs w:val="21"/>
          <w:lang w:val="zh-TW"/>
        </w:rPr>
        <w:t xml:space="preserve"> </w:t>
      </w:r>
      <w:r w:rsidRPr="00387796">
        <w:rPr>
          <w:rFonts w:ascii="ATC-7c979ed1*+H-3" w:eastAsia="ATC-7c979ed1*+H-3" w:cs="ATC-7c979ed1*+H-3" w:hint="eastAsia"/>
          <w:color w:val="000000"/>
          <w:kern w:val="0"/>
          <w:position w:val="-4"/>
          <w:sz w:val="21"/>
          <w:szCs w:val="21"/>
          <w:lang w:val="zh-TW"/>
        </w:rPr>
        <w:t>顏律典</w:t>
      </w:r>
      <w:r w:rsidRPr="00387796">
        <w:rPr>
          <w:rFonts w:ascii="ATC-7c979ed1*+H-3" w:eastAsia="ATC-7c979ed1*+H-3" w:cs="ATC-7c979ed1*+H-3"/>
          <w:color w:val="000000"/>
          <w:kern w:val="0"/>
          <w:position w:val="-4"/>
          <w:sz w:val="21"/>
          <w:szCs w:val="21"/>
          <w:lang w:val="zh-TW"/>
        </w:rPr>
        <w:t xml:space="preserve"> </w:t>
      </w:r>
      <w:r w:rsidRPr="00387796">
        <w:rPr>
          <w:rFonts w:ascii="ATC-7c979ed1*+H-3" w:eastAsia="ATC-7c979ed1*+H-3" w:cs="ATC-7c979ed1*+H-3" w:hint="eastAsia"/>
          <w:color w:val="000000"/>
          <w:kern w:val="0"/>
          <w:position w:val="-4"/>
          <w:sz w:val="21"/>
          <w:szCs w:val="21"/>
          <w:lang w:val="zh-TW"/>
        </w:rPr>
        <w:t>（武陵高中）</w:t>
      </w:r>
    </w:p>
    <w:p w14:paraId="27CAA1E7" w14:textId="77777777" w:rsidR="00387796" w:rsidRDefault="00387796" w:rsidP="00387796">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rPr>
      </w:pPr>
      <w:r w:rsidRPr="00387796">
        <w:rPr>
          <w:rFonts w:ascii="ATC-65879f0e660e*M+H" w:eastAsia="ATC-65879f0e660e*M+H" w:cs="ATC-65879f0e660e*M+H"/>
          <w:color w:val="000000"/>
          <w:spacing w:val="-4"/>
          <w:kern w:val="0"/>
          <w:sz w:val="21"/>
          <w:szCs w:val="21"/>
          <w:lang w:val="zh-TW"/>
        </w:rPr>
        <w:t>1</w:t>
      </w:r>
      <w:r w:rsidRPr="00387796">
        <w:rPr>
          <w:rFonts w:ascii="ATC-65879f0e660e*M+H" w:eastAsia="ATC-65879f0e660e*M+H" w:cs="ATC-65879f0e660e*M+H" w:hint="eastAsia"/>
          <w:color w:val="000000"/>
          <w:spacing w:val="-4"/>
          <w:kern w:val="0"/>
          <w:sz w:val="21"/>
          <w:szCs w:val="21"/>
          <w:lang w:val="zh-TW"/>
        </w:rPr>
        <w:t>月</w:t>
      </w:r>
      <w:r w:rsidRPr="00387796">
        <w:rPr>
          <w:rFonts w:ascii="ATC-65879f0e660e*M+H" w:eastAsia="ATC-65879f0e660e*M+H" w:cs="ATC-65879f0e660e*M+H"/>
          <w:color w:val="000000"/>
          <w:spacing w:val="-4"/>
          <w:kern w:val="0"/>
          <w:sz w:val="21"/>
          <w:szCs w:val="21"/>
          <w:lang w:val="zh-TW"/>
        </w:rPr>
        <w:t>30</w:t>
      </w:r>
      <w:r w:rsidRPr="00387796">
        <w:rPr>
          <w:rFonts w:ascii="ATC-65879f0e660e*M+H" w:eastAsia="ATC-65879f0e660e*M+H" w:cs="ATC-65879f0e660e*M+H" w:hint="eastAsia"/>
          <w:color w:val="000000"/>
          <w:spacing w:val="-4"/>
          <w:kern w:val="0"/>
          <w:sz w:val="21"/>
          <w:szCs w:val="21"/>
          <w:lang w:val="zh-TW"/>
        </w:rPr>
        <w:t>日晚上，我與武陵高中、復興實中、北一女中的夥伴們一同搭乘前往澳洲雪梨市的班機。抵達後我們直驅</w:t>
      </w:r>
      <w:r w:rsidRPr="00387796">
        <w:rPr>
          <w:rFonts w:ascii="ATC-65879f0e660e*M+H" w:eastAsia="ATC-65879f0e660e*M+H" w:cs="ATC-65879f0e660e*M+H"/>
          <w:color w:val="000000"/>
          <w:spacing w:val="-4"/>
          <w:kern w:val="0"/>
          <w:sz w:val="21"/>
          <w:szCs w:val="21"/>
          <w:lang w:val="zh-TW"/>
        </w:rPr>
        <w:t>Stone &amp; Chalk</w:t>
      </w:r>
      <w:r w:rsidRPr="00387796">
        <w:rPr>
          <w:rFonts w:ascii="ATC-65879f0e660e*M+H" w:eastAsia="ATC-65879f0e660e*M+H" w:cs="ATC-65879f0e660e*M+H" w:hint="eastAsia"/>
          <w:color w:val="000000"/>
          <w:spacing w:val="-4"/>
          <w:kern w:val="0"/>
          <w:sz w:val="21"/>
          <w:szCs w:val="21"/>
          <w:lang w:val="zh-TW"/>
        </w:rPr>
        <w:t>公司的</w:t>
      </w:r>
      <w:r w:rsidRPr="00387796">
        <w:rPr>
          <w:rFonts w:ascii="ATC-65879f0e660e*M+H" w:eastAsia="ATC-65879f0e660e*M+H" w:cs="ATC-65879f0e660e*M+H"/>
          <w:color w:val="000000"/>
          <w:spacing w:val="-4"/>
          <w:kern w:val="0"/>
          <w:sz w:val="21"/>
          <w:szCs w:val="21"/>
          <w:lang w:val="zh-TW"/>
        </w:rPr>
        <w:t>FinTech</w:t>
      </w:r>
      <w:r w:rsidRPr="00387796">
        <w:rPr>
          <w:rFonts w:ascii="ATC-65879f0e660e*M+H" w:eastAsia="ATC-65879f0e660e*M+H" w:cs="ATC-65879f0e660e*M+H" w:hint="eastAsia"/>
          <w:color w:val="000000"/>
          <w:spacing w:val="-4"/>
          <w:kern w:val="0"/>
          <w:sz w:val="21"/>
          <w:szCs w:val="21"/>
          <w:lang w:val="zh-TW"/>
        </w:rPr>
        <w:t>創業中心。這間公司支持有想法的人創業所需資源，並使得有夢想的人更容易將想法得以商業化、市場化。在與公司裡一些創業家交流想法後，我深刻感受到了他們的熱情。</w:t>
      </w:r>
    </w:p>
    <w:p w14:paraId="09C49572" w14:textId="2BC4950A" w:rsidR="003D3EDB" w:rsidRDefault="003D3EDB" w:rsidP="00387796">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rPr>
      </w:pPr>
      <w:r>
        <w:rPr>
          <w:rFonts w:ascii="ATC-65879f0e660e*M+H" w:eastAsia="ATC-65879f0e660e*M+H" w:cs="ATC-65879f0e660e*M+H"/>
          <w:noProof/>
          <w:color w:val="000000"/>
          <w:spacing w:val="-4"/>
          <w:kern w:val="0"/>
          <w:sz w:val="21"/>
          <w:szCs w:val="21"/>
        </w:rPr>
        <w:lastRenderedPageBreak/>
        <w:drawing>
          <wp:inline distT="0" distB="0" distL="0" distR="0" wp14:anchorId="07DC18A7" wp14:editId="39A633FC">
            <wp:extent cx="3159659" cy="2365549"/>
            <wp:effectExtent l="0" t="0" r="0" b="0"/>
            <wp:docPr id="70" name="圖片 70" descr=" mac:Users:Mac:Desktop:沈氏:外交通訊36卷1-內頁 檔案夾:Links:20180301111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 mac:Users:Mac:Desktop:沈氏:外交通訊36卷1-內頁 檔案夾:Links:20180301111739.jpg"/>
                    <pic:cNvPicPr>
                      <a:picLocks noChangeAspect="1" noChangeArrowheads="1"/>
                    </pic:cNvPicPr>
                  </pic:nvPicPr>
                  <pic:blipFill>
                    <a:blip r:embed="rId25" cstate="screen">
                      <a:extLst>
                        <a:ext uri="{28A0092B-C50C-407E-A947-70E740481C1C}">
                          <a14:useLocalDpi xmlns:a14="http://schemas.microsoft.com/office/drawing/2010/main"/>
                        </a:ext>
                      </a:extLst>
                    </a:blip>
                    <a:srcRect/>
                    <a:stretch>
                      <a:fillRect/>
                    </a:stretch>
                  </pic:blipFill>
                  <pic:spPr bwMode="auto">
                    <a:xfrm>
                      <a:off x="0" y="0"/>
                      <a:ext cx="3159659" cy="2365549"/>
                    </a:xfrm>
                    <a:prstGeom prst="rect">
                      <a:avLst/>
                    </a:prstGeom>
                    <a:noFill/>
                    <a:ln>
                      <a:noFill/>
                    </a:ln>
                  </pic:spPr>
                </pic:pic>
              </a:graphicData>
            </a:graphic>
          </wp:inline>
        </w:drawing>
      </w:r>
    </w:p>
    <w:p w14:paraId="3ED70E2D" w14:textId="77777777" w:rsidR="003D3EDB" w:rsidRPr="003D3EDB" w:rsidRDefault="003D3EDB" w:rsidP="003D3EDB">
      <w:pPr>
        <w:widowControl/>
        <w:autoSpaceDE w:val="0"/>
        <w:autoSpaceDN w:val="0"/>
        <w:adjustRightInd w:val="0"/>
        <w:spacing w:after="57" w:line="200" w:lineRule="atLeast"/>
        <w:jc w:val="both"/>
        <w:textAlignment w:val="center"/>
        <w:rPr>
          <w:rFonts w:ascii="ATC-4e2d9ed1*+A-1" w:eastAsia="ATC-4e2d9ed1*+A-1" w:cs="ATC-4e2d9ed1*+A-1"/>
          <w:color w:val="000000"/>
          <w:kern w:val="0"/>
          <w:sz w:val="16"/>
          <w:szCs w:val="16"/>
          <w:lang w:val="zh-TW"/>
        </w:rPr>
      </w:pPr>
      <w:r w:rsidRPr="003D3EDB">
        <w:rPr>
          <w:rFonts w:ascii="ATC-4e2d9ed1*+A-1" w:eastAsia="ATC-4e2d9ed1*+A-1" w:cs="ATC-4e2d9ed1*+A-1" w:hint="eastAsia"/>
          <w:color w:val="000000"/>
          <w:kern w:val="0"/>
          <w:sz w:val="16"/>
          <w:szCs w:val="16"/>
          <w:lang w:val="zh-TW"/>
        </w:rPr>
        <w:t>外交小尖兵參訪澳洲民主博物館</w:t>
      </w:r>
    </w:p>
    <w:p w14:paraId="13D689EB" w14:textId="135C6756" w:rsidR="003D3EDB" w:rsidRDefault="003D3EDB" w:rsidP="003D3EDB">
      <w:pPr>
        <w:widowControl/>
        <w:autoSpaceDE w:val="0"/>
        <w:autoSpaceDN w:val="0"/>
        <w:adjustRightInd w:val="0"/>
        <w:spacing w:after="57" w:line="200" w:lineRule="atLeast"/>
        <w:jc w:val="both"/>
        <w:textAlignment w:val="center"/>
        <w:rPr>
          <w:rFonts w:ascii="ATC-4e2d9ed1*+A-1" w:eastAsia="ATC-4e2d9ed1*+A-1" w:cs="ATC-4e2d9ed1*+A-1"/>
          <w:color w:val="000000"/>
          <w:kern w:val="0"/>
          <w:sz w:val="16"/>
          <w:szCs w:val="16"/>
        </w:rPr>
      </w:pPr>
      <w:r>
        <w:rPr>
          <w:rFonts w:ascii="ATC-4e2d9ed1*+A-1" w:eastAsia="ATC-4e2d9ed1*+A-1" w:cs="ATC-4e2d9ed1*+A-1"/>
          <w:noProof/>
          <w:color w:val="000000"/>
          <w:kern w:val="0"/>
          <w:sz w:val="16"/>
          <w:szCs w:val="16"/>
        </w:rPr>
        <w:drawing>
          <wp:inline distT="0" distB="0" distL="0" distR="0" wp14:anchorId="45B9EB93" wp14:editId="09579887">
            <wp:extent cx="3545563" cy="1991976"/>
            <wp:effectExtent l="0" t="0" r="10795" b="0"/>
            <wp:docPr id="69" name="圖片 69" descr=" mac:Users:Mac:Desktop:沈氏:外交通訊36卷1-內頁 檔案夾:Links:DSC_07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 mac:Users:Mac:Desktop:沈氏:外交通訊36卷1-內頁 檔案夾:Links:DSC_0765.JPG"/>
                    <pic:cNvPicPr>
                      <a:picLocks noChangeAspect="1" noChangeArrowheads="1"/>
                    </pic:cNvPicPr>
                  </pic:nvPicPr>
                  <pic:blipFill>
                    <a:blip r:embed="rId26" cstate="screen">
                      <a:extLst>
                        <a:ext uri="{28A0092B-C50C-407E-A947-70E740481C1C}">
                          <a14:useLocalDpi xmlns:a14="http://schemas.microsoft.com/office/drawing/2010/main"/>
                        </a:ext>
                      </a:extLst>
                    </a:blip>
                    <a:srcRect/>
                    <a:stretch>
                      <a:fillRect/>
                    </a:stretch>
                  </pic:blipFill>
                  <pic:spPr bwMode="auto">
                    <a:xfrm>
                      <a:off x="0" y="0"/>
                      <a:ext cx="3545563" cy="1991976"/>
                    </a:xfrm>
                    <a:prstGeom prst="rect">
                      <a:avLst/>
                    </a:prstGeom>
                    <a:noFill/>
                    <a:ln>
                      <a:noFill/>
                    </a:ln>
                  </pic:spPr>
                </pic:pic>
              </a:graphicData>
            </a:graphic>
          </wp:inline>
        </w:drawing>
      </w:r>
    </w:p>
    <w:p w14:paraId="65F56FFF" w14:textId="77777777" w:rsidR="003D3EDB" w:rsidRPr="003D3EDB" w:rsidRDefault="003D3EDB" w:rsidP="003D3EDB">
      <w:pPr>
        <w:widowControl/>
        <w:autoSpaceDE w:val="0"/>
        <w:autoSpaceDN w:val="0"/>
        <w:adjustRightInd w:val="0"/>
        <w:spacing w:after="57" w:line="200" w:lineRule="atLeast"/>
        <w:jc w:val="both"/>
        <w:textAlignment w:val="center"/>
        <w:rPr>
          <w:rFonts w:ascii="ATC-4e2d9ed1*+A-1" w:eastAsia="ATC-4e2d9ed1*+A-1" w:cs="ATC-4e2d9ed1*+A-1"/>
          <w:color w:val="000000"/>
          <w:kern w:val="0"/>
          <w:sz w:val="16"/>
          <w:szCs w:val="16"/>
          <w:lang w:val="zh-TW"/>
        </w:rPr>
      </w:pPr>
      <w:r w:rsidRPr="003D3EDB">
        <w:rPr>
          <w:rFonts w:ascii="ATC-4e2d9ed1*+A-1" w:eastAsia="ATC-4e2d9ed1*+A-1" w:cs="ATC-4e2d9ed1*+A-1" w:hint="eastAsia"/>
          <w:color w:val="000000"/>
          <w:kern w:val="0"/>
          <w:sz w:val="16"/>
          <w:szCs w:val="16"/>
          <w:lang w:val="zh-TW"/>
        </w:rPr>
        <w:t>外交小尖兵代表團參訪</w:t>
      </w:r>
      <w:r w:rsidRPr="003D3EDB">
        <w:rPr>
          <w:rFonts w:ascii="ATC-4e2d9ed1*+A-1" w:eastAsia="ATC-4e2d9ed1*+A-1" w:cs="ATC-4e2d9ed1*+A-1"/>
          <w:color w:val="000000"/>
          <w:kern w:val="0"/>
          <w:sz w:val="16"/>
          <w:szCs w:val="16"/>
          <w:lang w:val="zh-TW"/>
        </w:rPr>
        <w:t>Fintech</w:t>
      </w:r>
      <w:r w:rsidRPr="003D3EDB">
        <w:rPr>
          <w:rFonts w:ascii="ATC-4e2d9ed1*+A-1" w:eastAsia="ATC-4e2d9ed1*+A-1" w:cs="ATC-4e2d9ed1*+A-1" w:hint="eastAsia"/>
          <w:color w:val="000000"/>
          <w:kern w:val="0"/>
          <w:sz w:val="16"/>
          <w:szCs w:val="16"/>
          <w:lang w:val="zh-TW"/>
        </w:rPr>
        <w:t>創業中心</w:t>
      </w:r>
      <w:r w:rsidRPr="003D3EDB">
        <w:rPr>
          <w:rFonts w:ascii="ATC-4e2d9ed1*+A-1" w:eastAsia="ATC-4e2d9ed1*+A-1" w:cs="ATC-4e2d9ed1*+A-1"/>
          <w:color w:val="000000"/>
          <w:kern w:val="0"/>
          <w:sz w:val="16"/>
          <w:szCs w:val="16"/>
          <w:lang w:val="zh-TW"/>
        </w:rPr>
        <w:t>Stone&amp;Chalk</w:t>
      </w:r>
    </w:p>
    <w:p w14:paraId="55A5F13B" w14:textId="77777777" w:rsidR="003D3EDB" w:rsidRPr="003D3EDB" w:rsidRDefault="003D3EDB" w:rsidP="00387796">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rPr>
      </w:pPr>
    </w:p>
    <w:p w14:paraId="23B1E46D" w14:textId="77777777" w:rsidR="00387796" w:rsidRPr="00387796" w:rsidRDefault="00387796" w:rsidP="00387796">
      <w:pPr>
        <w:widowControl/>
        <w:suppressAutoHyphens/>
        <w:autoSpaceDE w:val="0"/>
        <w:autoSpaceDN w:val="0"/>
        <w:adjustRightInd w:val="0"/>
        <w:spacing w:before="57" w:line="360" w:lineRule="atLeast"/>
        <w:jc w:val="both"/>
        <w:textAlignment w:val="center"/>
        <w:rPr>
          <w:rFonts w:ascii="ATC-7c979ed1*+H-3" w:eastAsia="ATC-7c979ed1*+H-3" w:cs="ATC-7c979ed1*+H-3"/>
          <w:color w:val="000000"/>
          <w:kern w:val="0"/>
          <w:position w:val="-4"/>
          <w:sz w:val="21"/>
          <w:szCs w:val="21"/>
          <w:lang w:val="zh-TW"/>
        </w:rPr>
      </w:pPr>
      <w:r w:rsidRPr="00387796">
        <w:rPr>
          <w:rFonts w:ascii="ATC-7c979ed1*+H-3" w:eastAsia="ATC-7c979ed1*+H-3" w:cs="ATC-7c979ed1*+H-3" w:hint="eastAsia"/>
          <w:color w:val="000000"/>
          <w:kern w:val="0"/>
          <w:position w:val="-4"/>
          <w:sz w:val="21"/>
          <w:szCs w:val="21"/>
          <w:lang w:val="zh-TW"/>
        </w:rPr>
        <w:t>●</w:t>
      </w:r>
      <w:r w:rsidRPr="00387796">
        <w:rPr>
          <w:rFonts w:ascii="ATC-7c979ed1*+H-3" w:eastAsia="ATC-7c979ed1*+H-3" w:cs="ATC-7c979ed1*+H-3"/>
          <w:color w:val="000000"/>
          <w:kern w:val="0"/>
          <w:position w:val="-4"/>
          <w:sz w:val="21"/>
          <w:szCs w:val="21"/>
          <w:lang w:val="zh-TW"/>
        </w:rPr>
        <w:t xml:space="preserve"> </w:t>
      </w:r>
      <w:r w:rsidRPr="00387796">
        <w:rPr>
          <w:rFonts w:ascii="ATC-7c979ed1*+H-3" w:eastAsia="ATC-7c979ed1*+H-3" w:cs="ATC-7c979ed1*+H-3" w:hint="eastAsia"/>
          <w:color w:val="000000"/>
          <w:kern w:val="0"/>
          <w:position w:val="-4"/>
          <w:sz w:val="21"/>
          <w:szCs w:val="21"/>
          <w:lang w:val="zh-TW"/>
        </w:rPr>
        <w:t>王璟瑜（武陵高中）</w:t>
      </w:r>
    </w:p>
    <w:p w14:paraId="7A94E457" w14:textId="77777777" w:rsidR="00387796" w:rsidRPr="00387796" w:rsidRDefault="00387796" w:rsidP="00387796">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sidRPr="00387796">
        <w:rPr>
          <w:rFonts w:ascii="ATC-65879f0e660e*M+H" w:eastAsia="ATC-65879f0e660e*M+H" w:cs="ATC-65879f0e660e*M+H" w:hint="eastAsia"/>
          <w:color w:val="000000"/>
          <w:spacing w:val="-4"/>
          <w:kern w:val="0"/>
          <w:sz w:val="21"/>
          <w:szCs w:val="21"/>
          <w:lang w:val="zh-TW"/>
        </w:rPr>
        <w:t>在坎培拉的第一站，我們來到了澳洲民主博物館，其實它就是澳洲的舊國會大廈。在館長的導覽下，探索澳大利亞的民主、政治和歷史。我們隨後參觀參議院與眾議院的議事廳，一紅一綠，兩種顏色分別象徵著桉樹的花色跟葉色，同時也反映英國上議院與下議院的傳統主題色。另外有趣的是，澳洲的政治制度獨具特色，他們稱之為“</w:t>
      </w:r>
      <w:r w:rsidRPr="00387796">
        <w:rPr>
          <w:rFonts w:ascii="ATC-65879f0e660e*M+H" w:eastAsia="ATC-65879f0e660e*M+H" w:cs="ATC-65879f0e660e*M+H"/>
          <w:color w:val="000000"/>
          <w:spacing w:val="-4"/>
          <w:kern w:val="0"/>
          <w:sz w:val="21"/>
          <w:szCs w:val="21"/>
          <w:lang w:val="zh-TW"/>
        </w:rPr>
        <w:t>Washminster system</w:t>
      </w:r>
      <w:r w:rsidRPr="00387796">
        <w:rPr>
          <w:rFonts w:ascii="ATC-65879f0e660e*M+H" w:eastAsia="ATC-65879f0e660e*M+H" w:cs="ATC-65879f0e660e*M+H" w:hint="eastAsia"/>
          <w:color w:val="000000"/>
          <w:spacing w:val="-4"/>
          <w:kern w:val="0"/>
          <w:sz w:val="21"/>
          <w:szCs w:val="21"/>
          <w:lang w:val="zh-TW"/>
        </w:rPr>
        <w:t>”，是一種結合英式的</w:t>
      </w:r>
      <w:r w:rsidRPr="00387796">
        <w:rPr>
          <w:rFonts w:ascii="ATC-65879f0e660e*M+H" w:eastAsia="ATC-65879f0e660e*M+H" w:cs="ATC-65879f0e660e*M+H"/>
          <w:color w:val="000000"/>
          <w:spacing w:val="-4"/>
          <w:kern w:val="0"/>
          <w:sz w:val="21"/>
          <w:szCs w:val="21"/>
          <w:lang w:val="zh-TW"/>
        </w:rPr>
        <w:t>Westminster system</w:t>
      </w:r>
      <w:r w:rsidRPr="00387796">
        <w:rPr>
          <w:rFonts w:ascii="ATC-65879f0e660e*M+H" w:eastAsia="ATC-65879f0e660e*M+H" w:cs="ATC-65879f0e660e*M+H" w:hint="eastAsia"/>
          <w:color w:val="000000"/>
          <w:spacing w:val="-4"/>
          <w:kern w:val="0"/>
          <w:sz w:val="21"/>
          <w:szCs w:val="21"/>
          <w:lang w:val="zh-TW"/>
        </w:rPr>
        <w:t>與美式的</w:t>
      </w:r>
      <w:r w:rsidRPr="00387796">
        <w:rPr>
          <w:rFonts w:ascii="ATC-65879f0e660e*M+H" w:eastAsia="ATC-65879f0e660e*M+H" w:cs="ATC-65879f0e660e*M+H"/>
          <w:color w:val="000000"/>
          <w:spacing w:val="-4"/>
          <w:kern w:val="0"/>
          <w:sz w:val="21"/>
          <w:szCs w:val="21"/>
          <w:lang w:val="zh-TW"/>
        </w:rPr>
        <w:t>Washington system</w:t>
      </w:r>
      <w:r w:rsidRPr="00387796">
        <w:rPr>
          <w:rFonts w:ascii="ATC-65879f0e660e*M+H" w:eastAsia="ATC-65879f0e660e*M+H" w:cs="ATC-65879f0e660e*M+H" w:hint="eastAsia"/>
          <w:color w:val="000000"/>
          <w:spacing w:val="-4"/>
          <w:kern w:val="0"/>
          <w:sz w:val="21"/>
          <w:szCs w:val="21"/>
          <w:lang w:val="zh-TW"/>
        </w:rPr>
        <w:t>，兼具內閣與聯邦制的體系。透過舊大廈和新大廈的參訪，我們見證了澳洲國會在民主政治發展史中的重要性。</w:t>
      </w:r>
    </w:p>
    <w:p w14:paraId="3D08C708" w14:textId="77777777" w:rsidR="00387796" w:rsidRPr="00387796" w:rsidRDefault="00387796" w:rsidP="00387796">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p>
    <w:p w14:paraId="14C84744" w14:textId="77777777" w:rsidR="00387796" w:rsidRPr="00387796" w:rsidRDefault="00387796" w:rsidP="00387796">
      <w:pPr>
        <w:widowControl/>
        <w:suppressAutoHyphens/>
        <w:autoSpaceDE w:val="0"/>
        <w:autoSpaceDN w:val="0"/>
        <w:adjustRightInd w:val="0"/>
        <w:spacing w:before="57" w:line="360" w:lineRule="atLeast"/>
        <w:jc w:val="both"/>
        <w:textAlignment w:val="center"/>
        <w:rPr>
          <w:rFonts w:ascii="ATC-7c979ed1*+H-3" w:eastAsia="ATC-7c979ed1*+H-3" w:cs="ATC-7c979ed1*+H-3"/>
          <w:color w:val="000000"/>
          <w:kern w:val="0"/>
          <w:position w:val="-4"/>
          <w:sz w:val="21"/>
          <w:szCs w:val="21"/>
          <w:lang w:val="zh-TW"/>
        </w:rPr>
      </w:pPr>
      <w:r w:rsidRPr="00387796">
        <w:rPr>
          <w:rFonts w:ascii="ATC-7c979ed1*+H-3" w:eastAsia="ATC-7c979ed1*+H-3" w:cs="ATC-7c979ed1*+H-3" w:hint="eastAsia"/>
          <w:color w:val="000000"/>
          <w:kern w:val="0"/>
          <w:position w:val="-4"/>
          <w:sz w:val="21"/>
          <w:szCs w:val="21"/>
          <w:lang w:val="zh-TW"/>
        </w:rPr>
        <w:t>●柯函君（復興中學）</w:t>
      </w:r>
    </w:p>
    <w:p w14:paraId="6262A882" w14:textId="77777777" w:rsidR="00387796" w:rsidRDefault="00387796" w:rsidP="00387796">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rPr>
      </w:pPr>
      <w:r w:rsidRPr="00387796">
        <w:rPr>
          <w:rFonts w:ascii="ATC-65879f0e660e*M+H" w:eastAsia="ATC-65879f0e660e*M+H" w:cs="ATC-65879f0e660e*M+H" w:hint="eastAsia"/>
          <w:color w:val="000000"/>
          <w:spacing w:val="-4"/>
          <w:kern w:val="0"/>
          <w:sz w:val="21"/>
          <w:szCs w:val="21"/>
          <w:lang w:val="zh-TW"/>
        </w:rPr>
        <w:t>坎培拉的清晨，涼爽且美麗，我們驅車前往了澳洲首都特區議會，聽取簡報以深入瞭解當地議會議事運作方式。下午我們去參觀了澳洲國家大學（</w:t>
      </w:r>
      <w:r w:rsidRPr="00387796">
        <w:rPr>
          <w:rFonts w:ascii="ATC-65879f0e660e*M+H" w:eastAsia="ATC-65879f0e660e*M+H" w:cs="ATC-65879f0e660e*M+H"/>
          <w:color w:val="000000"/>
          <w:spacing w:val="-4"/>
          <w:kern w:val="0"/>
          <w:sz w:val="21"/>
          <w:szCs w:val="21"/>
          <w:lang w:val="zh-TW"/>
        </w:rPr>
        <w:t>ANU</w:t>
      </w:r>
      <w:r w:rsidRPr="00387796">
        <w:rPr>
          <w:rFonts w:ascii="ATC-65879f0e660e*M+H" w:eastAsia="ATC-65879f0e660e*M+H" w:cs="ATC-65879f0e660e*M+H" w:hint="eastAsia"/>
          <w:color w:val="000000"/>
          <w:spacing w:val="-4"/>
          <w:kern w:val="0"/>
          <w:sz w:val="21"/>
          <w:szCs w:val="21"/>
          <w:lang w:val="zh-TW"/>
        </w:rPr>
        <w:t>）的「中華全球研究中心」，該</w:t>
      </w:r>
      <w:r w:rsidRPr="00387796">
        <w:rPr>
          <w:rFonts w:ascii="ATC-65879f0e660e*M+H" w:eastAsia="ATC-65879f0e660e*M+H" w:cs="ATC-65879f0e660e*M+H" w:hint="eastAsia"/>
          <w:color w:val="000000"/>
          <w:spacing w:val="-4"/>
          <w:kern w:val="0"/>
          <w:sz w:val="21"/>
          <w:szCs w:val="21"/>
          <w:lang w:val="zh-TW"/>
        </w:rPr>
        <w:lastRenderedPageBreak/>
        <w:t>中心在</w:t>
      </w:r>
      <w:r w:rsidRPr="00387796">
        <w:rPr>
          <w:rFonts w:ascii="ATC-65879f0e660e*M+H" w:eastAsia="ATC-65879f0e660e*M+H" w:cs="ATC-65879f0e660e*M+H"/>
          <w:color w:val="000000"/>
          <w:spacing w:val="-4"/>
          <w:kern w:val="0"/>
          <w:sz w:val="21"/>
          <w:szCs w:val="21"/>
          <w:lang w:val="zh-TW"/>
        </w:rPr>
        <w:t>2010</w:t>
      </w:r>
      <w:r w:rsidRPr="00387796">
        <w:rPr>
          <w:rFonts w:ascii="ATC-65879f0e660e*M+H" w:eastAsia="ATC-65879f0e660e*M+H" w:cs="ATC-65879f0e660e*M+H" w:hint="eastAsia"/>
          <w:color w:val="000000"/>
          <w:spacing w:val="-4"/>
          <w:kern w:val="0"/>
          <w:sz w:val="21"/>
          <w:szCs w:val="21"/>
          <w:lang w:val="zh-TW"/>
        </w:rPr>
        <w:t>年由當時的澳洲陸克文總理推動成立，其目的為建立一所研究中華文化的世界級領導學術機構，因此該中心的建築及設施都富有中華文化意義。</w:t>
      </w:r>
    </w:p>
    <w:p w14:paraId="7DCD4A6C" w14:textId="0BF2D1B7" w:rsidR="003D3EDB" w:rsidRPr="003D3EDB" w:rsidRDefault="003D3EDB" w:rsidP="00387796">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rPr>
      </w:pPr>
      <w:r>
        <w:rPr>
          <w:rFonts w:ascii="ATC-65879f0e660e*M+H" w:eastAsia="ATC-65879f0e660e*M+H" w:cs="ATC-65879f0e660e*M+H"/>
          <w:noProof/>
          <w:color w:val="000000"/>
          <w:spacing w:val="-4"/>
          <w:kern w:val="0"/>
          <w:sz w:val="21"/>
          <w:szCs w:val="21"/>
        </w:rPr>
        <w:drawing>
          <wp:inline distT="0" distB="0" distL="0" distR="0" wp14:anchorId="023A6202" wp14:editId="438E56EC">
            <wp:extent cx="3731159" cy="2096248"/>
            <wp:effectExtent l="0" t="0" r="3175" b="12065"/>
            <wp:docPr id="72" name="圖片 72" descr=" mac:Users:Mac:Desktop:沈氏:外交通訊36卷1-內頁 檔案夾:Links:DSC_09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 mac:Users:Mac:Desktop:沈氏:外交通訊36卷1-內頁 檔案夾:Links:DSC_0990.JPG"/>
                    <pic:cNvPicPr>
                      <a:picLocks noChangeAspect="1" noChangeArrowheads="1"/>
                    </pic:cNvPicPr>
                  </pic:nvPicPr>
                  <pic:blipFill>
                    <a:blip r:embed="rId27" cstate="screen">
                      <a:extLst>
                        <a:ext uri="{28A0092B-C50C-407E-A947-70E740481C1C}">
                          <a14:useLocalDpi xmlns:a14="http://schemas.microsoft.com/office/drawing/2010/main"/>
                        </a:ext>
                      </a:extLst>
                    </a:blip>
                    <a:srcRect/>
                    <a:stretch>
                      <a:fillRect/>
                    </a:stretch>
                  </pic:blipFill>
                  <pic:spPr bwMode="auto">
                    <a:xfrm>
                      <a:off x="0" y="0"/>
                      <a:ext cx="3731159" cy="2096248"/>
                    </a:xfrm>
                    <a:prstGeom prst="rect">
                      <a:avLst/>
                    </a:prstGeom>
                    <a:noFill/>
                    <a:ln>
                      <a:noFill/>
                    </a:ln>
                  </pic:spPr>
                </pic:pic>
              </a:graphicData>
            </a:graphic>
          </wp:inline>
        </w:drawing>
      </w:r>
    </w:p>
    <w:p w14:paraId="42C795DE" w14:textId="77777777" w:rsidR="003D3EDB" w:rsidRPr="003D3EDB" w:rsidRDefault="003D3EDB" w:rsidP="003D3EDB">
      <w:pPr>
        <w:widowControl/>
        <w:autoSpaceDE w:val="0"/>
        <w:autoSpaceDN w:val="0"/>
        <w:adjustRightInd w:val="0"/>
        <w:spacing w:after="57" w:line="200" w:lineRule="atLeast"/>
        <w:jc w:val="both"/>
        <w:textAlignment w:val="center"/>
        <w:rPr>
          <w:rFonts w:ascii="ATC-4e2d9ed1*+A-1" w:eastAsia="ATC-4e2d9ed1*+A-1" w:cs="ATC-4e2d9ed1*+A-1"/>
          <w:color w:val="000000"/>
          <w:kern w:val="0"/>
          <w:sz w:val="16"/>
          <w:szCs w:val="16"/>
          <w:lang w:val="zh-TW"/>
        </w:rPr>
      </w:pPr>
      <w:r w:rsidRPr="003D3EDB">
        <w:rPr>
          <w:rFonts w:ascii="ATC-4e2d9ed1*+A-1" w:eastAsia="ATC-4e2d9ed1*+A-1" w:cs="ATC-4e2d9ed1*+A-1" w:hint="eastAsia"/>
          <w:color w:val="000000"/>
          <w:kern w:val="0"/>
          <w:sz w:val="16"/>
          <w:szCs w:val="16"/>
          <w:lang w:val="zh-TW"/>
        </w:rPr>
        <w:t>澳洲國家大學「中華全球研究中心」代理主任</w:t>
      </w:r>
      <w:r w:rsidRPr="003D3EDB">
        <w:rPr>
          <w:rFonts w:ascii="ATC-4e2d9ed1*+A-1" w:eastAsia="ATC-4e2d9ed1*+A-1" w:cs="ATC-4e2d9ed1*+A-1"/>
          <w:color w:val="000000"/>
          <w:kern w:val="0"/>
          <w:sz w:val="16"/>
          <w:szCs w:val="16"/>
          <w:lang w:val="zh-TW"/>
        </w:rPr>
        <w:t>Jane Golle</w:t>
      </w:r>
      <w:r w:rsidRPr="003D3EDB">
        <w:rPr>
          <w:rFonts w:ascii="ATC-4e2d9ed1*+A-1" w:eastAsia="ATC-4e2d9ed1*+A-1" w:cs="ATC-4e2d9ed1*+A-1" w:hint="eastAsia"/>
          <w:color w:val="000000"/>
          <w:kern w:val="0"/>
          <w:sz w:val="16"/>
          <w:szCs w:val="16"/>
          <w:lang w:val="zh-TW"/>
        </w:rPr>
        <w:t>（後右六）歡迎外交小尖兵代表團</w:t>
      </w:r>
    </w:p>
    <w:p w14:paraId="0083306A" w14:textId="77777777" w:rsidR="003D3EDB" w:rsidRPr="003D3EDB" w:rsidRDefault="003D3EDB" w:rsidP="00387796">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rPr>
      </w:pPr>
    </w:p>
    <w:p w14:paraId="7DE774E4" w14:textId="77777777" w:rsidR="00387796" w:rsidRPr="00387796" w:rsidRDefault="00387796" w:rsidP="00387796">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sidRPr="00387796">
        <w:rPr>
          <w:rFonts w:ascii="ATC-65879f0e660e*M+H" w:eastAsia="ATC-65879f0e660e*M+H" w:cs="ATC-65879f0e660e*M+H" w:hint="eastAsia"/>
          <w:color w:val="000000"/>
          <w:spacing w:val="-4"/>
          <w:kern w:val="0"/>
          <w:sz w:val="21"/>
          <w:szCs w:val="21"/>
          <w:lang w:val="zh-TW"/>
        </w:rPr>
        <w:t>在參觀的過程，我們遇見中心前主任、漢學家裴凝教授（</w:t>
      </w:r>
      <w:r w:rsidRPr="00387796">
        <w:rPr>
          <w:rFonts w:ascii="ATC-65879f0e660e*M+H" w:eastAsia="ATC-65879f0e660e*M+H" w:cs="ATC-65879f0e660e*M+H"/>
          <w:color w:val="000000"/>
          <w:spacing w:val="-4"/>
          <w:kern w:val="0"/>
          <w:sz w:val="21"/>
          <w:szCs w:val="21"/>
          <w:lang w:val="zh-TW"/>
        </w:rPr>
        <w:t>Dr. Benjamin Penny</w:t>
      </w:r>
      <w:r w:rsidRPr="00387796">
        <w:rPr>
          <w:rFonts w:ascii="ATC-65879f0e660e*M+H" w:eastAsia="ATC-65879f0e660e*M+H" w:cs="ATC-65879f0e660e*M+H" w:hint="eastAsia"/>
          <w:color w:val="000000"/>
          <w:spacing w:val="-4"/>
          <w:kern w:val="0"/>
          <w:sz w:val="21"/>
          <w:szCs w:val="21"/>
          <w:lang w:val="zh-TW"/>
        </w:rPr>
        <w:t>）。</w:t>
      </w:r>
      <w:r w:rsidRPr="00387796">
        <w:rPr>
          <w:rFonts w:ascii="ATC-65879f0e660e*M+H" w:eastAsia="ATC-65879f0e660e*M+H" w:cs="ATC-65879f0e660e*M+H"/>
          <w:color w:val="000000"/>
          <w:spacing w:val="-4"/>
          <w:kern w:val="0"/>
          <w:sz w:val="21"/>
          <w:szCs w:val="21"/>
          <w:lang w:val="zh-TW"/>
        </w:rPr>
        <w:t>P</w:t>
      </w:r>
      <w:r w:rsidRPr="00387796">
        <w:rPr>
          <w:rFonts w:ascii="ATC-65879f0e660e*M+H" w:eastAsia="ATC-65879f0e660e*M+H" w:cs="ATC-65879f0e660e*M+H" w:hint="eastAsia"/>
          <w:color w:val="000000"/>
          <w:spacing w:val="-4"/>
          <w:kern w:val="0"/>
          <w:sz w:val="21"/>
          <w:szCs w:val="21"/>
          <w:lang w:val="zh-TW"/>
        </w:rPr>
        <w:t>教授非常風趣地跟我們介紹他的研究，還熱情地帶我們到他的研究室看收藏品，最令我印象深刻的是牆上掛的一幅「無為而為」字畫和一張旗幟「番邦」，</w:t>
      </w:r>
      <w:r w:rsidRPr="00387796">
        <w:rPr>
          <w:rFonts w:ascii="ATC-65879f0e660e*M+H" w:eastAsia="ATC-65879f0e660e*M+H" w:cs="ATC-65879f0e660e*M+H"/>
          <w:color w:val="000000"/>
          <w:spacing w:val="-4"/>
          <w:kern w:val="0"/>
          <w:sz w:val="21"/>
          <w:szCs w:val="21"/>
          <w:lang w:val="zh-TW"/>
        </w:rPr>
        <w:t>P</w:t>
      </w:r>
      <w:r w:rsidRPr="00387796">
        <w:rPr>
          <w:rFonts w:ascii="ATC-65879f0e660e*M+H" w:eastAsia="ATC-65879f0e660e*M+H" w:cs="ATC-65879f0e660e*M+H" w:hint="eastAsia"/>
          <w:color w:val="000000"/>
          <w:spacing w:val="-4"/>
          <w:kern w:val="0"/>
          <w:sz w:val="21"/>
          <w:szCs w:val="21"/>
          <w:lang w:val="zh-TW"/>
        </w:rPr>
        <w:t>教授完全理解這兩幅字代表的意義，不禁令我更加佩服他的漢學造詣。</w:t>
      </w:r>
    </w:p>
    <w:p w14:paraId="337C3DB9" w14:textId="77777777" w:rsidR="00387796" w:rsidRPr="00387796" w:rsidRDefault="00387796" w:rsidP="00387796">
      <w:pPr>
        <w:widowControl/>
        <w:suppressAutoHyphens/>
        <w:autoSpaceDE w:val="0"/>
        <w:autoSpaceDN w:val="0"/>
        <w:adjustRightInd w:val="0"/>
        <w:spacing w:before="57" w:line="360" w:lineRule="atLeast"/>
        <w:jc w:val="both"/>
        <w:textAlignment w:val="center"/>
        <w:rPr>
          <w:rFonts w:ascii="ATC-7c979ed1*+H-3" w:eastAsia="ATC-7c979ed1*+H-3" w:cs="ATC-7c979ed1*+H-3"/>
          <w:color w:val="000000"/>
          <w:kern w:val="0"/>
          <w:position w:val="-4"/>
          <w:sz w:val="21"/>
          <w:szCs w:val="21"/>
          <w:lang w:val="zh-TW"/>
        </w:rPr>
      </w:pPr>
      <w:r w:rsidRPr="00387796">
        <w:rPr>
          <w:rFonts w:ascii="ATC-7c979ed1*+H-3" w:eastAsia="ATC-7c979ed1*+H-3" w:cs="ATC-7c979ed1*+H-3" w:hint="eastAsia"/>
          <w:color w:val="000000"/>
          <w:kern w:val="0"/>
          <w:position w:val="-4"/>
          <w:sz w:val="21"/>
          <w:szCs w:val="21"/>
          <w:lang w:val="zh-TW"/>
        </w:rPr>
        <w:t>●</w:t>
      </w:r>
      <w:r w:rsidRPr="00387796">
        <w:rPr>
          <w:rFonts w:ascii="ATC-7c979ed1*+H-3" w:eastAsia="ATC-7c979ed1*+H-3" w:cs="ATC-7c979ed1*+H-3"/>
          <w:color w:val="000000"/>
          <w:kern w:val="0"/>
          <w:position w:val="-4"/>
          <w:sz w:val="21"/>
          <w:szCs w:val="21"/>
          <w:lang w:val="zh-TW"/>
        </w:rPr>
        <w:t xml:space="preserve"> </w:t>
      </w:r>
      <w:r w:rsidRPr="00387796">
        <w:rPr>
          <w:rFonts w:ascii="ATC-7c979ed1*+H-3" w:eastAsia="ATC-7c979ed1*+H-3" w:cs="ATC-7c979ed1*+H-3" w:hint="eastAsia"/>
          <w:color w:val="000000"/>
          <w:kern w:val="0"/>
          <w:position w:val="-4"/>
          <w:sz w:val="21"/>
          <w:szCs w:val="21"/>
          <w:lang w:val="zh-TW"/>
        </w:rPr>
        <w:t>劉奕霖（復興中學）</w:t>
      </w:r>
    </w:p>
    <w:p w14:paraId="4058B574" w14:textId="77777777" w:rsidR="00387796" w:rsidRPr="00387796" w:rsidRDefault="00387796" w:rsidP="00387796">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sidRPr="00387796">
        <w:rPr>
          <w:rFonts w:ascii="ATC-65879f0e660e*M+H" w:eastAsia="ATC-65879f0e660e*M+H" w:cs="ATC-65879f0e660e*M+H" w:hint="eastAsia"/>
          <w:color w:val="000000"/>
          <w:spacing w:val="-4"/>
          <w:kern w:val="0"/>
          <w:sz w:val="21"/>
          <w:szCs w:val="21"/>
          <w:lang w:val="zh-TW"/>
        </w:rPr>
        <w:t>這一天，我們來到西雪梨大學，雖然是週六，但同在臺灣出生的藍易振副校長當日仍不辭辛勞地接待訪團，讓我們在異國也感受到溫暖人情。我們聆聽藍副校長簡介這所大學的梗概、研究重點、學生未來的發展及體育成果，也很榮幸聽到藍副校長以及人文與交流藝術學院院長王智勤（</w:t>
      </w:r>
      <w:r w:rsidRPr="00387796">
        <w:rPr>
          <w:rFonts w:ascii="ATC-65879f0e660e*M+H" w:eastAsia="ATC-65879f0e660e*M+H" w:cs="ATC-65879f0e660e*M+H"/>
          <w:color w:val="000000"/>
          <w:spacing w:val="-4"/>
          <w:kern w:val="0"/>
          <w:sz w:val="21"/>
          <w:szCs w:val="21"/>
          <w:lang w:val="zh-TW"/>
        </w:rPr>
        <w:t>Kenny Wang</w:t>
      </w:r>
      <w:r w:rsidRPr="00387796">
        <w:rPr>
          <w:rFonts w:ascii="ATC-65879f0e660e*M+H" w:eastAsia="ATC-65879f0e660e*M+H" w:cs="ATC-65879f0e660e*M+H" w:hint="eastAsia"/>
          <w:color w:val="000000"/>
          <w:spacing w:val="-4"/>
          <w:kern w:val="0"/>
          <w:sz w:val="21"/>
          <w:szCs w:val="21"/>
          <w:lang w:val="zh-TW"/>
        </w:rPr>
        <w:t>）博士分享從臺灣遠渡重洋，來到澳洲的求學奮鬥歷程。</w:t>
      </w:r>
    </w:p>
    <w:p w14:paraId="2635F56A" w14:textId="77777777" w:rsidR="00387796" w:rsidRPr="00387796" w:rsidRDefault="00387796" w:rsidP="00387796">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sidRPr="00387796">
        <w:rPr>
          <w:rFonts w:ascii="ATC-65879f0e660e*M+H" w:eastAsia="ATC-65879f0e660e*M+H" w:cs="ATC-65879f0e660e*M+H" w:hint="eastAsia"/>
          <w:color w:val="000000"/>
          <w:spacing w:val="-4"/>
          <w:kern w:val="0"/>
          <w:sz w:val="21"/>
          <w:szCs w:val="21"/>
          <w:lang w:val="zh-TW"/>
        </w:rPr>
        <w:t>在藍副校長的引導下，我們參觀了該校一年前甫落成的科技互動教室，也到學校電視臺體驗一日主播，並參訪澳洲全國第一、全球排名第四的西雪梨護理學院實驗室。實驗室的設備從各式醫療儀器到先進的教學設備擬真人體模型可說是一應俱全。</w:t>
      </w:r>
    </w:p>
    <w:p w14:paraId="7F14A7EA" w14:textId="77777777" w:rsidR="00387796" w:rsidRPr="00387796" w:rsidRDefault="00387796" w:rsidP="00387796">
      <w:pPr>
        <w:widowControl/>
        <w:suppressAutoHyphens/>
        <w:autoSpaceDE w:val="0"/>
        <w:autoSpaceDN w:val="0"/>
        <w:adjustRightInd w:val="0"/>
        <w:spacing w:before="57" w:line="360" w:lineRule="atLeast"/>
        <w:jc w:val="both"/>
        <w:textAlignment w:val="center"/>
        <w:rPr>
          <w:rFonts w:ascii="ATC-7c979ed1*+H-3" w:eastAsia="ATC-7c979ed1*+H-3" w:cs="ATC-7c979ed1*+H-3"/>
          <w:color w:val="000000"/>
          <w:kern w:val="0"/>
          <w:position w:val="-4"/>
          <w:sz w:val="21"/>
          <w:szCs w:val="21"/>
          <w:lang w:val="zh-TW"/>
        </w:rPr>
      </w:pPr>
      <w:r w:rsidRPr="00387796">
        <w:rPr>
          <w:rFonts w:ascii="ATC-7c979ed1*+H-3" w:eastAsia="ATC-7c979ed1*+H-3" w:cs="ATC-7c979ed1*+H-3" w:hint="eastAsia"/>
          <w:color w:val="000000"/>
          <w:kern w:val="0"/>
          <w:position w:val="-4"/>
          <w:sz w:val="21"/>
          <w:szCs w:val="21"/>
          <w:lang w:val="zh-TW"/>
        </w:rPr>
        <w:t>●</w:t>
      </w:r>
      <w:r w:rsidRPr="00387796">
        <w:rPr>
          <w:rFonts w:ascii="ATC-7c979ed1*+H-3" w:eastAsia="ATC-7c979ed1*+H-3" w:cs="ATC-7c979ed1*+H-3"/>
          <w:color w:val="000000"/>
          <w:kern w:val="0"/>
          <w:position w:val="-4"/>
          <w:sz w:val="21"/>
          <w:szCs w:val="21"/>
          <w:lang w:val="zh-TW"/>
        </w:rPr>
        <w:t xml:space="preserve"> </w:t>
      </w:r>
      <w:r w:rsidRPr="00387796">
        <w:rPr>
          <w:rFonts w:ascii="ATC-7c979ed1*+H-3" w:eastAsia="ATC-7c979ed1*+H-3" w:cs="ATC-7c979ed1*+H-3" w:hint="eastAsia"/>
          <w:color w:val="000000"/>
          <w:kern w:val="0"/>
          <w:position w:val="-4"/>
          <w:sz w:val="21"/>
          <w:szCs w:val="21"/>
          <w:lang w:val="zh-TW"/>
        </w:rPr>
        <w:t>謝涵婕（復興中學）</w:t>
      </w:r>
    </w:p>
    <w:p w14:paraId="567AB5FD" w14:textId="77777777" w:rsidR="00387796" w:rsidRPr="00387796" w:rsidRDefault="00387796" w:rsidP="00387796">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sidRPr="00387796">
        <w:rPr>
          <w:rFonts w:ascii="ATC-65879f0e660e*M+H" w:eastAsia="ATC-65879f0e660e*M+H" w:cs="ATC-65879f0e660e*M+H" w:hint="eastAsia"/>
          <w:color w:val="000000"/>
          <w:spacing w:val="-4"/>
          <w:kern w:val="0"/>
          <w:sz w:val="21"/>
          <w:szCs w:val="21"/>
          <w:lang w:val="zh-TW"/>
        </w:rPr>
        <w:t>溫暖的陽光灑落在</w:t>
      </w:r>
      <w:r w:rsidRPr="00387796">
        <w:rPr>
          <w:rFonts w:ascii="ATC-65879f0e660e*M+H" w:eastAsia="ATC-65879f0e660e*M+H" w:cs="ATC-65879f0e660e*M+H"/>
          <w:color w:val="000000"/>
          <w:spacing w:val="-4"/>
          <w:kern w:val="0"/>
          <w:sz w:val="21"/>
          <w:szCs w:val="21"/>
          <w:lang w:val="zh-TW"/>
        </w:rPr>
        <w:t>Watson Bay</w:t>
      </w:r>
      <w:r w:rsidRPr="00387796">
        <w:rPr>
          <w:rFonts w:ascii="ATC-65879f0e660e*M+H" w:eastAsia="ATC-65879f0e660e*M+H" w:cs="ATC-65879f0e660e*M+H" w:hint="eastAsia"/>
          <w:color w:val="000000"/>
          <w:spacing w:val="-4"/>
          <w:kern w:val="0"/>
          <w:sz w:val="21"/>
          <w:szCs w:val="21"/>
          <w:lang w:val="zh-TW"/>
        </w:rPr>
        <w:t>白色的沙灘上，我們在海邊戲水、沙灘上留下足跡，享受澳洲夏天的午後時光。</w:t>
      </w:r>
    </w:p>
    <w:p w14:paraId="3CA4A006" w14:textId="77777777" w:rsidR="00387796" w:rsidRDefault="00387796" w:rsidP="00387796">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rPr>
      </w:pPr>
      <w:r w:rsidRPr="00387796">
        <w:rPr>
          <w:rFonts w:ascii="ATC-65879f0e660e*M+H" w:eastAsia="ATC-65879f0e660e*M+H" w:cs="ATC-65879f0e660e*M+H" w:hint="eastAsia"/>
          <w:color w:val="000000"/>
          <w:spacing w:val="-4"/>
          <w:kern w:val="0"/>
          <w:sz w:val="21"/>
          <w:szCs w:val="21"/>
          <w:lang w:val="zh-TW"/>
        </w:rPr>
        <w:t>接著來到港口搭乘渡輪，我坐在第二層甲板上，望著船緩緩靠向雪梨港，大夥也沿著堤岸踏著輕快的步伐，走向雪梨歌劇院，並把記憶中雪梨歌劇院的魅影化為現實。今天的雪梨市區之旅讓我們體驗了這個城市多采多姿且迷人的風情，我們也帶著笑容並做好準備，迎接明天精采的拜會行程。</w:t>
      </w:r>
    </w:p>
    <w:p w14:paraId="47AD1D33" w14:textId="7DDCFC62" w:rsidR="003D3EDB" w:rsidRDefault="003D3EDB" w:rsidP="00387796">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rPr>
      </w:pPr>
      <w:r>
        <w:rPr>
          <w:rFonts w:ascii="ATC-65879f0e660e*M+H" w:eastAsia="ATC-65879f0e660e*M+H" w:cs="ATC-65879f0e660e*M+H"/>
          <w:noProof/>
          <w:color w:val="000000"/>
          <w:spacing w:val="-4"/>
          <w:kern w:val="0"/>
          <w:sz w:val="21"/>
          <w:szCs w:val="21"/>
        </w:rPr>
        <w:lastRenderedPageBreak/>
        <w:drawing>
          <wp:inline distT="0" distB="0" distL="0" distR="0" wp14:anchorId="041AF01E" wp14:editId="25E8AC73">
            <wp:extent cx="3045359" cy="2279975"/>
            <wp:effectExtent l="0" t="0" r="3175" b="6350"/>
            <wp:docPr id="79" name="圖片 79" descr=" mac:Users:Mac:Desktop:沈氏:外交通訊36卷1-內頁 檔案夾:Links:20180328155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 mac:Users:Mac:Desktop:沈氏:外交通訊36卷1-內頁 檔案夾:Links:20180328155828.jpg"/>
                    <pic:cNvPicPr>
                      <a:picLocks noChangeAspect="1" noChangeArrowheads="1"/>
                    </pic:cNvPicPr>
                  </pic:nvPicPr>
                  <pic:blipFill>
                    <a:blip r:embed="rId28" cstate="screen">
                      <a:extLst>
                        <a:ext uri="{28A0092B-C50C-407E-A947-70E740481C1C}">
                          <a14:useLocalDpi xmlns:a14="http://schemas.microsoft.com/office/drawing/2010/main"/>
                        </a:ext>
                      </a:extLst>
                    </a:blip>
                    <a:srcRect/>
                    <a:stretch>
                      <a:fillRect/>
                    </a:stretch>
                  </pic:blipFill>
                  <pic:spPr bwMode="auto">
                    <a:xfrm>
                      <a:off x="0" y="0"/>
                      <a:ext cx="3045359" cy="2279975"/>
                    </a:xfrm>
                    <a:prstGeom prst="rect">
                      <a:avLst/>
                    </a:prstGeom>
                    <a:noFill/>
                    <a:ln>
                      <a:noFill/>
                    </a:ln>
                  </pic:spPr>
                </pic:pic>
              </a:graphicData>
            </a:graphic>
          </wp:inline>
        </w:drawing>
      </w:r>
    </w:p>
    <w:p w14:paraId="174B42A0" w14:textId="77777777" w:rsidR="003D3EDB" w:rsidRPr="003D3EDB" w:rsidRDefault="003D3EDB" w:rsidP="003D3EDB">
      <w:pPr>
        <w:widowControl/>
        <w:autoSpaceDE w:val="0"/>
        <w:autoSpaceDN w:val="0"/>
        <w:adjustRightInd w:val="0"/>
        <w:spacing w:after="57" w:line="200" w:lineRule="atLeast"/>
        <w:jc w:val="both"/>
        <w:textAlignment w:val="center"/>
        <w:rPr>
          <w:rFonts w:ascii="ATC-4e2d9ed1*+A-1" w:eastAsia="ATC-4e2d9ed1*+A-1" w:cs="ATC-4e2d9ed1*+A-1"/>
          <w:color w:val="000000"/>
          <w:kern w:val="0"/>
          <w:sz w:val="16"/>
          <w:szCs w:val="16"/>
          <w:lang w:val="zh-TW"/>
        </w:rPr>
      </w:pPr>
      <w:r w:rsidRPr="003D3EDB">
        <w:rPr>
          <w:rFonts w:ascii="ATC-4e2d9ed1*+A-1" w:eastAsia="ATC-4e2d9ed1*+A-1" w:cs="ATC-4e2d9ed1*+A-1" w:hint="eastAsia"/>
          <w:color w:val="000000"/>
          <w:kern w:val="0"/>
          <w:sz w:val="16"/>
          <w:szCs w:val="16"/>
          <w:lang w:val="zh-TW"/>
        </w:rPr>
        <w:t>小尖兵參訪西雪梨大學護理學院實驗室</w:t>
      </w:r>
    </w:p>
    <w:p w14:paraId="5746130E" w14:textId="77777777" w:rsidR="003D3EDB" w:rsidRPr="003D3EDB" w:rsidRDefault="003D3EDB" w:rsidP="00387796">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rPr>
      </w:pPr>
    </w:p>
    <w:p w14:paraId="129BDC5A" w14:textId="77777777" w:rsidR="00387796" w:rsidRPr="00387796" w:rsidRDefault="00387796" w:rsidP="00387796">
      <w:pPr>
        <w:widowControl/>
        <w:suppressAutoHyphens/>
        <w:autoSpaceDE w:val="0"/>
        <w:autoSpaceDN w:val="0"/>
        <w:adjustRightInd w:val="0"/>
        <w:spacing w:before="57" w:line="360" w:lineRule="atLeast"/>
        <w:jc w:val="both"/>
        <w:textAlignment w:val="center"/>
        <w:rPr>
          <w:rFonts w:ascii="ATC-7c979ed1*+H-3" w:eastAsia="ATC-7c979ed1*+H-3" w:cs="ATC-7c979ed1*+H-3"/>
          <w:color w:val="000000"/>
          <w:kern w:val="0"/>
          <w:position w:val="-4"/>
          <w:sz w:val="21"/>
          <w:szCs w:val="21"/>
          <w:lang w:val="zh-TW"/>
        </w:rPr>
      </w:pPr>
      <w:r w:rsidRPr="00387796">
        <w:rPr>
          <w:rFonts w:ascii="ATC-7c979ed1*+H-3" w:eastAsia="ATC-7c979ed1*+H-3" w:cs="ATC-7c979ed1*+H-3" w:hint="eastAsia"/>
          <w:color w:val="000000"/>
          <w:kern w:val="0"/>
          <w:position w:val="-4"/>
          <w:sz w:val="21"/>
          <w:szCs w:val="21"/>
          <w:lang w:val="zh-TW"/>
        </w:rPr>
        <w:t>●</w:t>
      </w:r>
      <w:r w:rsidRPr="00387796">
        <w:rPr>
          <w:rFonts w:ascii="ATC-7c979ed1*+H-3" w:eastAsia="ATC-7c979ed1*+H-3" w:cs="ATC-7c979ed1*+H-3"/>
          <w:color w:val="000000"/>
          <w:kern w:val="0"/>
          <w:position w:val="-4"/>
          <w:sz w:val="21"/>
          <w:szCs w:val="21"/>
          <w:lang w:val="zh-TW"/>
        </w:rPr>
        <w:t xml:space="preserve"> </w:t>
      </w:r>
      <w:r w:rsidRPr="00387796">
        <w:rPr>
          <w:rFonts w:ascii="ATC-7c979ed1*+H-3" w:eastAsia="ATC-7c979ed1*+H-3" w:cs="ATC-7c979ed1*+H-3" w:hint="eastAsia"/>
          <w:color w:val="000000"/>
          <w:kern w:val="0"/>
          <w:position w:val="-4"/>
          <w:sz w:val="21"/>
          <w:szCs w:val="21"/>
          <w:lang w:val="zh-TW"/>
        </w:rPr>
        <w:t>謝涵淳（復興中學）</w:t>
      </w:r>
    </w:p>
    <w:p w14:paraId="006117D4" w14:textId="77777777" w:rsidR="00387796" w:rsidRDefault="00387796" w:rsidP="00387796">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rPr>
      </w:pPr>
      <w:r w:rsidRPr="00387796">
        <w:rPr>
          <w:rFonts w:ascii="ATC-65879f0e660e*M+H" w:eastAsia="ATC-65879f0e660e*M+H" w:cs="ATC-65879f0e660e*M+H" w:hint="eastAsia"/>
          <w:color w:val="000000"/>
          <w:spacing w:val="-4"/>
          <w:kern w:val="0"/>
          <w:sz w:val="21"/>
          <w:szCs w:val="21"/>
          <w:lang w:val="zh-TW"/>
        </w:rPr>
        <w:t>今天第一站，我們驅車前往新威爾斯州議會參訪。新威爾斯州議會分為上、下議院，在下議院參訪時，同學們也模擬議會答辯，三校共</w:t>
      </w:r>
      <w:r w:rsidRPr="00387796">
        <w:rPr>
          <w:rFonts w:ascii="ATC-65879f0e660e*M+H" w:eastAsia="ATC-65879f0e660e*M+H" w:cs="ATC-65879f0e660e*M+H"/>
          <w:color w:val="000000"/>
          <w:spacing w:val="-4"/>
          <w:kern w:val="0"/>
          <w:sz w:val="21"/>
          <w:szCs w:val="21"/>
          <w:lang w:val="zh-TW"/>
        </w:rPr>
        <w:t>4</w:t>
      </w:r>
      <w:r w:rsidRPr="00387796">
        <w:rPr>
          <w:rFonts w:ascii="ATC-65879f0e660e*M+H" w:eastAsia="ATC-65879f0e660e*M+H" w:cs="ATC-65879f0e660e*M+H" w:hint="eastAsia"/>
          <w:color w:val="000000"/>
          <w:spacing w:val="-4"/>
          <w:kern w:val="0"/>
          <w:sz w:val="21"/>
          <w:szCs w:val="21"/>
          <w:lang w:val="zh-TW"/>
        </w:rPr>
        <w:t>位同學，分別扮演首相、教育部部長之執政團隊及影子內閣角色，並針對高中生需否穿制服到學校的議題，依議院議事規則與程序進行模擬答辯，我們就如同是正式議員，進行實際的公共政策討論。本次參訪活動，讓我更加瞭解澳洲州級議會的運作模式，也學習到了民主法治的精神。</w:t>
      </w:r>
    </w:p>
    <w:p w14:paraId="6A2C77D7" w14:textId="72981190" w:rsidR="003D3EDB" w:rsidRDefault="003D3EDB" w:rsidP="00387796">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rPr>
      </w:pPr>
      <w:r>
        <w:rPr>
          <w:rFonts w:ascii="ATC-65879f0e660e*M+H" w:eastAsia="ATC-65879f0e660e*M+H" w:cs="ATC-65879f0e660e*M+H"/>
          <w:noProof/>
          <w:color w:val="000000"/>
          <w:spacing w:val="-4"/>
          <w:kern w:val="0"/>
          <w:sz w:val="21"/>
          <w:szCs w:val="21"/>
        </w:rPr>
        <w:drawing>
          <wp:inline distT="0" distB="0" distL="0" distR="0" wp14:anchorId="73467B48" wp14:editId="253CBD28">
            <wp:extent cx="3601585" cy="2023450"/>
            <wp:effectExtent l="0" t="0" r="5715" b="8890"/>
            <wp:docPr id="81" name="圖片 81" descr=" mac:Users:Mac:Desktop:沈氏:外交通訊36卷1-內頁 檔案夾:Link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 mac:Users:Mac:Desktop:沈氏:外交通訊36卷1-內頁 檔案夾:Links:1.JPG"/>
                    <pic:cNvPicPr>
                      <a:picLocks noChangeAspect="1" noChangeArrowheads="1"/>
                    </pic:cNvPicPr>
                  </pic:nvPicPr>
                  <pic:blipFill>
                    <a:blip r:embed="rId29" cstate="screen">
                      <a:extLst>
                        <a:ext uri="{28A0092B-C50C-407E-A947-70E740481C1C}">
                          <a14:useLocalDpi xmlns:a14="http://schemas.microsoft.com/office/drawing/2010/main"/>
                        </a:ext>
                      </a:extLst>
                    </a:blip>
                    <a:srcRect/>
                    <a:stretch>
                      <a:fillRect/>
                    </a:stretch>
                  </pic:blipFill>
                  <pic:spPr bwMode="auto">
                    <a:xfrm>
                      <a:off x="0" y="0"/>
                      <a:ext cx="3601585" cy="2023450"/>
                    </a:xfrm>
                    <a:prstGeom prst="rect">
                      <a:avLst/>
                    </a:prstGeom>
                    <a:noFill/>
                    <a:ln>
                      <a:noFill/>
                    </a:ln>
                  </pic:spPr>
                </pic:pic>
              </a:graphicData>
            </a:graphic>
          </wp:inline>
        </w:drawing>
      </w:r>
    </w:p>
    <w:p w14:paraId="397DBDEF" w14:textId="77777777" w:rsidR="003D3EDB" w:rsidRPr="003D3EDB" w:rsidRDefault="003D3EDB" w:rsidP="003D3EDB">
      <w:pPr>
        <w:widowControl/>
        <w:autoSpaceDE w:val="0"/>
        <w:autoSpaceDN w:val="0"/>
        <w:adjustRightInd w:val="0"/>
        <w:spacing w:after="57" w:line="200" w:lineRule="atLeast"/>
        <w:jc w:val="both"/>
        <w:textAlignment w:val="center"/>
        <w:rPr>
          <w:rFonts w:ascii="ATC-4e2d9ed1*+A-1" w:eastAsia="ATC-4e2d9ed1*+A-1" w:cs="ATC-4e2d9ed1*+A-1"/>
          <w:color w:val="000000"/>
          <w:kern w:val="0"/>
          <w:sz w:val="16"/>
          <w:szCs w:val="16"/>
          <w:lang w:val="zh-TW"/>
        </w:rPr>
      </w:pPr>
      <w:r w:rsidRPr="003D3EDB">
        <w:rPr>
          <w:rFonts w:ascii="ATC-4e2d9ed1*+A-1" w:eastAsia="ATC-4e2d9ed1*+A-1" w:cs="ATC-4e2d9ed1*+A-1" w:hint="eastAsia"/>
          <w:color w:val="000000"/>
          <w:kern w:val="0"/>
          <w:sz w:val="16"/>
          <w:szCs w:val="16"/>
          <w:lang w:val="zh-TW"/>
        </w:rPr>
        <w:t>外交小尖兵代表團參訪新南威爾斯州州議會</w:t>
      </w:r>
    </w:p>
    <w:p w14:paraId="46FE588F" w14:textId="77777777" w:rsidR="003D3EDB" w:rsidRPr="003D3EDB" w:rsidRDefault="003D3EDB" w:rsidP="00387796">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rPr>
      </w:pPr>
    </w:p>
    <w:p w14:paraId="27DBDD29" w14:textId="77777777" w:rsidR="00387796" w:rsidRDefault="00387796" w:rsidP="00387796">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rPr>
      </w:pPr>
      <w:r w:rsidRPr="00387796">
        <w:rPr>
          <w:rFonts w:ascii="ATC-65879f0e660e*M+H" w:eastAsia="ATC-65879f0e660e*M+H" w:cs="ATC-65879f0e660e*M+H" w:hint="eastAsia"/>
          <w:color w:val="000000"/>
          <w:spacing w:val="-4"/>
          <w:kern w:val="0"/>
          <w:sz w:val="21"/>
          <w:szCs w:val="21"/>
          <w:lang w:val="zh-TW"/>
        </w:rPr>
        <w:t>下午我們來到</w:t>
      </w:r>
      <w:r w:rsidRPr="00387796">
        <w:rPr>
          <w:rFonts w:ascii="ATC-65879f0e660e*M+H" w:eastAsia="ATC-65879f0e660e*M+H" w:cs="ATC-65879f0e660e*M+H"/>
          <w:color w:val="000000"/>
          <w:spacing w:val="-4"/>
          <w:kern w:val="0"/>
          <w:sz w:val="21"/>
          <w:szCs w:val="21"/>
          <w:lang w:val="zh-TW"/>
        </w:rPr>
        <w:t>Kambala High School</w:t>
      </w:r>
      <w:r w:rsidRPr="00387796">
        <w:rPr>
          <w:rFonts w:ascii="ATC-65879f0e660e*M+H" w:eastAsia="ATC-65879f0e660e*M+H" w:cs="ATC-65879f0e660e*M+H" w:hint="eastAsia"/>
          <w:color w:val="000000"/>
          <w:spacing w:val="-4"/>
          <w:kern w:val="0"/>
          <w:sz w:val="21"/>
          <w:szCs w:val="21"/>
          <w:lang w:val="zh-TW"/>
        </w:rPr>
        <w:t>，這所著名的女子學院校園景色非常美麗，學生也很親切友善。我們與八、九年級生一同上中文課，雖然有些澳洲當地學生說起中文略顯生澀，但仍自信表達自己的意見。此外，訪問團三所學校同學也向該校學生介紹各自學校的特色及臺北、桃園的地景、道地小吃等人文風情。看見澳洲的學生如此認真學習中文，燃起我想要學習第二外語的熱情，也希望我也能用自己新學的外語結交朋友，拓展國際視野。</w:t>
      </w:r>
    </w:p>
    <w:p w14:paraId="107783D3" w14:textId="4FE5D3D2" w:rsidR="003D3EDB" w:rsidRPr="003D3EDB" w:rsidRDefault="003D3EDB" w:rsidP="00387796">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rPr>
      </w:pPr>
      <w:r>
        <w:rPr>
          <w:rFonts w:ascii="ATC-65879f0e660e*M+H" w:eastAsia="ATC-65879f0e660e*M+H" w:cs="ATC-65879f0e660e*M+H"/>
          <w:noProof/>
          <w:color w:val="000000"/>
          <w:spacing w:val="-4"/>
          <w:kern w:val="0"/>
          <w:sz w:val="21"/>
          <w:szCs w:val="21"/>
        </w:rPr>
        <w:lastRenderedPageBreak/>
        <w:drawing>
          <wp:inline distT="0" distB="0" distL="0" distR="0" wp14:anchorId="51A7C8EE" wp14:editId="6BFC19DF">
            <wp:extent cx="3616859" cy="2032031"/>
            <wp:effectExtent l="0" t="0" r="0" b="0"/>
            <wp:docPr id="87" name="圖片 87" descr=" mac:Users:Mac:Desktop:沈氏:外交通訊36卷1-內頁 檔案夾:Links:DSC_1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 mac:Users:Mac:Desktop:沈氏:外交通訊36卷1-內頁 檔案夾:Links:DSC_1447.JPG"/>
                    <pic:cNvPicPr>
                      <a:picLocks noChangeAspect="1" noChangeArrowheads="1"/>
                    </pic:cNvPicPr>
                  </pic:nvPicPr>
                  <pic:blipFill>
                    <a:blip r:embed="rId30" cstate="screen">
                      <a:extLst>
                        <a:ext uri="{28A0092B-C50C-407E-A947-70E740481C1C}">
                          <a14:useLocalDpi xmlns:a14="http://schemas.microsoft.com/office/drawing/2010/main"/>
                        </a:ext>
                      </a:extLst>
                    </a:blip>
                    <a:srcRect/>
                    <a:stretch>
                      <a:fillRect/>
                    </a:stretch>
                  </pic:blipFill>
                  <pic:spPr bwMode="auto">
                    <a:xfrm>
                      <a:off x="0" y="0"/>
                      <a:ext cx="3616859" cy="2032031"/>
                    </a:xfrm>
                    <a:prstGeom prst="rect">
                      <a:avLst/>
                    </a:prstGeom>
                    <a:noFill/>
                    <a:ln>
                      <a:noFill/>
                    </a:ln>
                  </pic:spPr>
                </pic:pic>
              </a:graphicData>
            </a:graphic>
          </wp:inline>
        </w:drawing>
      </w:r>
    </w:p>
    <w:p w14:paraId="6BB16B8A" w14:textId="77777777" w:rsidR="003D3EDB" w:rsidRPr="003D3EDB" w:rsidRDefault="003D3EDB" w:rsidP="003D3EDB">
      <w:pPr>
        <w:widowControl/>
        <w:autoSpaceDE w:val="0"/>
        <w:autoSpaceDN w:val="0"/>
        <w:adjustRightInd w:val="0"/>
        <w:spacing w:after="57" w:line="200" w:lineRule="atLeast"/>
        <w:jc w:val="both"/>
        <w:textAlignment w:val="center"/>
        <w:rPr>
          <w:rFonts w:ascii="ATC-4e2d9ed1*+A-1" w:eastAsia="ATC-4e2d9ed1*+A-1" w:cs="ATC-4e2d9ed1*+A-1"/>
          <w:color w:val="000000"/>
          <w:kern w:val="0"/>
          <w:sz w:val="16"/>
          <w:szCs w:val="16"/>
          <w:lang w:val="zh-TW"/>
        </w:rPr>
      </w:pPr>
      <w:r w:rsidRPr="003D3EDB">
        <w:rPr>
          <w:rFonts w:ascii="ATC-4e2d9ed1*+A-1" w:eastAsia="ATC-4e2d9ed1*+A-1" w:cs="ATC-4e2d9ed1*+A-1" w:hint="eastAsia"/>
          <w:color w:val="000000"/>
          <w:kern w:val="0"/>
          <w:sz w:val="16"/>
          <w:szCs w:val="16"/>
          <w:lang w:val="zh-TW"/>
        </w:rPr>
        <w:t>外交小尖兵於雪梨</w:t>
      </w:r>
      <w:r w:rsidRPr="003D3EDB">
        <w:rPr>
          <w:rFonts w:ascii="ATC-4e2d9ed1*+A-1" w:eastAsia="ATC-4e2d9ed1*+A-1" w:cs="ATC-4e2d9ed1*+A-1"/>
          <w:color w:val="000000"/>
          <w:kern w:val="0"/>
          <w:sz w:val="16"/>
          <w:szCs w:val="16"/>
          <w:lang w:val="zh-TW"/>
        </w:rPr>
        <w:t>Kambala High</w:t>
      </w:r>
      <w:r w:rsidRPr="003D3EDB">
        <w:rPr>
          <w:rFonts w:ascii="ATC-4e2d9ed1*+A-1" w:eastAsia="ATC-4e2d9ed1*+A-1" w:cs="ATC-4e2d9ed1*+A-1" w:hint="eastAsia"/>
          <w:color w:val="000000"/>
          <w:kern w:val="0"/>
          <w:sz w:val="16"/>
          <w:szCs w:val="16"/>
          <w:lang w:val="zh-TW"/>
        </w:rPr>
        <w:t>進行英語簡報</w:t>
      </w:r>
    </w:p>
    <w:p w14:paraId="27EC5BC2" w14:textId="77777777" w:rsidR="003D3EDB" w:rsidRPr="003D3EDB" w:rsidRDefault="003D3EDB" w:rsidP="00387796">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rPr>
      </w:pPr>
    </w:p>
    <w:p w14:paraId="38C029C4" w14:textId="77777777" w:rsidR="00387796" w:rsidRPr="00387796" w:rsidRDefault="00387796" w:rsidP="00387796">
      <w:pPr>
        <w:widowControl/>
        <w:suppressAutoHyphens/>
        <w:autoSpaceDE w:val="0"/>
        <w:autoSpaceDN w:val="0"/>
        <w:adjustRightInd w:val="0"/>
        <w:spacing w:before="57" w:line="360" w:lineRule="atLeast"/>
        <w:jc w:val="both"/>
        <w:textAlignment w:val="center"/>
        <w:rPr>
          <w:rFonts w:ascii="ATC-7c979ed1*+H-3" w:eastAsia="ATC-7c979ed1*+H-3" w:cs="ATC-7c979ed1*+H-3"/>
          <w:color w:val="000000"/>
          <w:kern w:val="0"/>
          <w:position w:val="-4"/>
          <w:sz w:val="21"/>
          <w:szCs w:val="21"/>
          <w:lang w:val="zh-TW"/>
        </w:rPr>
      </w:pPr>
      <w:r w:rsidRPr="00387796">
        <w:rPr>
          <w:rFonts w:ascii="ATC-7c979ed1*+H-3" w:eastAsia="ATC-7c979ed1*+H-3" w:cs="ATC-7c979ed1*+H-3" w:hint="eastAsia"/>
          <w:color w:val="000000"/>
          <w:kern w:val="0"/>
          <w:position w:val="-4"/>
          <w:sz w:val="21"/>
          <w:szCs w:val="21"/>
          <w:lang w:val="zh-TW"/>
        </w:rPr>
        <w:t>●</w:t>
      </w:r>
      <w:r w:rsidRPr="00387796">
        <w:rPr>
          <w:rFonts w:ascii="ATC-7c979ed1*+H-3" w:eastAsia="ATC-7c979ed1*+H-3" w:cs="ATC-7c979ed1*+H-3"/>
          <w:color w:val="000000"/>
          <w:kern w:val="0"/>
          <w:position w:val="-4"/>
          <w:sz w:val="21"/>
          <w:szCs w:val="21"/>
          <w:lang w:val="zh-TW"/>
        </w:rPr>
        <w:t xml:space="preserve"> </w:t>
      </w:r>
      <w:r w:rsidRPr="00387796">
        <w:rPr>
          <w:rFonts w:ascii="ATC-7c979ed1*+H-3" w:eastAsia="ATC-7c979ed1*+H-3" w:cs="ATC-7c979ed1*+H-3" w:hint="eastAsia"/>
          <w:color w:val="000000"/>
          <w:kern w:val="0"/>
          <w:position w:val="-4"/>
          <w:sz w:val="21"/>
          <w:szCs w:val="21"/>
          <w:lang w:val="zh-TW"/>
        </w:rPr>
        <w:t>胡芯語（北一女中）</w:t>
      </w:r>
    </w:p>
    <w:p w14:paraId="3F0F0B16" w14:textId="77777777" w:rsidR="00387796" w:rsidRPr="00387796" w:rsidRDefault="00387796" w:rsidP="00387796">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sidRPr="00387796">
        <w:rPr>
          <w:rFonts w:ascii="ATC-65879f0e660e*M+H" w:eastAsia="ATC-65879f0e660e*M+H" w:cs="ATC-65879f0e660e*M+H" w:hint="eastAsia"/>
          <w:color w:val="000000"/>
          <w:spacing w:val="-4"/>
          <w:kern w:val="0"/>
          <w:sz w:val="21"/>
          <w:szCs w:val="21"/>
          <w:lang w:val="zh-TW"/>
        </w:rPr>
        <w:t>在澳洲的這幾天，看到了很多和臺灣截然不同的人文和自然景致，心裡有滿滿的收穫和感動，也啟發了許多新想法。澳洲有著和臺灣相近的人口數，土地面積卻大上</w:t>
      </w:r>
      <w:r w:rsidRPr="00387796">
        <w:rPr>
          <w:rFonts w:ascii="ATC-65879f0e660e*M+H" w:eastAsia="ATC-65879f0e660e*M+H" w:cs="ATC-65879f0e660e*M+H"/>
          <w:color w:val="000000"/>
          <w:spacing w:val="-4"/>
          <w:kern w:val="0"/>
          <w:sz w:val="21"/>
          <w:szCs w:val="21"/>
          <w:lang w:val="zh-TW"/>
        </w:rPr>
        <w:t>213</w:t>
      </w:r>
      <w:r w:rsidRPr="00387796">
        <w:rPr>
          <w:rFonts w:ascii="ATC-65879f0e660e*M+H" w:eastAsia="ATC-65879f0e660e*M+H" w:cs="ATC-65879f0e660e*M+H" w:hint="eastAsia"/>
          <w:color w:val="000000"/>
          <w:spacing w:val="-4"/>
          <w:kern w:val="0"/>
          <w:sz w:val="21"/>
          <w:szCs w:val="21"/>
          <w:lang w:val="zh-TW"/>
        </w:rPr>
        <w:t>倍，相對的不會像臺灣這樣擁擠匆忙，讓我感受最深的就是澳洲人對生活品質的堅持。澳洲商店不論是平日或是假日多數都在</w:t>
      </w:r>
      <w:r w:rsidRPr="00387796">
        <w:rPr>
          <w:rFonts w:ascii="ATC-65879f0e660e*M+H" w:eastAsia="ATC-65879f0e660e*M+H" w:cs="ATC-65879f0e660e*M+H"/>
          <w:color w:val="000000"/>
          <w:spacing w:val="-4"/>
          <w:kern w:val="0"/>
          <w:sz w:val="21"/>
          <w:szCs w:val="21"/>
          <w:lang w:val="zh-TW"/>
        </w:rPr>
        <w:t>5</w:t>
      </w:r>
      <w:r w:rsidRPr="00387796">
        <w:rPr>
          <w:rFonts w:ascii="ATC-65879f0e660e*M+H" w:eastAsia="ATC-65879f0e660e*M+H" w:cs="ATC-65879f0e660e*M+H" w:hint="eastAsia"/>
          <w:color w:val="000000"/>
          <w:spacing w:val="-4"/>
          <w:kern w:val="0"/>
          <w:sz w:val="21"/>
          <w:szCs w:val="21"/>
          <w:lang w:val="zh-TW"/>
        </w:rPr>
        <w:t>、</w:t>
      </w:r>
      <w:r w:rsidRPr="00387796">
        <w:rPr>
          <w:rFonts w:ascii="ATC-65879f0e660e*M+H" w:eastAsia="ATC-65879f0e660e*M+H" w:cs="ATC-65879f0e660e*M+H"/>
          <w:color w:val="000000"/>
          <w:spacing w:val="-4"/>
          <w:kern w:val="0"/>
          <w:sz w:val="21"/>
          <w:szCs w:val="21"/>
          <w:lang w:val="zh-TW"/>
        </w:rPr>
        <w:t>6</w:t>
      </w:r>
      <w:r w:rsidRPr="00387796">
        <w:rPr>
          <w:rFonts w:ascii="ATC-65879f0e660e*M+H" w:eastAsia="ATC-65879f0e660e*M+H" w:cs="ATC-65879f0e660e*M+H" w:hint="eastAsia"/>
          <w:color w:val="000000"/>
          <w:spacing w:val="-4"/>
          <w:kern w:val="0"/>
          <w:sz w:val="21"/>
          <w:szCs w:val="21"/>
          <w:lang w:val="zh-TW"/>
        </w:rPr>
        <w:t>點前關門，甚至遇節慶觀光客特別多時也照樣關店，和臺灣真的很不一樣。在雪梨的晚宴中聽到在澳洲念碩士的一位姐姐分享在澳洲求職的經驗，履歷表須附上前公司主管的電話，企業會打去問以前的工作表現，租房子的時候房東也會打電話詢問前房東，這些事讓我大開眼界。</w:t>
      </w:r>
    </w:p>
    <w:p w14:paraId="3F291E63" w14:textId="77777777" w:rsidR="00387796" w:rsidRPr="00387796" w:rsidRDefault="00387796" w:rsidP="00387796">
      <w:pPr>
        <w:widowControl/>
        <w:suppressAutoHyphens/>
        <w:autoSpaceDE w:val="0"/>
        <w:autoSpaceDN w:val="0"/>
        <w:adjustRightInd w:val="0"/>
        <w:spacing w:before="57" w:line="360" w:lineRule="atLeast"/>
        <w:jc w:val="both"/>
        <w:textAlignment w:val="center"/>
        <w:rPr>
          <w:rFonts w:ascii="ATC-7c979ed1*+H-3" w:eastAsia="ATC-7c979ed1*+H-3" w:cs="ATC-7c979ed1*+H-3"/>
          <w:color w:val="000000"/>
          <w:kern w:val="0"/>
          <w:position w:val="-4"/>
          <w:sz w:val="21"/>
          <w:szCs w:val="21"/>
          <w:lang w:val="zh-TW"/>
        </w:rPr>
      </w:pPr>
      <w:r w:rsidRPr="00387796">
        <w:rPr>
          <w:rFonts w:ascii="ATC-7c979ed1*+H-3" w:eastAsia="ATC-7c979ed1*+H-3" w:cs="ATC-7c979ed1*+H-3" w:hint="eastAsia"/>
          <w:color w:val="000000"/>
          <w:kern w:val="0"/>
          <w:position w:val="-4"/>
          <w:sz w:val="21"/>
          <w:szCs w:val="21"/>
          <w:lang w:val="zh-TW"/>
        </w:rPr>
        <w:t>●</w:t>
      </w:r>
      <w:r w:rsidRPr="00387796">
        <w:rPr>
          <w:rFonts w:ascii="ATC-7c979ed1*+H-3" w:eastAsia="ATC-7c979ed1*+H-3" w:cs="ATC-7c979ed1*+H-3"/>
          <w:color w:val="000000"/>
          <w:kern w:val="0"/>
          <w:position w:val="-4"/>
          <w:sz w:val="21"/>
          <w:szCs w:val="21"/>
          <w:lang w:val="zh-TW"/>
        </w:rPr>
        <w:t xml:space="preserve"> </w:t>
      </w:r>
      <w:r w:rsidRPr="00387796">
        <w:rPr>
          <w:rFonts w:ascii="ATC-7c979ed1*+H-3" w:eastAsia="ATC-7c979ed1*+H-3" w:cs="ATC-7c979ed1*+H-3" w:hint="eastAsia"/>
          <w:color w:val="000000"/>
          <w:kern w:val="0"/>
          <w:position w:val="-4"/>
          <w:sz w:val="21"/>
          <w:szCs w:val="21"/>
          <w:lang w:val="zh-TW"/>
        </w:rPr>
        <w:t>邱培庭（北一女中）</w:t>
      </w:r>
    </w:p>
    <w:p w14:paraId="277F9C2D" w14:textId="77777777" w:rsidR="00387796" w:rsidRDefault="00387796" w:rsidP="00387796">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rPr>
      </w:pPr>
      <w:r w:rsidRPr="00387796">
        <w:rPr>
          <w:rFonts w:ascii="ATC-65879f0e660e*M+H" w:eastAsia="ATC-65879f0e660e*M+H" w:cs="ATC-65879f0e660e*M+H" w:hint="eastAsia"/>
          <w:color w:val="000000"/>
          <w:spacing w:val="-4"/>
          <w:kern w:val="0"/>
          <w:sz w:val="21"/>
          <w:szCs w:val="21"/>
          <w:lang w:val="zh-TW"/>
        </w:rPr>
        <w:t>一早小尖兵訪團一行人來到了新加坡的華僑中學。學校的陳副校長和李科長分別為我們介紹學校創校的歷史沿革、行政及教學制度設計、師資及教學理念等。華僑中學以「培育為國為民之科研、商企及政界領袖」為建校宗旨，培育了星國近四分之一的國會議員及意見領袖。副校長在回答訪團的提問時表示，華僑中學的成功來自於校友的飲水思源，這所學校培育出來的傑出人才，在社會上各個領域發光發熱之餘，更不忘返回母校，將求學及職場的經驗分享給學弟妹們，薪火相傳。</w:t>
      </w:r>
    </w:p>
    <w:p w14:paraId="417971C1" w14:textId="0A617398" w:rsidR="003D3EDB" w:rsidRDefault="00700FBA" w:rsidP="00387796">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rPr>
      </w:pPr>
      <w:r>
        <w:rPr>
          <w:rFonts w:ascii="ATC-65879f0e660e*M+H" w:eastAsia="ATC-65879f0e660e*M+H" w:cs="ATC-65879f0e660e*M+H"/>
          <w:noProof/>
          <w:color w:val="000000"/>
          <w:spacing w:val="-4"/>
          <w:kern w:val="0"/>
          <w:sz w:val="21"/>
          <w:szCs w:val="21"/>
        </w:rPr>
        <w:lastRenderedPageBreak/>
        <w:drawing>
          <wp:inline distT="0" distB="0" distL="0" distR="0" wp14:anchorId="4DA5A8A8" wp14:editId="0FE71A9B">
            <wp:extent cx="2931059" cy="2194402"/>
            <wp:effectExtent l="0" t="0" r="0" b="0"/>
            <wp:docPr id="96" name="圖片 96" descr=" mac:Users:Mac:Desktop:沈氏:外交通訊36卷1-內頁 檔案夾:Links:20180301111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 mac:Users:Mac:Desktop:沈氏:外交通訊36卷1-內頁 檔案夾:Links:20180301111739.jpg"/>
                    <pic:cNvPicPr>
                      <a:picLocks noChangeAspect="1" noChangeArrowheads="1"/>
                    </pic:cNvPicPr>
                  </pic:nvPicPr>
                  <pic:blipFill>
                    <a:blip r:embed="rId31" cstate="screen">
                      <a:extLst>
                        <a:ext uri="{28A0092B-C50C-407E-A947-70E740481C1C}">
                          <a14:useLocalDpi xmlns:a14="http://schemas.microsoft.com/office/drawing/2010/main"/>
                        </a:ext>
                      </a:extLst>
                    </a:blip>
                    <a:srcRect/>
                    <a:stretch>
                      <a:fillRect/>
                    </a:stretch>
                  </pic:blipFill>
                  <pic:spPr bwMode="auto">
                    <a:xfrm>
                      <a:off x="0" y="0"/>
                      <a:ext cx="2931591" cy="2194801"/>
                    </a:xfrm>
                    <a:prstGeom prst="rect">
                      <a:avLst/>
                    </a:prstGeom>
                    <a:noFill/>
                    <a:ln>
                      <a:noFill/>
                    </a:ln>
                  </pic:spPr>
                </pic:pic>
              </a:graphicData>
            </a:graphic>
          </wp:inline>
        </w:drawing>
      </w:r>
    </w:p>
    <w:p w14:paraId="2B111179" w14:textId="77777777" w:rsidR="003D3EDB" w:rsidRPr="003D3EDB" w:rsidRDefault="003D3EDB" w:rsidP="003D3EDB">
      <w:pPr>
        <w:widowControl/>
        <w:autoSpaceDE w:val="0"/>
        <w:autoSpaceDN w:val="0"/>
        <w:adjustRightInd w:val="0"/>
        <w:spacing w:after="57" w:line="200" w:lineRule="atLeast"/>
        <w:jc w:val="both"/>
        <w:textAlignment w:val="center"/>
        <w:rPr>
          <w:rFonts w:ascii="ATC-4e2d9ed1*+A-1" w:eastAsia="ATC-4e2d9ed1*+A-1" w:cs="ATC-4e2d9ed1*+A-1"/>
          <w:color w:val="000000"/>
          <w:kern w:val="0"/>
          <w:sz w:val="16"/>
          <w:szCs w:val="16"/>
          <w:lang w:val="zh-TW"/>
        </w:rPr>
      </w:pPr>
      <w:r w:rsidRPr="003D3EDB">
        <w:rPr>
          <w:rFonts w:ascii="ATC-4e2d9ed1*+A-1" w:eastAsia="ATC-4e2d9ed1*+A-1" w:cs="ATC-4e2d9ed1*+A-1" w:hint="eastAsia"/>
          <w:color w:val="000000"/>
          <w:kern w:val="0"/>
          <w:sz w:val="16"/>
          <w:szCs w:val="16"/>
          <w:lang w:val="zh-TW"/>
        </w:rPr>
        <w:t>外交小尖兵參訪華中初級學院課程</w:t>
      </w:r>
    </w:p>
    <w:p w14:paraId="6B0DC8C2" w14:textId="77777777" w:rsidR="003D3EDB" w:rsidRPr="003D3EDB" w:rsidRDefault="003D3EDB" w:rsidP="00387796">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rPr>
      </w:pPr>
    </w:p>
    <w:p w14:paraId="65972683" w14:textId="77777777" w:rsidR="00387796" w:rsidRPr="00387796" w:rsidRDefault="00387796" w:rsidP="00387796">
      <w:pPr>
        <w:widowControl/>
        <w:suppressAutoHyphens/>
        <w:autoSpaceDE w:val="0"/>
        <w:autoSpaceDN w:val="0"/>
        <w:adjustRightInd w:val="0"/>
        <w:spacing w:before="57" w:line="360" w:lineRule="atLeast"/>
        <w:jc w:val="both"/>
        <w:textAlignment w:val="center"/>
        <w:rPr>
          <w:rFonts w:ascii="ATC-7c979ed1*+H-3" w:eastAsia="ATC-7c979ed1*+H-3" w:cs="ATC-7c979ed1*+H-3"/>
          <w:color w:val="000000"/>
          <w:kern w:val="0"/>
          <w:position w:val="-4"/>
          <w:sz w:val="21"/>
          <w:szCs w:val="21"/>
          <w:lang w:val="zh-TW"/>
        </w:rPr>
      </w:pPr>
      <w:r w:rsidRPr="00387796">
        <w:rPr>
          <w:rFonts w:ascii="ATC-7c979ed1*+H-3" w:eastAsia="ATC-7c979ed1*+H-3" w:cs="ATC-7c979ed1*+H-3" w:hint="eastAsia"/>
          <w:color w:val="000000"/>
          <w:kern w:val="0"/>
          <w:position w:val="-4"/>
          <w:sz w:val="21"/>
          <w:szCs w:val="21"/>
          <w:lang w:val="zh-TW"/>
        </w:rPr>
        <w:t>●</w:t>
      </w:r>
      <w:r w:rsidRPr="00387796">
        <w:rPr>
          <w:rFonts w:ascii="ATC-7c979ed1*+H-3" w:eastAsia="ATC-7c979ed1*+H-3" w:cs="ATC-7c979ed1*+H-3"/>
          <w:color w:val="000000"/>
          <w:kern w:val="0"/>
          <w:position w:val="-4"/>
          <w:sz w:val="21"/>
          <w:szCs w:val="21"/>
          <w:lang w:val="zh-TW"/>
        </w:rPr>
        <w:t xml:space="preserve"> </w:t>
      </w:r>
      <w:r w:rsidRPr="00387796">
        <w:rPr>
          <w:rFonts w:ascii="ATC-7c979ed1*+H-3" w:eastAsia="ATC-7c979ed1*+H-3" w:cs="ATC-7c979ed1*+H-3" w:hint="eastAsia"/>
          <w:color w:val="000000"/>
          <w:kern w:val="0"/>
          <w:position w:val="-4"/>
          <w:sz w:val="21"/>
          <w:szCs w:val="21"/>
          <w:lang w:val="zh-TW"/>
        </w:rPr>
        <w:t>呂卉晅（北一女中）</w:t>
      </w:r>
    </w:p>
    <w:p w14:paraId="72AD6A52" w14:textId="77777777" w:rsidR="00387796" w:rsidRPr="00387796" w:rsidRDefault="00387796" w:rsidP="00387796">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sidRPr="00387796">
        <w:rPr>
          <w:rFonts w:ascii="ATC-65879f0e660e*M+H" w:eastAsia="ATC-65879f0e660e*M+H" w:cs="ATC-65879f0e660e*M+H" w:hint="eastAsia"/>
          <w:color w:val="000000"/>
          <w:spacing w:val="-4"/>
          <w:kern w:val="0"/>
          <w:sz w:val="21"/>
          <w:szCs w:val="21"/>
          <w:lang w:val="zh-TW"/>
        </w:rPr>
        <w:t>今早我們到駐新加坡臺北代表處進行英語簡報。首先，由武陵高中當先鋒，就學校的課程特色及桃園在地的人文風景或特產拉開序幕，接著由復興高中介紹學校的特色及臺北市發展現況，最後由北一女針對臺灣整體發展近況及臺灣在世界上傑出的表現進行說明。團員們演講自信流利，內容充實又跟觀眾有互動，梁大使也稱讚我們的簡報做得很棒！</w:t>
      </w:r>
    </w:p>
    <w:p w14:paraId="01D4B9DD" w14:textId="77777777" w:rsidR="00387796" w:rsidRPr="00387796" w:rsidRDefault="00387796" w:rsidP="00387796">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sidRPr="00387796">
        <w:rPr>
          <w:rFonts w:ascii="ATC-65879f0e660e*M+H" w:eastAsia="ATC-65879f0e660e*M+H" w:cs="ATC-65879f0e660e*M+H" w:hint="eastAsia"/>
          <w:color w:val="000000"/>
          <w:spacing w:val="-4"/>
          <w:kern w:val="0"/>
          <w:sz w:val="21"/>
          <w:szCs w:val="21"/>
          <w:lang w:val="zh-TW"/>
        </w:rPr>
        <w:t>下午我們參訪亞太經濟合作（</w:t>
      </w:r>
      <w:r w:rsidRPr="00387796">
        <w:rPr>
          <w:rFonts w:ascii="ATC-65879f0e660e*M+H" w:eastAsia="ATC-65879f0e660e*M+H" w:cs="ATC-65879f0e660e*M+H"/>
          <w:color w:val="000000"/>
          <w:spacing w:val="-4"/>
          <w:kern w:val="0"/>
          <w:sz w:val="21"/>
          <w:szCs w:val="21"/>
          <w:lang w:val="zh-TW"/>
        </w:rPr>
        <w:t>APEC</w:t>
      </w:r>
      <w:r w:rsidRPr="00387796">
        <w:rPr>
          <w:rFonts w:ascii="ATC-65879f0e660e*M+H" w:eastAsia="ATC-65879f0e660e*M+H" w:cs="ATC-65879f0e660e*M+H" w:hint="eastAsia"/>
          <w:color w:val="000000"/>
          <w:spacing w:val="-4"/>
          <w:kern w:val="0"/>
          <w:sz w:val="21"/>
          <w:szCs w:val="21"/>
          <w:lang w:val="zh-TW"/>
        </w:rPr>
        <w:t>）秘書處，在那裡我們得到很多新知識。接著，團員透過發問與講者交流，更深入瞭解</w:t>
      </w:r>
      <w:r w:rsidRPr="00387796">
        <w:rPr>
          <w:rFonts w:ascii="ATC-65879f0e660e*M+H" w:eastAsia="ATC-65879f0e660e*M+H" w:cs="ATC-65879f0e660e*M+H"/>
          <w:color w:val="000000"/>
          <w:spacing w:val="-4"/>
          <w:kern w:val="0"/>
          <w:sz w:val="21"/>
          <w:szCs w:val="21"/>
          <w:lang w:val="zh-TW"/>
        </w:rPr>
        <w:t>APEC</w:t>
      </w:r>
      <w:r w:rsidRPr="00387796">
        <w:rPr>
          <w:rFonts w:ascii="ATC-65879f0e660e*M+H" w:eastAsia="ATC-65879f0e660e*M+H" w:cs="ATC-65879f0e660e*M+H" w:hint="eastAsia"/>
          <w:color w:val="000000"/>
          <w:spacing w:val="-4"/>
          <w:kern w:val="0"/>
          <w:sz w:val="21"/>
          <w:szCs w:val="21"/>
          <w:lang w:val="zh-TW"/>
        </w:rPr>
        <w:t>的運作。</w:t>
      </w:r>
    </w:p>
    <w:p w14:paraId="06308607" w14:textId="77777777" w:rsidR="003D3EDB" w:rsidRDefault="00387796" w:rsidP="00387796">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sidRPr="00387796">
        <w:rPr>
          <w:rFonts w:ascii="ATC-65879f0e660e*M+H" w:eastAsia="ATC-65879f0e660e*M+H" w:cs="ATC-65879f0e660e*M+H" w:hint="eastAsia"/>
          <w:color w:val="000000"/>
          <w:spacing w:val="-4"/>
          <w:kern w:val="0"/>
          <w:sz w:val="21"/>
          <w:szCs w:val="21"/>
          <w:lang w:val="zh-TW"/>
        </w:rPr>
        <w:t>結束</w:t>
      </w:r>
      <w:r w:rsidRPr="00387796">
        <w:rPr>
          <w:rFonts w:ascii="ATC-65879f0e660e*M+H" w:eastAsia="ATC-65879f0e660e*M+H" w:cs="ATC-65879f0e660e*M+H"/>
          <w:color w:val="000000"/>
          <w:spacing w:val="-4"/>
          <w:kern w:val="0"/>
          <w:sz w:val="21"/>
          <w:szCs w:val="21"/>
          <w:lang w:val="zh-TW"/>
        </w:rPr>
        <w:t>APEC</w:t>
      </w:r>
      <w:r w:rsidRPr="00387796">
        <w:rPr>
          <w:rFonts w:ascii="ATC-65879f0e660e*M+H" w:eastAsia="ATC-65879f0e660e*M+H" w:cs="ATC-65879f0e660e*M+H" w:hint="eastAsia"/>
          <w:color w:val="000000"/>
          <w:spacing w:val="-4"/>
          <w:kern w:val="0"/>
          <w:sz w:val="21"/>
          <w:szCs w:val="21"/>
          <w:lang w:val="zh-TW"/>
        </w:rPr>
        <w:t>參訪後，我們前往濱海灣花園參觀雲霧林和花穹。一踏進雲霧林，就被眼前的瀑布深深震撼，周圍被綠意盎然的植物環繞，涼涼水氣輕拂我們的肌膚，鼻尖都是自然的氣息。</w:t>
      </w:r>
      <w:r w:rsidRPr="00387796">
        <w:rPr>
          <w:rFonts w:ascii="ATC-65879f0e660e*M+H" w:eastAsia="ATC-65879f0e660e*M+H" w:cs="ATC-65879f0e660e*M+H"/>
          <w:color w:val="000000"/>
          <w:spacing w:val="-4"/>
          <w:kern w:val="0"/>
          <w:sz w:val="21"/>
          <w:szCs w:val="21"/>
          <w:lang w:val="zh-TW"/>
        </w:rPr>
        <w:t xml:space="preserve">  </w:t>
      </w:r>
    </w:p>
    <w:p w14:paraId="58EB0051" w14:textId="54173BCE" w:rsidR="00387796" w:rsidRPr="00387796" w:rsidRDefault="00387796" w:rsidP="00387796">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sidRPr="00387796">
        <w:rPr>
          <w:rFonts w:ascii="ATC-65879f0e660e*M+H" w:eastAsia="ATC-65879f0e660e*M+H" w:cs="ATC-65879f0e660e*M+H"/>
          <w:color w:val="000000"/>
          <w:spacing w:val="-4"/>
          <w:kern w:val="0"/>
          <w:sz w:val="21"/>
          <w:szCs w:val="21"/>
          <w:lang w:val="zh-TW"/>
        </w:rPr>
        <w:t xml:space="preserve">   </w:t>
      </w:r>
      <w:r w:rsidR="00700FBA">
        <w:rPr>
          <w:rFonts w:ascii="ATC-65879f0e660e*M+H" w:eastAsia="ATC-65879f0e660e*M+H" w:cs="ATC-65879f0e660e*M+H"/>
          <w:noProof/>
          <w:color w:val="000000"/>
          <w:spacing w:val="-4"/>
          <w:kern w:val="0"/>
          <w:sz w:val="21"/>
          <w:szCs w:val="21"/>
        </w:rPr>
        <w:drawing>
          <wp:inline distT="0" distB="0" distL="0" distR="0" wp14:anchorId="7B12D124" wp14:editId="21173BC1">
            <wp:extent cx="3659863" cy="2740037"/>
            <wp:effectExtent l="0" t="0" r="0" b="3175"/>
            <wp:docPr id="95" name="圖片 95" descr=" mac:Users:Mac:Desktop:沈氏:外交通訊36卷1-內頁 檔案夾:Links:20180301111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 mac:Users:Mac:Desktop:沈氏:外交通訊36卷1-內頁 檔案夾:Links:20180301111824.jpg"/>
                    <pic:cNvPicPr>
                      <a:picLocks noChangeAspect="1" noChangeArrowheads="1"/>
                    </pic:cNvPicPr>
                  </pic:nvPicPr>
                  <pic:blipFill>
                    <a:blip r:embed="rId32" cstate="screen">
                      <a:extLst>
                        <a:ext uri="{28A0092B-C50C-407E-A947-70E740481C1C}">
                          <a14:useLocalDpi xmlns:a14="http://schemas.microsoft.com/office/drawing/2010/main"/>
                        </a:ext>
                      </a:extLst>
                    </a:blip>
                    <a:srcRect/>
                    <a:stretch>
                      <a:fillRect/>
                    </a:stretch>
                  </pic:blipFill>
                  <pic:spPr bwMode="auto">
                    <a:xfrm>
                      <a:off x="0" y="0"/>
                      <a:ext cx="3659863" cy="2740037"/>
                    </a:xfrm>
                    <a:prstGeom prst="rect">
                      <a:avLst/>
                    </a:prstGeom>
                    <a:noFill/>
                    <a:ln>
                      <a:noFill/>
                    </a:ln>
                  </pic:spPr>
                </pic:pic>
              </a:graphicData>
            </a:graphic>
          </wp:inline>
        </w:drawing>
      </w:r>
      <w:r w:rsidRPr="00387796">
        <w:rPr>
          <w:rFonts w:ascii="ATC-65879f0e660e*M+H" w:eastAsia="ATC-65879f0e660e*M+H" w:cs="ATC-65879f0e660e*M+H"/>
          <w:color w:val="000000"/>
          <w:spacing w:val="-4"/>
          <w:kern w:val="0"/>
          <w:sz w:val="21"/>
          <w:szCs w:val="21"/>
          <w:lang w:val="zh-TW"/>
        </w:rPr>
        <w:t xml:space="preserve"> </w:t>
      </w:r>
    </w:p>
    <w:p w14:paraId="26181D80" w14:textId="77777777" w:rsidR="003D3EDB" w:rsidRPr="003D3EDB" w:rsidRDefault="003D3EDB" w:rsidP="003D3EDB">
      <w:pPr>
        <w:widowControl/>
        <w:autoSpaceDE w:val="0"/>
        <w:autoSpaceDN w:val="0"/>
        <w:adjustRightInd w:val="0"/>
        <w:spacing w:after="57" w:line="200" w:lineRule="atLeast"/>
        <w:jc w:val="both"/>
        <w:textAlignment w:val="center"/>
        <w:rPr>
          <w:rFonts w:ascii="ATC-4e2d9ed1*+A-1" w:eastAsia="ATC-4e2d9ed1*+A-1" w:cs="ATC-4e2d9ed1*+A-1"/>
          <w:color w:val="000000"/>
          <w:kern w:val="0"/>
          <w:sz w:val="16"/>
          <w:szCs w:val="16"/>
          <w:lang w:val="zh-TW"/>
        </w:rPr>
      </w:pPr>
      <w:r w:rsidRPr="003D3EDB">
        <w:rPr>
          <w:rFonts w:ascii="ATC-4e2d9ed1*+A-1" w:eastAsia="ATC-4e2d9ed1*+A-1" w:cs="ATC-4e2d9ed1*+A-1" w:hint="eastAsia"/>
          <w:color w:val="000000"/>
          <w:kern w:val="0"/>
          <w:sz w:val="16"/>
          <w:szCs w:val="16"/>
          <w:lang w:val="zh-TW"/>
        </w:rPr>
        <w:t>外交小尖兵參訪</w:t>
      </w:r>
      <w:r w:rsidRPr="003D3EDB">
        <w:rPr>
          <w:rFonts w:ascii="ATC-4e2d9ed1*+A-1" w:eastAsia="ATC-4e2d9ed1*+A-1" w:cs="ATC-4e2d9ed1*+A-1"/>
          <w:color w:val="000000"/>
          <w:kern w:val="0"/>
          <w:sz w:val="16"/>
          <w:szCs w:val="16"/>
          <w:lang w:val="zh-TW"/>
        </w:rPr>
        <w:t>APEC</w:t>
      </w:r>
      <w:r w:rsidRPr="003D3EDB">
        <w:rPr>
          <w:rFonts w:ascii="ATC-4e2d9ed1*+A-1" w:eastAsia="ATC-4e2d9ed1*+A-1" w:cs="ATC-4e2d9ed1*+A-1" w:hint="eastAsia"/>
          <w:color w:val="000000"/>
          <w:kern w:val="0"/>
          <w:sz w:val="16"/>
          <w:szCs w:val="16"/>
          <w:lang w:val="zh-TW"/>
        </w:rPr>
        <w:t>秘書處</w:t>
      </w:r>
    </w:p>
    <w:p w14:paraId="4A7803A3" w14:textId="77777777" w:rsidR="00387796" w:rsidRPr="00387796" w:rsidRDefault="00387796" w:rsidP="00387796">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p>
    <w:p w14:paraId="79305762" w14:textId="77777777" w:rsidR="00387796" w:rsidRPr="00387796" w:rsidRDefault="00387796" w:rsidP="00387796">
      <w:pPr>
        <w:widowControl/>
        <w:suppressAutoHyphens/>
        <w:autoSpaceDE w:val="0"/>
        <w:autoSpaceDN w:val="0"/>
        <w:adjustRightInd w:val="0"/>
        <w:spacing w:before="57" w:line="360" w:lineRule="atLeast"/>
        <w:jc w:val="both"/>
        <w:textAlignment w:val="center"/>
        <w:rPr>
          <w:rFonts w:ascii="ATC-7c979ed1*+H-3" w:eastAsia="ATC-7c979ed1*+H-3" w:cs="ATC-7c979ed1*+H-3"/>
          <w:color w:val="000000"/>
          <w:kern w:val="0"/>
          <w:position w:val="-4"/>
          <w:sz w:val="21"/>
          <w:szCs w:val="21"/>
          <w:lang w:val="zh-TW"/>
        </w:rPr>
      </w:pPr>
      <w:r w:rsidRPr="00387796">
        <w:rPr>
          <w:rFonts w:ascii="ATC-7c979ed1*+H-3" w:eastAsia="ATC-7c979ed1*+H-3" w:cs="ATC-7c979ed1*+H-3" w:hint="eastAsia"/>
          <w:color w:val="000000"/>
          <w:kern w:val="0"/>
          <w:position w:val="-4"/>
          <w:sz w:val="21"/>
          <w:szCs w:val="21"/>
          <w:lang w:val="zh-TW"/>
        </w:rPr>
        <w:t>●</w:t>
      </w:r>
      <w:r w:rsidRPr="00387796">
        <w:rPr>
          <w:rFonts w:ascii="ATC-7c979ed1*+H-3" w:eastAsia="ATC-7c979ed1*+H-3" w:cs="ATC-7c979ed1*+H-3"/>
          <w:color w:val="000000"/>
          <w:kern w:val="0"/>
          <w:position w:val="-4"/>
          <w:sz w:val="21"/>
          <w:szCs w:val="21"/>
          <w:lang w:val="zh-TW"/>
        </w:rPr>
        <w:t xml:space="preserve"> </w:t>
      </w:r>
      <w:r w:rsidRPr="00387796">
        <w:rPr>
          <w:rFonts w:ascii="ATC-7c979ed1*+H-3" w:eastAsia="ATC-7c979ed1*+H-3" w:cs="ATC-7c979ed1*+H-3" w:hint="eastAsia"/>
          <w:color w:val="000000"/>
          <w:kern w:val="0"/>
          <w:position w:val="-4"/>
          <w:sz w:val="21"/>
          <w:szCs w:val="21"/>
          <w:lang w:val="zh-TW"/>
        </w:rPr>
        <w:t>蔡祐臻（北一女中）</w:t>
      </w:r>
    </w:p>
    <w:p w14:paraId="4E953C44" w14:textId="77777777" w:rsidR="00387796" w:rsidRPr="00387796" w:rsidRDefault="00387796" w:rsidP="00387796">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sidRPr="00387796">
        <w:rPr>
          <w:rFonts w:ascii="ATC-65879f0e660e*M+H" w:eastAsia="ATC-65879f0e660e*M+H" w:cs="ATC-65879f0e660e*M+H"/>
          <w:color w:val="000000"/>
          <w:spacing w:val="-4"/>
          <w:kern w:val="0"/>
          <w:sz w:val="21"/>
          <w:szCs w:val="21"/>
          <w:lang w:val="zh-TW"/>
        </w:rPr>
        <w:t xml:space="preserve">    </w:t>
      </w:r>
      <w:r w:rsidRPr="00387796">
        <w:rPr>
          <w:rFonts w:ascii="ATC-65879f0e660e*M+H" w:eastAsia="ATC-65879f0e660e*M+H" w:cs="ATC-65879f0e660e*M+H" w:hint="eastAsia"/>
          <w:color w:val="000000"/>
          <w:spacing w:val="-4"/>
          <w:kern w:val="0"/>
          <w:sz w:val="21"/>
          <w:szCs w:val="21"/>
          <w:lang w:val="zh-TW"/>
        </w:rPr>
        <w:t>出訪行程的最後一天，我們參訪了新加坡國立大學。從學校的願景和培育人才的制度說明，可以看見這所大學十分著重強化學生自身的領導能力、企業家精神等，也投注極大心力減輕優秀國際學生的經濟壓力，以吸收全球最頂尖人才前往就讀。團員聽完簡介之後紛紛詢問申請學校的流程，也許在不久的將來，我們團隊之中也會有人成為這所大學的一份子。</w:t>
      </w:r>
    </w:p>
    <w:p w14:paraId="24A46FB2" w14:textId="77777777" w:rsidR="003D3EDB" w:rsidRDefault="00387796" w:rsidP="00387796">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sidRPr="00387796">
        <w:rPr>
          <w:rFonts w:ascii="ATC-65879f0e660e*M+H" w:eastAsia="ATC-65879f0e660e*M+H" w:cs="ATC-65879f0e660e*M+H" w:hint="eastAsia"/>
          <w:color w:val="000000"/>
          <w:spacing w:val="-4"/>
          <w:kern w:val="0"/>
          <w:sz w:val="21"/>
          <w:szCs w:val="21"/>
          <w:lang w:val="zh-TW"/>
        </w:rPr>
        <w:t>用完午餐後，小尖兵訪問團來到新加坡報業控股公司。該公司成立於</w:t>
      </w:r>
      <w:r w:rsidRPr="00387796">
        <w:rPr>
          <w:rFonts w:ascii="ATC-65879f0e660e*M+H" w:eastAsia="ATC-65879f0e660e*M+H" w:cs="ATC-65879f0e660e*M+H"/>
          <w:color w:val="000000"/>
          <w:spacing w:val="-4"/>
          <w:kern w:val="0"/>
          <w:sz w:val="21"/>
          <w:szCs w:val="21"/>
          <w:lang w:val="zh-TW"/>
        </w:rPr>
        <w:t>1984</w:t>
      </w:r>
      <w:r w:rsidRPr="00387796">
        <w:rPr>
          <w:rFonts w:ascii="ATC-65879f0e660e*M+H" w:eastAsia="ATC-65879f0e660e*M+H" w:cs="ATC-65879f0e660e*M+H" w:hint="eastAsia"/>
          <w:color w:val="000000"/>
          <w:spacing w:val="-4"/>
          <w:kern w:val="0"/>
          <w:sz w:val="21"/>
          <w:szCs w:val="21"/>
          <w:lang w:val="zh-TW"/>
        </w:rPr>
        <w:t>年，目前市值達</w:t>
      </w:r>
      <w:r w:rsidRPr="00387796">
        <w:rPr>
          <w:rFonts w:ascii="ATC-65879f0e660e*M+H" w:eastAsia="ATC-65879f0e660e*M+H" w:cs="ATC-65879f0e660e*M+H"/>
          <w:color w:val="000000"/>
          <w:spacing w:val="-4"/>
          <w:kern w:val="0"/>
          <w:sz w:val="21"/>
          <w:szCs w:val="21"/>
          <w:lang w:val="zh-TW"/>
        </w:rPr>
        <w:t>43</w:t>
      </w:r>
      <w:r w:rsidRPr="00387796">
        <w:rPr>
          <w:rFonts w:ascii="ATC-65879f0e660e*M+H" w:eastAsia="ATC-65879f0e660e*M+H" w:cs="ATC-65879f0e660e*M+H" w:hint="eastAsia"/>
          <w:color w:val="000000"/>
          <w:spacing w:val="-4"/>
          <w:kern w:val="0"/>
          <w:sz w:val="21"/>
          <w:szCs w:val="21"/>
          <w:lang w:val="zh-TW"/>
        </w:rPr>
        <w:t>億星幣。旗下掌管的業務面向廣泛且多元，包含電臺、數碼媒體、期刊、報紙、教育、商業投資、醫療院所、娛樂活動與藝術展覽等；現在更創建網路平臺“</w:t>
      </w:r>
      <w:r w:rsidRPr="00387796">
        <w:rPr>
          <w:rFonts w:ascii="ATC-65879f0e660e*M+H" w:eastAsia="ATC-65879f0e660e*M+H" w:cs="ATC-65879f0e660e*M+H"/>
          <w:color w:val="000000"/>
          <w:spacing w:val="-4"/>
          <w:kern w:val="0"/>
          <w:sz w:val="21"/>
          <w:szCs w:val="21"/>
          <w:lang w:val="zh-TW"/>
        </w:rPr>
        <w:t>ZB Schools</w:t>
      </w:r>
      <w:r w:rsidRPr="00387796">
        <w:rPr>
          <w:rFonts w:ascii="ATC-65879f0e660e*M+H" w:eastAsia="ATC-65879f0e660e*M+H" w:cs="ATC-65879f0e660e*M+H" w:hint="eastAsia"/>
          <w:color w:val="000000"/>
          <w:spacing w:val="-4"/>
          <w:kern w:val="0"/>
          <w:sz w:val="21"/>
          <w:szCs w:val="21"/>
          <w:lang w:val="zh-TW"/>
        </w:rPr>
        <w:t>”，供兒童依照學習程度，從網路上閱讀華語文章，也添加拼音、字詞解釋、人聲導讀等，可見新加坡報業推動華語教育的用心。</w:t>
      </w:r>
      <w:r w:rsidRPr="00387796">
        <w:rPr>
          <w:rFonts w:ascii="ATC-65879f0e660e*M+H" w:eastAsia="ATC-65879f0e660e*M+H" w:cs="ATC-65879f0e660e*M+H"/>
          <w:color w:val="000000"/>
          <w:spacing w:val="-4"/>
          <w:kern w:val="0"/>
          <w:sz w:val="21"/>
          <w:szCs w:val="21"/>
          <w:lang w:val="zh-TW"/>
        </w:rPr>
        <w:t xml:space="preserve"> </w:t>
      </w:r>
    </w:p>
    <w:p w14:paraId="4DF5EF02" w14:textId="73F1D9C4" w:rsidR="003D3EDB" w:rsidRDefault="00700FBA" w:rsidP="00387796">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Pr>
          <w:rFonts w:ascii="ATC-65879f0e660e*M+H" w:eastAsia="ATC-65879f0e660e*M+H" w:cs="ATC-65879f0e660e*M+H"/>
          <w:noProof/>
          <w:color w:val="000000"/>
          <w:spacing w:val="-4"/>
          <w:kern w:val="0"/>
          <w:sz w:val="21"/>
          <w:szCs w:val="21"/>
        </w:rPr>
        <w:drawing>
          <wp:inline distT="0" distB="0" distL="0" distR="0" wp14:anchorId="5EF6AEFC" wp14:editId="766EC711">
            <wp:extent cx="3959235" cy="2224386"/>
            <wp:effectExtent l="0" t="0" r="3175" b="11430"/>
            <wp:docPr id="92" name="圖片 92" descr=" mac:Users:Mac:Desktop:沈氏:外交通訊36卷1-內頁 檔案夾:Links:DSC_1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 mac:Users:Mac:Desktop:沈氏:外交通訊36卷1-內頁 檔案夾:Links:DSC_1841.JPG"/>
                    <pic:cNvPicPr>
                      <a:picLocks noChangeAspect="1" noChangeArrowheads="1"/>
                    </pic:cNvPicPr>
                  </pic:nvPicPr>
                  <pic:blipFill>
                    <a:blip r:embed="rId33" cstate="screen">
                      <a:extLst>
                        <a:ext uri="{28A0092B-C50C-407E-A947-70E740481C1C}">
                          <a14:useLocalDpi xmlns:a14="http://schemas.microsoft.com/office/drawing/2010/main"/>
                        </a:ext>
                      </a:extLst>
                    </a:blip>
                    <a:srcRect/>
                    <a:stretch>
                      <a:fillRect/>
                    </a:stretch>
                  </pic:blipFill>
                  <pic:spPr bwMode="auto">
                    <a:xfrm>
                      <a:off x="0" y="0"/>
                      <a:ext cx="3959235" cy="2224386"/>
                    </a:xfrm>
                    <a:prstGeom prst="rect">
                      <a:avLst/>
                    </a:prstGeom>
                    <a:noFill/>
                    <a:ln>
                      <a:noFill/>
                    </a:ln>
                  </pic:spPr>
                </pic:pic>
              </a:graphicData>
            </a:graphic>
          </wp:inline>
        </w:drawing>
      </w:r>
    </w:p>
    <w:p w14:paraId="799D926A" w14:textId="77777777" w:rsidR="003D3EDB" w:rsidRDefault="003D3EDB" w:rsidP="003D3EDB">
      <w:pPr>
        <w:widowControl/>
        <w:autoSpaceDE w:val="0"/>
        <w:autoSpaceDN w:val="0"/>
        <w:adjustRightInd w:val="0"/>
        <w:spacing w:after="57" w:line="200" w:lineRule="atLeast"/>
        <w:jc w:val="both"/>
        <w:textAlignment w:val="center"/>
        <w:rPr>
          <w:rFonts w:ascii="ATC-4e2d9ed1*+A-1" w:eastAsia="ATC-4e2d9ed1*+A-1" w:cs="ATC-4e2d9ed1*+A-1"/>
          <w:color w:val="000000"/>
          <w:kern w:val="0"/>
          <w:sz w:val="16"/>
          <w:szCs w:val="16"/>
        </w:rPr>
      </w:pPr>
      <w:r w:rsidRPr="003D3EDB">
        <w:rPr>
          <w:rFonts w:ascii="ATC-4e2d9ed1*+A-1" w:eastAsia="ATC-4e2d9ed1*+A-1" w:cs="ATC-4e2d9ed1*+A-1" w:hint="eastAsia"/>
          <w:color w:val="000000"/>
          <w:kern w:val="0"/>
          <w:sz w:val="16"/>
          <w:szCs w:val="16"/>
          <w:lang w:val="zh-TW"/>
        </w:rPr>
        <w:t>外交小尖兵參訪新加坡國立大學</w:t>
      </w:r>
    </w:p>
    <w:p w14:paraId="02A36C6B" w14:textId="553F5374" w:rsidR="003D3EDB" w:rsidRPr="003D3EDB" w:rsidRDefault="003D3EDB" w:rsidP="003D3EDB">
      <w:pPr>
        <w:widowControl/>
        <w:autoSpaceDE w:val="0"/>
        <w:autoSpaceDN w:val="0"/>
        <w:adjustRightInd w:val="0"/>
        <w:spacing w:after="57" w:line="200" w:lineRule="atLeast"/>
        <w:jc w:val="both"/>
        <w:textAlignment w:val="center"/>
        <w:rPr>
          <w:rFonts w:ascii="ATC-4e2d9ed1*+A-1" w:eastAsia="ATC-4e2d9ed1*+A-1" w:cs="ATC-4e2d9ed1*+A-1"/>
          <w:color w:val="000000"/>
          <w:kern w:val="0"/>
          <w:sz w:val="16"/>
          <w:szCs w:val="16"/>
        </w:rPr>
      </w:pPr>
      <w:r>
        <w:rPr>
          <w:rFonts w:ascii="ATC-4e2d9ed1*+A-1" w:eastAsia="ATC-4e2d9ed1*+A-1" w:cs="ATC-4e2d9ed1*+A-1"/>
          <w:noProof/>
          <w:color w:val="000000"/>
          <w:kern w:val="0"/>
          <w:sz w:val="16"/>
          <w:szCs w:val="16"/>
        </w:rPr>
        <w:drawing>
          <wp:inline distT="0" distB="0" distL="0" distR="0" wp14:anchorId="054A8257" wp14:editId="50EA4DCB">
            <wp:extent cx="3774163" cy="2308707"/>
            <wp:effectExtent l="0" t="0" r="10795" b="3175"/>
            <wp:docPr id="88" name="圖片 88" descr=" mac:Users:Mac:Desktop:沈氏:外交通訊36卷1-內頁 檔案夾:Links:新加坡報業.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 mac:Users:Mac:Desktop:沈氏:外交通訊36卷1-內頁 檔案夾:Links:新加坡報業.jpg"/>
                    <pic:cNvPicPr>
                      <a:picLocks noChangeAspect="1" noChangeArrowheads="1"/>
                    </pic:cNvPicPr>
                  </pic:nvPicPr>
                  <pic:blipFill>
                    <a:blip r:embed="rId34" cstate="screen">
                      <a:extLst>
                        <a:ext uri="{28A0092B-C50C-407E-A947-70E740481C1C}">
                          <a14:useLocalDpi xmlns:a14="http://schemas.microsoft.com/office/drawing/2010/main"/>
                        </a:ext>
                      </a:extLst>
                    </a:blip>
                    <a:srcRect/>
                    <a:stretch>
                      <a:fillRect/>
                    </a:stretch>
                  </pic:blipFill>
                  <pic:spPr bwMode="auto">
                    <a:xfrm>
                      <a:off x="0" y="0"/>
                      <a:ext cx="3774163" cy="2308707"/>
                    </a:xfrm>
                    <a:prstGeom prst="rect">
                      <a:avLst/>
                    </a:prstGeom>
                    <a:noFill/>
                    <a:ln>
                      <a:noFill/>
                    </a:ln>
                  </pic:spPr>
                </pic:pic>
              </a:graphicData>
            </a:graphic>
          </wp:inline>
        </w:drawing>
      </w:r>
    </w:p>
    <w:p w14:paraId="7EB0C87B" w14:textId="7894E1B2" w:rsidR="003D3EDB" w:rsidRPr="003D3EDB" w:rsidRDefault="003D3EDB" w:rsidP="003D3EDB">
      <w:pPr>
        <w:pStyle w:val="a7"/>
      </w:pPr>
      <w:r w:rsidRPr="003D3EDB">
        <w:rPr>
          <w:rFonts w:hint="eastAsia"/>
        </w:rPr>
        <w:t>外交小尖兵參訪新加坡報業控股公司</w:t>
      </w:r>
    </w:p>
    <w:p w14:paraId="4E35EBAC" w14:textId="535DBBAE" w:rsidR="00387796" w:rsidRPr="00387796" w:rsidRDefault="00387796" w:rsidP="00387796">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p>
    <w:p w14:paraId="059EFFB4" w14:textId="77777777" w:rsidR="00387796" w:rsidRPr="00387796" w:rsidRDefault="00387796" w:rsidP="00387796">
      <w:pPr>
        <w:widowControl/>
        <w:suppressAutoHyphens/>
        <w:autoSpaceDE w:val="0"/>
        <w:autoSpaceDN w:val="0"/>
        <w:adjustRightInd w:val="0"/>
        <w:spacing w:before="57" w:line="360" w:lineRule="atLeast"/>
        <w:jc w:val="both"/>
        <w:textAlignment w:val="center"/>
        <w:rPr>
          <w:rFonts w:ascii="ATC-7c979ed1*+H-3" w:eastAsia="ATC-7c979ed1*+H-3" w:cs="ATC-7c979ed1*+H-3"/>
          <w:color w:val="000000"/>
          <w:kern w:val="0"/>
          <w:position w:val="-4"/>
          <w:sz w:val="21"/>
          <w:szCs w:val="21"/>
          <w:lang w:val="zh-TW"/>
        </w:rPr>
      </w:pPr>
      <w:r w:rsidRPr="00387796">
        <w:rPr>
          <w:rFonts w:ascii="ATC-7c979ed1*+H-3" w:eastAsia="ATC-7c979ed1*+H-3" w:cs="ATC-7c979ed1*+H-3" w:hint="eastAsia"/>
          <w:color w:val="000000"/>
          <w:kern w:val="0"/>
          <w:position w:val="-4"/>
          <w:sz w:val="21"/>
          <w:szCs w:val="21"/>
          <w:lang w:val="zh-TW"/>
        </w:rPr>
        <w:lastRenderedPageBreak/>
        <w:t>●</w:t>
      </w:r>
      <w:r w:rsidRPr="00387796">
        <w:rPr>
          <w:rFonts w:ascii="ATC-7c979ed1*+H-3" w:eastAsia="ATC-7c979ed1*+H-3" w:cs="ATC-7c979ed1*+H-3"/>
          <w:color w:val="000000"/>
          <w:kern w:val="0"/>
          <w:position w:val="-4"/>
          <w:sz w:val="21"/>
          <w:szCs w:val="21"/>
          <w:lang w:val="zh-TW"/>
        </w:rPr>
        <w:t xml:space="preserve"> </w:t>
      </w:r>
      <w:r w:rsidRPr="00387796">
        <w:rPr>
          <w:rFonts w:ascii="ATC-7c979ed1*+H-3" w:eastAsia="ATC-7c979ed1*+H-3" w:cs="ATC-7c979ed1*+H-3" w:hint="eastAsia"/>
          <w:color w:val="000000"/>
          <w:kern w:val="0"/>
          <w:position w:val="-4"/>
          <w:sz w:val="21"/>
          <w:szCs w:val="21"/>
          <w:lang w:val="zh-TW"/>
        </w:rPr>
        <w:t>陳楊融（武陵高中）</w:t>
      </w:r>
    </w:p>
    <w:p w14:paraId="3FC4442E" w14:textId="77777777" w:rsidR="00387796" w:rsidRPr="00387796" w:rsidRDefault="00387796" w:rsidP="00387796">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sidRPr="00387796">
        <w:rPr>
          <w:rFonts w:ascii="ATC-65879f0e660e*M+H" w:eastAsia="ATC-65879f0e660e*M+H" w:cs="ATC-65879f0e660e*M+H" w:hint="eastAsia"/>
          <w:color w:val="000000"/>
          <w:spacing w:val="-4"/>
          <w:kern w:val="0"/>
          <w:sz w:val="21"/>
          <w:szCs w:val="21"/>
          <w:lang w:val="zh-TW"/>
        </w:rPr>
        <w:t>這</w:t>
      </w:r>
      <w:r w:rsidRPr="00387796">
        <w:rPr>
          <w:rFonts w:ascii="ATC-65879f0e660e*M+H" w:eastAsia="ATC-65879f0e660e*M+H" w:cs="ATC-65879f0e660e*M+H"/>
          <w:color w:val="000000"/>
          <w:spacing w:val="-4"/>
          <w:kern w:val="0"/>
          <w:sz w:val="21"/>
          <w:szCs w:val="21"/>
          <w:lang w:val="zh-TW"/>
        </w:rPr>
        <w:t>12</w:t>
      </w:r>
      <w:r w:rsidRPr="00387796">
        <w:rPr>
          <w:rFonts w:ascii="ATC-65879f0e660e*M+H" w:eastAsia="ATC-65879f0e660e*M+H" w:cs="ATC-65879f0e660e*M+H" w:hint="eastAsia"/>
          <w:color w:val="000000"/>
          <w:spacing w:val="-4"/>
          <w:kern w:val="0"/>
          <w:sz w:val="21"/>
          <w:szCs w:val="21"/>
          <w:lang w:val="zh-TW"/>
        </w:rPr>
        <w:t>天的旅程中，我們先到達位於南半球上最大的國家——澳洲。當地和緩的生活步調與臺灣大相逕庭，當地人享受著夏天陽光映在臉頰的愜意，走在隨處可見的行道樹下，任憑樹影在他們的臉上灑落一抹生活的悠閒自適。</w:t>
      </w:r>
    </w:p>
    <w:p w14:paraId="67785D7E" w14:textId="77777777" w:rsidR="00387796" w:rsidRPr="00387796" w:rsidRDefault="00387796" w:rsidP="00387796">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sidRPr="00387796">
        <w:rPr>
          <w:rFonts w:ascii="ATC-65879f0e660e*M+H" w:eastAsia="ATC-65879f0e660e*M+H" w:cs="ATC-65879f0e660e*M+H" w:hint="eastAsia"/>
          <w:color w:val="000000"/>
          <w:spacing w:val="-4"/>
          <w:kern w:val="0"/>
          <w:sz w:val="21"/>
          <w:szCs w:val="21"/>
          <w:lang w:val="zh-TW"/>
        </w:rPr>
        <w:t>之後來到一個沒有冬天的國度——新加坡。一個只有臺北市面積</w:t>
      </w:r>
      <w:r w:rsidRPr="00387796">
        <w:rPr>
          <w:rFonts w:ascii="ATC-65879f0e660e*M+H" w:eastAsia="ATC-65879f0e660e*M+H" w:cs="ATC-65879f0e660e*M+H"/>
          <w:color w:val="000000"/>
          <w:spacing w:val="-4"/>
          <w:kern w:val="0"/>
          <w:sz w:val="21"/>
          <w:szCs w:val="21"/>
          <w:lang w:val="zh-TW"/>
        </w:rPr>
        <w:t>3</w:t>
      </w:r>
      <w:r w:rsidRPr="00387796">
        <w:rPr>
          <w:rFonts w:ascii="ATC-65879f0e660e*M+H" w:eastAsia="ATC-65879f0e660e*M+H" w:cs="ATC-65879f0e660e*M+H" w:hint="eastAsia"/>
          <w:color w:val="000000"/>
          <w:spacing w:val="-4"/>
          <w:kern w:val="0"/>
          <w:sz w:val="21"/>
          <w:szCs w:val="21"/>
          <w:lang w:val="zh-TW"/>
        </w:rPr>
        <w:t>倍大的國家，卻在世界舞臺佔有舉足輕重的地位，想必當地人的人生態度，就如同這裡的天氣般，充滿熱情與活力。</w:t>
      </w:r>
    </w:p>
    <w:p w14:paraId="0FA7A13D" w14:textId="77777777" w:rsidR="00387796" w:rsidRPr="00387796" w:rsidRDefault="00387796" w:rsidP="00387796">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sidRPr="00387796">
        <w:rPr>
          <w:rFonts w:ascii="ATC-65879f0e660e*M+H" w:eastAsia="ATC-65879f0e660e*M+H" w:cs="ATC-65879f0e660e*M+H" w:hint="eastAsia"/>
          <w:color w:val="000000"/>
          <w:spacing w:val="-4"/>
          <w:kern w:val="0"/>
          <w:sz w:val="21"/>
          <w:szCs w:val="21"/>
          <w:lang w:val="zh-TW"/>
        </w:rPr>
        <w:t>「與君千里，終將一別」，隨著飛機降落滑行在桃園機場的跑道上，過去</w:t>
      </w:r>
      <w:r w:rsidRPr="00387796">
        <w:rPr>
          <w:rFonts w:ascii="ATC-65879f0e660e*M+H" w:eastAsia="ATC-65879f0e660e*M+H" w:cs="ATC-65879f0e660e*M+H"/>
          <w:color w:val="000000"/>
          <w:spacing w:val="-4"/>
          <w:kern w:val="0"/>
          <w:sz w:val="21"/>
          <w:szCs w:val="21"/>
          <w:lang w:val="zh-TW"/>
        </w:rPr>
        <w:t>12</w:t>
      </w:r>
      <w:r w:rsidRPr="00387796">
        <w:rPr>
          <w:rFonts w:ascii="ATC-65879f0e660e*M+H" w:eastAsia="ATC-65879f0e660e*M+H" w:cs="ATC-65879f0e660e*M+H" w:hint="eastAsia"/>
          <w:color w:val="000000"/>
          <w:spacing w:val="-4"/>
          <w:kern w:val="0"/>
          <w:sz w:val="21"/>
          <w:szCs w:val="21"/>
          <w:lang w:val="zh-TW"/>
        </w:rPr>
        <w:t>天種種美好畫面，在腦海裡，像跑馬燈般，不停流轉。這趟外交小尖兵參訪行程，在每位成員心中，都留下了永恆且美好的回憶，更埋下日後我們在各領域努力向上，奮發進取的一顆種子。</w:t>
      </w:r>
    </w:p>
    <w:p w14:paraId="2CE15B4E" w14:textId="77777777" w:rsidR="00387796" w:rsidRPr="00387796" w:rsidRDefault="00387796" w:rsidP="00387796">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p>
    <w:p w14:paraId="5C789760" w14:textId="77777777" w:rsidR="00387796" w:rsidRPr="00387796" w:rsidRDefault="00387796" w:rsidP="00387796">
      <w:pPr>
        <w:widowControl/>
        <w:suppressAutoHyphens/>
        <w:autoSpaceDE w:val="0"/>
        <w:autoSpaceDN w:val="0"/>
        <w:adjustRightInd w:val="0"/>
        <w:spacing w:line="380" w:lineRule="atLeast"/>
        <w:textAlignment w:val="center"/>
        <w:rPr>
          <w:rFonts w:ascii="ATC-7c97660e*+time*002062f78c9d" w:eastAsia="ATC-7c97660e*+time*002062f78c9d" w:cs="ATC-7c97660e*+time*002062f78c9d"/>
          <w:color w:val="D36156"/>
          <w:spacing w:val="-3"/>
          <w:w w:val="95"/>
          <w:kern w:val="0"/>
          <w:position w:val="10"/>
          <w:sz w:val="26"/>
          <w:szCs w:val="26"/>
          <w:lang w:val="zh-TW"/>
        </w:rPr>
      </w:pPr>
      <w:r w:rsidRPr="00387796">
        <w:rPr>
          <w:rFonts w:ascii="ATC-7c97660e*+time*002062f78c9d" w:eastAsia="ATC-7c97660e*+time*002062f78c9d" w:cs="ATC-7c97660e*+time*002062f78c9d" w:hint="eastAsia"/>
          <w:color w:val="5CBFBD"/>
          <w:spacing w:val="-3"/>
          <w:w w:val="95"/>
          <w:kern w:val="0"/>
          <w:position w:val="10"/>
          <w:sz w:val="26"/>
          <w:szCs w:val="26"/>
          <w:lang w:val="zh-TW"/>
        </w:rPr>
        <w:t>結語</w:t>
      </w:r>
    </w:p>
    <w:p w14:paraId="19542820" w14:textId="77777777" w:rsidR="00387796" w:rsidRPr="00387796" w:rsidRDefault="00387796" w:rsidP="00387796">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sidRPr="00387796">
        <w:rPr>
          <w:rFonts w:ascii="ATC-65879f0e660e*M+H" w:eastAsia="ATC-65879f0e660e*M+H" w:cs="ATC-65879f0e660e*M+H"/>
          <w:color w:val="000000"/>
          <w:spacing w:val="-4"/>
          <w:kern w:val="0"/>
          <w:sz w:val="21"/>
          <w:szCs w:val="21"/>
          <w:lang w:val="zh-TW"/>
        </w:rPr>
        <w:t>12</w:t>
      </w:r>
      <w:r w:rsidRPr="00387796">
        <w:rPr>
          <w:rFonts w:ascii="ATC-65879f0e660e*M+H" w:eastAsia="ATC-65879f0e660e*M+H" w:cs="ATC-65879f0e660e*M+H" w:hint="eastAsia"/>
          <w:color w:val="000000"/>
          <w:spacing w:val="-4"/>
          <w:kern w:val="0"/>
          <w:sz w:val="21"/>
          <w:szCs w:val="21"/>
          <w:lang w:val="zh-TW"/>
        </w:rPr>
        <w:t>天的出訪行程，小尖兵參訪澳洲跟新加坡，觀察體驗兩國不同的風情，並與當地接待單位及高中生建立友好情誼，對於同學們未來求學及職涯規劃產生許多啟發，也拓展了他們的國際視野。</w:t>
      </w:r>
    </w:p>
    <w:p w14:paraId="4C941CD4" w14:textId="77777777" w:rsidR="00387796" w:rsidRPr="00387796" w:rsidRDefault="00387796" w:rsidP="00387796">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sidRPr="00387796">
        <w:rPr>
          <w:rFonts w:ascii="ATC-65879f0e660e*M+H" w:eastAsia="ATC-65879f0e660e*M+H" w:cs="ATC-65879f0e660e*M+H" w:hint="eastAsia"/>
          <w:color w:val="000000"/>
          <w:spacing w:val="-4"/>
          <w:kern w:val="0"/>
          <w:sz w:val="21"/>
          <w:szCs w:val="21"/>
          <w:lang w:val="zh-TW"/>
        </w:rPr>
        <w:t>小尖兵們在各個參訪單位表現優秀的英語溝通能力、學習力以及求知的熱情，展現了臺灣青年世代的優質形象，也獲得出訪國家接待單位高度肯定與讚賞，達致青年外交成效。</w:t>
      </w:r>
    </w:p>
    <w:p w14:paraId="19D0A88D" w14:textId="6922DC9C" w:rsidR="00817C27" w:rsidRPr="0044768C" w:rsidRDefault="00387796" w:rsidP="00387796">
      <w:pPr>
        <w:pStyle w:val="1"/>
        <w:rPr>
          <w:spacing w:val="-6"/>
          <w:lang w:val="en-US"/>
        </w:rPr>
      </w:pPr>
      <w:r w:rsidRPr="00387796">
        <w:rPr>
          <w:rFonts w:hint="eastAsia"/>
        </w:rPr>
        <w:t>每位小尖兵從一開始的緊張、青澀到後來的自信從容，進步十分迅速。期許此次出訪的經驗成為小尖兵們成長的養分，協助他們未來在各領域發光發熱。</w:t>
      </w:r>
    </w:p>
    <w:p w14:paraId="74DEF127" w14:textId="77777777" w:rsidR="00817C27" w:rsidRDefault="00817C27" w:rsidP="00817C27">
      <w:pPr>
        <w:pStyle w:val="a7"/>
        <w:rPr>
          <w:spacing w:val="2"/>
        </w:rPr>
      </w:pPr>
    </w:p>
    <w:p w14:paraId="4514BE04" w14:textId="77777777" w:rsidR="007C7E4E" w:rsidRDefault="007C7E4E" w:rsidP="002C6269">
      <w:pPr>
        <w:widowControl/>
        <w:autoSpaceDE w:val="0"/>
        <w:autoSpaceDN w:val="0"/>
        <w:adjustRightInd w:val="0"/>
        <w:spacing w:line="288" w:lineRule="auto"/>
        <w:textAlignment w:val="center"/>
        <w:rPr>
          <w:rFonts w:ascii="TimesNewRomanPSMT" w:eastAsia="LiHeiPro" w:hAnsi="TimesNewRomanPSMT" w:cs="TimesNewRomanPSMT"/>
          <w:color w:val="000000"/>
          <w:kern w:val="0"/>
          <w:sz w:val="30"/>
          <w:szCs w:val="30"/>
        </w:rPr>
      </w:pPr>
    </w:p>
    <w:p w14:paraId="3BDBD284" w14:textId="77777777" w:rsidR="00A46D8D" w:rsidRDefault="00A46D8D" w:rsidP="002C6269">
      <w:pPr>
        <w:widowControl/>
        <w:autoSpaceDE w:val="0"/>
        <w:autoSpaceDN w:val="0"/>
        <w:adjustRightInd w:val="0"/>
        <w:spacing w:line="288" w:lineRule="auto"/>
        <w:textAlignment w:val="center"/>
        <w:rPr>
          <w:rFonts w:ascii="TimesNewRomanPSMT" w:eastAsia="LiHeiPro" w:hAnsi="TimesNewRomanPSMT" w:cs="TimesNewRomanPSMT"/>
          <w:color w:val="000000"/>
          <w:kern w:val="0"/>
          <w:sz w:val="30"/>
          <w:szCs w:val="30"/>
        </w:rPr>
      </w:pPr>
    </w:p>
    <w:p w14:paraId="2FF46721" w14:textId="77777777" w:rsidR="00700FBA" w:rsidRDefault="00700FBA" w:rsidP="002C6269">
      <w:pPr>
        <w:widowControl/>
        <w:autoSpaceDE w:val="0"/>
        <w:autoSpaceDN w:val="0"/>
        <w:adjustRightInd w:val="0"/>
        <w:spacing w:line="288" w:lineRule="auto"/>
        <w:textAlignment w:val="center"/>
        <w:rPr>
          <w:rFonts w:ascii="TimesNewRomanPSMT" w:eastAsia="LiHeiPro" w:hAnsi="TimesNewRomanPSMT" w:cs="TimesNewRomanPSMT"/>
          <w:color w:val="000000"/>
          <w:kern w:val="0"/>
          <w:sz w:val="30"/>
          <w:szCs w:val="30"/>
        </w:rPr>
      </w:pPr>
    </w:p>
    <w:p w14:paraId="4E252704" w14:textId="77777777" w:rsidR="00700FBA" w:rsidRDefault="00700FBA" w:rsidP="002C6269">
      <w:pPr>
        <w:widowControl/>
        <w:autoSpaceDE w:val="0"/>
        <w:autoSpaceDN w:val="0"/>
        <w:adjustRightInd w:val="0"/>
        <w:spacing w:line="288" w:lineRule="auto"/>
        <w:textAlignment w:val="center"/>
        <w:rPr>
          <w:rFonts w:ascii="TimesNewRomanPSMT" w:eastAsia="LiHeiPro" w:hAnsi="TimesNewRomanPSMT" w:cs="TimesNewRomanPSMT"/>
          <w:color w:val="000000"/>
          <w:kern w:val="0"/>
          <w:sz w:val="30"/>
          <w:szCs w:val="30"/>
        </w:rPr>
      </w:pPr>
    </w:p>
    <w:p w14:paraId="0256AFFB" w14:textId="77777777" w:rsidR="00700FBA" w:rsidRDefault="00700FBA" w:rsidP="002C6269">
      <w:pPr>
        <w:widowControl/>
        <w:autoSpaceDE w:val="0"/>
        <w:autoSpaceDN w:val="0"/>
        <w:adjustRightInd w:val="0"/>
        <w:spacing w:line="288" w:lineRule="auto"/>
        <w:textAlignment w:val="center"/>
        <w:rPr>
          <w:rFonts w:ascii="TimesNewRomanPSMT" w:eastAsia="LiHeiPro" w:hAnsi="TimesNewRomanPSMT" w:cs="TimesNewRomanPSMT"/>
          <w:color w:val="000000"/>
          <w:kern w:val="0"/>
          <w:sz w:val="30"/>
          <w:szCs w:val="30"/>
        </w:rPr>
      </w:pPr>
    </w:p>
    <w:p w14:paraId="52A9D665" w14:textId="77777777" w:rsidR="00700FBA" w:rsidRDefault="00700FBA" w:rsidP="002C6269">
      <w:pPr>
        <w:widowControl/>
        <w:autoSpaceDE w:val="0"/>
        <w:autoSpaceDN w:val="0"/>
        <w:adjustRightInd w:val="0"/>
        <w:spacing w:line="288" w:lineRule="auto"/>
        <w:textAlignment w:val="center"/>
        <w:rPr>
          <w:rFonts w:ascii="TimesNewRomanPSMT" w:eastAsia="LiHeiPro" w:hAnsi="TimesNewRomanPSMT" w:cs="TimesNewRomanPSMT"/>
          <w:color w:val="000000"/>
          <w:kern w:val="0"/>
          <w:sz w:val="30"/>
          <w:szCs w:val="30"/>
        </w:rPr>
      </w:pPr>
    </w:p>
    <w:p w14:paraId="5892D2F5" w14:textId="77777777" w:rsidR="00700FBA" w:rsidRDefault="00700FBA" w:rsidP="002C6269">
      <w:pPr>
        <w:widowControl/>
        <w:autoSpaceDE w:val="0"/>
        <w:autoSpaceDN w:val="0"/>
        <w:adjustRightInd w:val="0"/>
        <w:spacing w:line="288" w:lineRule="auto"/>
        <w:textAlignment w:val="center"/>
        <w:rPr>
          <w:rFonts w:ascii="TimesNewRomanPSMT" w:eastAsia="LiHeiPro" w:hAnsi="TimesNewRomanPSMT" w:cs="TimesNewRomanPSMT"/>
          <w:color w:val="000000"/>
          <w:kern w:val="0"/>
          <w:sz w:val="30"/>
          <w:szCs w:val="30"/>
        </w:rPr>
      </w:pPr>
    </w:p>
    <w:p w14:paraId="13B3F1ED" w14:textId="77777777" w:rsidR="00700FBA" w:rsidRDefault="00700FBA" w:rsidP="002C6269">
      <w:pPr>
        <w:widowControl/>
        <w:autoSpaceDE w:val="0"/>
        <w:autoSpaceDN w:val="0"/>
        <w:adjustRightInd w:val="0"/>
        <w:spacing w:line="288" w:lineRule="auto"/>
        <w:textAlignment w:val="center"/>
        <w:rPr>
          <w:rFonts w:ascii="TimesNewRomanPSMT" w:eastAsia="LiHeiPro" w:hAnsi="TimesNewRomanPSMT" w:cs="TimesNewRomanPSMT"/>
          <w:color w:val="000000"/>
          <w:kern w:val="0"/>
          <w:sz w:val="30"/>
          <w:szCs w:val="30"/>
        </w:rPr>
      </w:pPr>
    </w:p>
    <w:p w14:paraId="7B27DC81" w14:textId="77777777" w:rsidR="00A46D8D" w:rsidRDefault="00A46D8D" w:rsidP="002C6269">
      <w:pPr>
        <w:widowControl/>
        <w:autoSpaceDE w:val="0"/>
        <w:autoSpaceDN w:val="0"/>
        <w:adjustRightInd w:val="0"/>
        <w:spacing w:line="288" w:lineRule="auto"/>
        <w:textAlignment w:val="center"/>
        <w:rPr>
          <w:rFonts w:ascii="TimesNewRomanPSMT" w:eastAsia="LiHeiPro" w:hAnsi="TimesNewRomanPSMT" w:cs="TimesNewRomanPSMT"/>
          <w:color w:val="000000"/>
          <w:kern w:val="0"/>
          <w:sz w:val="30"/>
          <w:szCs w:val="30"/>
        </w:rPr>
      </w:pPr>
    </w:p>
    <w:p w14:paraId="3887FDAF" w14:textId="77777777" w:rsidR="008113BC" w:rsidRDefault="008113BC" w:rsidP="002C6269">
      <w:pPr>
        <w:widowControl/>
        <w:autoSpaceDE w:val="0"/>
        <w:autoSpaceDN w:val="0"/>
        <w:adjustRightInd w:val="0"/>
        <w:spacing w:line="288" w:lineRule="auto"/>
        <w:textAlignment w:val="center"/>
        <w:rPr>
          <w:rFonts w:ascii="TimesNewRomanPSMT" w:eastAsia="LiHeiPro" w:hAnsi="TimesNewRomanPSMT" w:cs="TimesNewRomanPSMT"/>
          <w:color w:val="000000"/>
          <w:kern w:val="0"/>
          <w:sz w:val="30"/>
          <w:szCs w:val="30"/>
        </w:rPr>
      </w:pPr>
    </w:p>
    <w:p w14:paraId="51B6ACCF" w14:textId="77777777" w:rsidR="008113BC" w:rsidRPr="008113BC" w:rsidRDefault="008113BC" w:rsidP="008113BC">
      <w:pPr>
        <w:widowControl/>
        <w:suppressAutoHyphens/>
        <w:autoSpaceDE w:val="0"/>
        <w:autoSpaceDN w:val="0"/>
        <w:adjustRightInd w:val="0"/>
        <w:spacing w:line="288" w:lineRule="auto"/>
        <w:textAlignment w:val="center"/>
        <w:rPr>
          <w:rFonts w:ascii="ARMingB5-ExtraBold" w:eastAsia="ARMingB5-ExtraBold" w:cs="ARMingB5-ExtraBold"/>
          <w:b/>
          <w:bCs/>
          <w:color w:val="000000"/>
          <w:kern w:val="0"/>
          <w:sz w:val="54"/>
          <w:szCs w:val="54"/>
          <w:lang w:val="zh-TW"/>
        </w:rPr>
      </w:pPr>
      <w:r w:rsidRPr="008113BC">
        <w:rPr>
          <w:rFonts w:ascii="ARMingB5-ExtraBold" w:eastAsia="ARMingB5-ExtraBold" w:cs="ARMingB5-ExtraBold" w:hint="eastAsia"/>
          <w:b/>
          <w:bCs/>
          <w:color w:val="000000"/>
          <w:kern w:val="0"/>
          <w:sz w:val="54"/>
          <w:szCs w:val="54"/>
          <w:lang w:val="zh-TW"/>
        </w:rPr>
        <w:lastRenderedPageBreak/>
        <w:t>駐芝加哥辦事處</w:t>
      </w:r>
    </w:p>
    <w:p w14:paraId="1376748C" w14:textId="0129B817" w:rsidR="007C7E4E" w:rsidRPr="008113BC" w:rsidRDefault="008113BC" w:rsidP="008113BC">
      <w:pPr>
        <w:widowControl/>
        <w:suppressAutoHyphens/>
        <w:autoSpaceDE w:val="0"/>
        <w:autoSpaceDN w:val="0"/>
        <w:adjustRightInd w:val="0"/>
        <w:spacing w:line="380" w:lineRule="atLeast"/>
        <w:textAlignment w:val="center"/>
        <w:rPr>
          <w:rFonts w:ascii="ATC-4e2d9ed1*+A" w:eastAsia="ATC-4e2d9ed1*+A" w:cs="ATC-4e2d9ed1*+A"/>
          <w:color w:val="266B90"/>
          <w:w w:val="95"/>
          <w:kern w:val="0"/>
          <w:position w:val="10"/>
          <w:sz w:val="44"/>
          <w:szCs w:val="44"/>
          <w:lang w:val="zh-TW"/>
        </w:rPr>
      </w:pPr>
      <w:r w:rsidRPr="008113BC">
        <w:rPr>
          <w:rFonts w:ascii="ATC-4e2d9ed1*+A" w:eastAsia="ATC-4e2d9ed1*+A" w:cs="ATC-4e2d9ed1*+A" w:hint="eastAsia"/>
          <w:color w:val="266B90"/>
          <w:w w:val="95"/>
          <w:kern w:val="0"/>
          <w:position w:val="10"/>
          <w:sz w:val="44"/>
          <w:szCs w:val="44"/>
          <w:lang w:val="zh-TW"/>
        </w:rPr>
        <w:t>新館購置案簡介</w:t>
      </w:r>
    </w:p>
    <w:p w14:paraId="4261DF73" w14:textId="2AEE3D97" w:rsidR="007C7E4E" w:rsidRPr="008113BC" w:rsidRDefault="008113BC" w:rsidP="008113BC">
      <w:pPr>
        <w:widowControl/>
        <w:tabs>
          <w:tab w:val="left" w:pos="360"/>
        </w:tabs>
        <w:suppressAutoHyphens/>
        <w:autoSpaceDE w:val="0"/>
        <w:autoSpaceDN w:val="0"/>
        <w:adjustRightInd w:val="0"/>
        <w:spacing w:line="280" w:lineRule="atLeast"/>
        <w:ind w:left="320" w:hanging="320"/>
        <w:jc w:val="both"/>
        <w:textAlignment w:val="center"/>
        <w:rPr>
          <w:rFonts w:ascii="ARYuanB5-Bold" w:eastAsia="ARYuanB5-Bold" w:cs="ARYuanB5-Bold"/>
          <w:color w:val="000000"/>
          <w:w w:val="90"/>
          <w:kern w:val="0"/>
          <w:sz w:val="21"/>
          <w:szCs w:val="21"/>
          <w:lang w:val="zh-TW"/>
        </w:rPr>
      </w:pPr>
      <w:r w:rsidRPr="008113BC">
        <w:rPr>
          <w:rFonts w:ascii="ARYuanB5-Bold" w:eastAsia="ARYuanB5-Bold" w:cs="ARYuanB5-Bold" w:hint="eastAsia"/>
          <w:color w:val="000000"/>
          <w:w w:val="90"/>
          <w:kern w:val="0"/>
          <w:sz w:val="21"/>
          <w:szCs w:val="21"/>
          <w:lang w:val="zh-TW"/>
        </w:rPr>
        <w:t>※</w:t>
      </w:r>
      <w:r w:rsidRPr="008113BC">
        <w:rPr>
          <w:rFonts w:ascii="ARYuanB5-Bold" w:eastAsia="ARYuanB5-Bold" w:cs="ARYuanB5-Bold"/>
          <w:color w:val="000000"/>
          <w:w w:val="90"/>
          <w:kern w:val="0"/>
          <w:sz w:val="21"/>
          <w:szCs w:val="21"/>
          <w:lang w:val="zh-TW"/>
        </w:rPr>
        <w:t xml:space="preserve"> </w:t>
      </w:r>
      <w:r w:rsidRPr="008113BC">
        <w:rPr>
          <w:rFonts w:ascii="ARYuanB5-Bold" w:eastAsia="ARYuanB5-Bold" w:cs="ARYuanB5-Bold" w:hint="eastAsia"/>
          <w:color w:val="000000"/>
          <w:w w:val="90"/>
          <w:kern w:val="0"/>
          <w:sz w:val="21"/>
          <w:szCs w:val="21"/>
          <w:lang w:val="zh-TW"/>
        </w:rPr>
        <w:t>秘書處副參事</w:t>
      </w:r>
      <w:r w:rsidRPr="008113BC">
        <w:rPr>
          <w:rFonts w:ascii="ARYuanB5-Bold" w:eastAsia="ARYuanB5-Bold" w:cs="ARYuanB5-Bold"/>
          <w:color w:val="000000"/>
          <w:w w:val="90"/>
          <w:kern w:val="0"/>
          <w:sz w:val="21"/>
          <w:szCs w:val="21"/>
          <w:lang w:val="zh-TW"/>
        </w:rPr>
        <w:t xml:space="preserve"> </w:t>
      </w:r>
      <w:r w:rsidRPr="008113BC">
        <w:rPr>
          <w:rFonts w:ascii="ARYuanB5-Bold" w:eastAsia="ARYuanB5-Bold" w:cs="ARYuanB5-Bold" w:hint="eastAsia"/>
          <w:color w:val="000000"/>
          <w:w w:val="90"/>
          <w:kern w:val="0"/>
          <w:sz w:val="21"/>
          <w:szCs w:val="21"/>
          <w:lang w:val="zh-TW"/>
        </w:rPr>
        <w:t>林易民（前駐芝加哥辦事處行政組組長）</w:t>
      </w:r>
    </w:p>
    <w:p w14:paraId="3FC60848" w14:textId="77777777" w:rsidR="007C7E4E" w:rsidRDefault="007C7E4E" w:rsidP="007C7E4E"/>
    <w:p w14:paraId="5AF3037C" w14:textId="77777777" w:rsidR="008113BC" w:rsidRPr="008113BC" w:rsidRDefault="008113BC" w:rsidP="008113BC">
      <w:pPr>
        <w:widowControl/>
        <w:tabs>
          <w:tab w:val="left" w:pos="23"/>
          <w:tab w:val="left" w:pos="420"/>
        </w:tabs>
        <w:suppressAutoHyphens/>
        <w:autoSpaceDE w:val="0"/>
        <w:autoSpaceDN w:val="0"/>
        <w:adjustRightInd w:val="0"/>
        <w:spacing w:line="360" w:lineRule="atLeast"/>
        <w:ind w:firstLine="397"/>
        <w:jc w:val="both"/>
        <w:textAlignment w:val="center"/>
        <w:rPr>
          <w:rFonts w:ascii="ATC-4e2d9ed1*+A" w:eastAsia="ATC-4e2d9ed1*+A" w:cs="ATC-4e2d9ed1*+A"/>
          <w:color w:val="000000"/>
          <w:spacing w:val="-4"/>
          <w:w w:val="90"/>
          <w:kern w:val="0"/>
          <w:sz w:val="22"/>
          <w:szCs w:val="22"/>
          <w:lang w:val="zh-TW"/>
        </w:rPr>
      </w:pPr>
      <w:r w:rsidRPr="008113BC">
        <w:rPr>
          <w:rFonts w:ascii="ATC-4e2d9ed1*+A" w:eastAsia="ATC-4e2d9ed1*+A" w:cs="ATC-4e2d9ed1*+A" w:hint="eastAsia"/>
          <w:color w:val="000000"/>
          <w:spacing w:val="-4"/>
          <w:w w:val="90"/>
          <w:kern w:val="0"/>
          <w:sz w:val="22"/>
          <w:szCs w:val="22"/>
          <w:lang w:val="zh-TW"/>
        </w:rPr>
        <w:t>駐芝加哥辦事處自</w:t>
      </w:r>
      <w:r w:rsidRPr="008113BC">
        <w:rPr>
          <w:rFonts w:ascii="ATC-4e2d9ed1*+A" w:eastAsia="ATC-4e2d9ed1*+A" w:cs="ATC-4e2d9ed1*+A"/>
          <w:color w:val="000000"/>
          <w:spacing w:val="-4"/>
          <w:w w:val="90"/>
          <w:kern w:val="0"/>
          <w:sz w:val="22"/>
          <w:szCs w:val="22"/>
          <w:lang w:val="zh-TW"/>
        </w:rPr>
        <w:t>2011</w:t>
      </w:r>
      <w:r w:rsidRPr="008113BC">
        <w:rPr>
          <w:rFonts w:ascii="ATC-4e2d9ed1*+A" w:eastAsia="ATC-4e2d9ed1*+A" w:cs="ATC-4e2d9ed1*+A" w:hint="eastAsia"/>
          <w:color w:val="000000"/>
          <w:spacing w:val="-4"/>
          <w:w w:val="90"/>
          <w:kern w:val="0"/>
          <w:sz w:val="22"/>
          <w:szCs w:val="22"/>
          <w:lang w:val="zh-TW"/>
        </w:rPr>
        <w:t>年下半年起奉外交部指示，開始規畫並推動購置自有館舍案，歷經申佩璜、葛葆萱、何震寰</w:t>
      </w:r>
      <w:r w:rsidRPr="008113BC">
        <w:rPr>
          <w:rFonts w:ascii="ATC-4e2d9ed1*+A" w:eastAsia="ATC-4e2d9ed1*+A" w:cs="ATC-4e2d9ed1*+A"/>
          <w:color w:val="000000"/>
          <w:spacing w:val="-4"/>
          <w:w w:val="90"/>
          <w:kern w:val="0"/>
          <w:sz w:val="22"/>
          <w:szCs w:val="22"/>
          <w:lang w:val="zh-TW"/>
        </w:rPr>
        <w:t>3</w:t>
      </w:r>
      <w:r w:rsidRPr="008113BC">
        <w:rPr>
          <w:rFonts w:ascii="ATC-4e2d9ed1*+A" w:eastAsia="ATC-4e2d9ed1*+A" w:cs="ATC-4e2d9ed1*+A" w:hint="eastAsia"/>
          <w:color w:val="000000"/>
          <w:spacing w:val="-4"/>
          <w:w w:val="90"/>
          <w:kern w:val="0"/>
          <w:sz w:val="22"/>
          <w:szCs w:val="22"/>
          <w:lang w:val="zh-TW"/>
        </w:rPr>
        <w:t>任處長近</w:t>
      </w:r>
      <w:r w:rsidRPr="008113BC">
        <w:rPr>
          <w:rFonts w:ascii="ATC-4e2d9ed1*+A" w:eastAsia="ATC-4e2d9ed1*+A" w:cs="ATC-4e2d9ed1*+A"/>
          <w:color w:val="000000"/>
          <w:spacing w:val="-4"/>
          <w:w w:val="90"/>
          <w:kern w:val="0"/>
          <w:sz w:val="22"/>
          <w:szCs w:val="22"/>
          <w:lang w:val="zh-TW"/>
        </w:rPr>
        <w:t>6</w:t>
      </w:r>
      <w:r w:rsidRPr="008113BC">
        <w:rPr>
          <w:rFonts w:ascii="ATC-4e2d9ed1*+A" w:eastAsia="ATC-4e2d9ed1*+A" w:cs="ATC-4e2d9ed1*+A" w:hint="eastAsia"/>
          <w:color w:val="000000"/>
          <w:spacing w:val="-4"/>
          <w:w w:val="90"/>
          <w:kern w:val="0"/>
          <w:sz w:val="22"/>
          <w:szCs w:val="22"/>
          <w:lang w:val="zh-TW"/>
        </w:rPr>
        <w:t>年的時間，終於在去（</w:t>
      </w:r>
      <w:r w:rsidRPr="008113BC">
        <w:rPr>
          <w:rFonts w:ascii="ATC-4e2d9ed1*+A" w:eastAsia="ATC-4e2d9ed1*+A" w:cs="ATC-4e2d9ed1*+A"/>
          <w:color w:val="000000"/>
          <w:spacing w:val="-4"/>
          <w:w w:val="90"/>
          <w:kern w:val="0"/>
          <w:sz w:val="22"/>
          <w:szCs w:val="22"/>
          <w:lang w:val="zh-TW"/>
        </w:rPr>
        <w:t>2017</w:t>
      </w:r>
      <w:r w:rsidRPr="008113BC">
        <w:rPr>
          <w:rFonts w:ascii="ATC-4e2d9ed1*+A" w:eastAsia="ATC-4e2d9ed1*+A" w:cs="ATC-4e2d9ed1*+A" w:hint="eastAsia"/>
          <w:color w:val="000000"/>
          <w:spacing w:val="-4"/>
          <w:w w:val="90"/>
          <w:kern w:val="0"/>
          <w:sz w:val="22"/>
          <w:szCs w:val="22"/>
          <w:lang w:val="zh-TW"/>
        </w:rPr>
        <w:t>）年</w:t>
      </w:r>
      <w:r w:rsidRPr="008113BC">
        <w:rPr>
          <w:rFonts w:ascii="ATC-4e2d9ed1*+A" w:eastAsia="ATC-4e2d9ed1*+A" w:cs="ATC-4e2d9ed1*+A"/>
          <w:color w:val="000000"/>
          <w:spacing w:val="-4"/>
          <w:w w:val="90"/>
          <w:kern w:val="0"/>
          <w:sz w:val="22"/>
          <w:szCs w:val="22"/>
          <w:lang w:val="zh-TW"/>
        </w:rPr>
        <w:t>5</w:t>
      </w:r>
      <w:r w:rsidRPr="008113BC">
        <w:rPr>
          <w:rFonts w:ascii="ATC-4e2d9ed1*+A" w:eastAsia="ATC-4e2d9ed1*+A" w:cs="ATC-4e2d9ed1*+A" w:hint="eastAsia"/>
          <w:color w:val="000000"/>
          <w:spacing w:val="-4"/>
          <w:w w:val="90"/>
          <w:kern w:val="0"/>
          <w:sz w:val="22"/>
          <w:szCs w:val="22"/>
          <w:lang w:val="zh-TW"/>
        </w:rPr>
        <w:t>月</w:t>
      </w:r>
      <w:r w:rsidRPr="008113BC">
        <w:rPr>
          <w:rFonts w:ascii="ATC-4e2d9ed1*+A" w:eastAsia="ATC-4e2d9ed1*+A" w:cs="ATC-4e2d9ed1*+A"/>
          <w:color w:val="000000"/>
          <w:spacing w:val="-4"/>
          <w:w w:val="90"/>
          <w:kern w:val="0"/>
          <w:sz w:val="22"/>
          <w:szCs w:val="22"/>
          <w:lang w:val="zh-TW"/>
        </w:rPr>
        <w:t>22</w:t>
      </w:r>
      <w:r w:rsidRPr="008113BC">
        <w:rPr>
          <w:rFonts w:ascii="ATC-4e2d9ed1*+A" w:eastAsia="ATC-4e2d9ed1*+A" w:cs="ATC-4e2d9ed1*+A" w:hint="eastAsia"/>
          <w:color w:val="000000"/>
          <w:spacing w:val="-4"/>
          <w:w w:val="90"/>
          <w:kern w:val="0"/>
          <w:sz w:val="22"/>
          <w:szCs w:val="22"/>
          <w:lang w:val="zh-TW"/>
        </w:rPr>
        <w:t>日遷移至新館舍辦公，為購置館舍案畫下一個圓滿的句點。在芝處遷入新館舍辦公即將屆滿一年之際，特以此文簡述芝處新館舍的一些特點與設計，相信可作為日後其他駐外館處在辦理購建新館舍時的參考。</w:t>
      </w:r>
    </w:p>
    <w:p w14:paraId="1359B365" w14:textId="17E85C43" w:rsidR="008113BC" w:rsidRDefault="008113BC" w:rsidP="008113BC">
      <w:pPr>
        <w:widowControl/>
        <w:suppressAutoHyphens/>
        <w:autoSpaceDE w:val="0"/>
        <w:autoSpaceDN w:val="0"/>
        <w:adjustRightInd w:val="0"/>
        <w:spacing w:line="380" w:lineRule="atLeast"/>
        <w:textAlignment w:val="center"/>
        <w:rPr>
          <w:rFonts w:ascii="ATC-7c97660e*+time*002062f78c9d" w:eastAsia="ATC-7c97660e*+time*002062f78c9d" w:cs="ATC-7c97660e*+time*002062f78c9d"/>
          <w:color w:val="6EB92C"/>
          <w:spacing w:val="-3"/>
          <w:w w:val="95"/>
          <w:kern w:val="0"/>
          <w:position w:val="10"/>
          <w:sz w:val="26"/>
          <w:szCs w:val="26"/>
        </w:rPr>
      </w:pPr>
      <w:r>
        <w:rPr>
          <w:rFonts w:ascii="ATC-7c97660e*+time*002062f78c9d" w:eastAsia="ATC-7c97660e*+time*002062f78c9d" w:cs="ATC-7c97660e*+time*002062f78c9d"/>
          <w:noProof/>
          <w:color w:val="6EB92C"/>
          <w:spacing w:val="-3"/>
          <w:w w:val="95"/>
          <w:kern w:val="0"/>
          <w:position w:val="10"/>
          <w:sz w:val="26"/>
          <w:szCs w:val="26"/>
        </w:rPr>
        <w:drawing>
          <wp:inline distT="0" distB="0" distL="0" distR="0" wp14:anchorId="3211432F" wp14:editId="0E73B2C4">
            <wp:extent cx="5109054" cy="3833640"/>
            <wp:effectExtent l="0" t="0" r="0" b="1905"/>
            <wp:docPr id="97" name="圖片 97" descr=" mac:Users:Mac:Desktop:沈氏:外交通訊36卷1-內頁 檔案夾:Links:照片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 mac:Users:Mac:Desktop:沈氏:外交通訊36卷1-內頁 檔案夾:Links:照片7.JPG"/>
                    <pic:cNvPicPr>
                      <a:picLocks noChangeAspect="1" noChangeArrowheads="1"/>
                    </pic:cNvPicPr>
                  </pic:nvPicPr>
                  <pic:blipFill>
                    <a:blip r:embed="rId35" cstate="screen">
                      <a:extLst>
                        <a:ext uri="{28A0092B-C50C-407E-A947-70E740481C1C}">
                          <a14:useLocalDpi xmlns:a14="http://schemas.microsoft.com/office/drawing/2010/main"/>
                        </a:ext>
                      </a:extLst>
                    </a:blip>
                    <a:srcRect/>
                    <a:stretch>
                      <a:fillRect/>
                    </a:stretch>
                  </pic:blipFill>
                  <pic:spPr bwMode="auto">
                    <a:xfrm>
                      <a:off x="0" y="0"/>
                      <a:ext cx="5111978" cy="3835834"/>
                    </a:xfrm>
                    <a:prstGeom prst="rect">
                      <a:avLst/>
                    </a:prstGeom>
                    <a:noFill/>
                    <a:ln>
                      <a:noFill/>
                    </a:ln>
                  </pic:spPr>
                </pic:pic>
              </a:graphicData>
            </a:graphic>
          </wp:inline>
        </w:drawing>
      </w:r>
    </w:p>
    <w:p w14:paraId="640A6C8D" w14:textId="77777777" w:rsidR="008113BC" w:rsidRPr="008113BC" w:rsidRDefault="008113BC" w:rsidP="008113BC">
      <w:pPr>
        <w:widowControl/>
        <w:suppressAutoHyphens/>
        <w:autoSpaceDE w:val="0"/>
        <w:autoSpaceDN w:val="0"/>
        <w:adjustRightInd w:val="0"/>
        <w:spacing w:line="380" w:lineRule="atLeast"/>
        <w:textAlignment w:val="center"/>
        <w:rPr>
          <w:rFonts w:ascii="ATC-7c97660e*+time*002062f78c9d" w:eastAsia="ATC-7c97660e*+time*002062f78c9d" w:cs="ATC-7c97660e*+time*002062f78c9d"/>
          <w:color w:val="D36156"/>
          <w:spacing w:val="-3"/>
          <w:w w:val="95"/>
          <w:kern w:val="0"/>
          <w:position w:val="10"/>
          <w:sz w:val="26"/>
          <w:szCs w:val="26"/>
          <w:lang w:val="zh-TW"/>
        </w:rPr>
      </w:pPr>
      <w:r w:rsidRPr="008113BC">
        <w:rPr>
          <w:rFonts w:ascii="ATC-7c97660e*+time*002062f78c9d" w:eastAsia="ATC-7c97660e*+time*002062f78c9d" w:cs="ATC-7c97660e*+time*002062f78c9d" w:hint="eastAsia"/>
          <w:color w:val="6EB92C"/>
          <w:spacing w:val="-3"/>
          <w:w w:val="95"/>
          <w:kern w:val="0"/>
          <w:position w:val="10"/>
          <w:sz w:val="26"/>
          <w:szCs w:val="26"/>
          <w:lang w:val="zh-TW"/>
        </w:rPr>
        <w:t>座落芝加哥市精華地段</w:t>
      </w:r>
    </w:p>
    <w:p w14:paraId="7EF34080" w14:textId="77777777" w:rsidR="008113BC" w:rsidRPr="008113BC" w:rsidRDefault="008113BC" w:rsidP="008113BC">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sidRPr="008113BC">
        <w:rPr>
          <w:rFonts w:ascii="ATC-65879f0e660e*M+H" w:eastAsia="ATC-65879f0e660e*M+H" w:cs="ATC-65879f0e660e*M+H" w:hint="eastAsia"/>
          <w:color w:val="000000"/>
          <w:spacing w:val="-4"/>
          <w:kern w:val="0"/>
          <w:sz w:val="21"/>
          <w:szCs w:val="21"/>
          <w:lang w:val="zh-TW"/>
        </w:rPr>
        <w:t>芝處新館舍位於</w:t>
      </w:r>
      <w:r w:rsidRPr="008113BC">
        <w:rPr>
          <w:rFonts w:ascii="ATC-65879f0e660e*M+H" w:eastAsia="ATC-65879f0e660e*M+H" w:cs="ATC-65879f0e660e*M+H"/>
          <w:color w:val="000000"/>
          <w:spacing w:val="-4"/>
          <w:kern w:val="0"/>
          <w:sz w:val="21"/>
          <w:szCs w:val="21"/>
          <w:lang w:val="zh-TW"/>
        </w:rPr>
        <w:t>WW55</w:t>
      </w:r>
      <w:r w:rsidRPr="008113BC">
        <w:rPr>
          <w:rFonts w:ascii="ATC-65879f0e660e*M+H" w:eastAsia="ATC-65879f0e660e*M+H" w:cs="ATC-65879f0e660e*M+H" w:hint="eastAsia"/>
          <w:color w:val="000000"/>
          <w:spacing w:val="-4"/>
          <w:kern w:val="0"/>
          <w:sz w:val="21"/>
          <w:szCs w:val="21"/>
          <w:lang w:val="zh-TW"/>
        </w:rPr>
        <w:t>大樓的</w:t>
      </w:r>
      <w:r w:rsidRPr="008113BC">
        <w:rPr>
          <w:rFonts w:ascii="ATC-65879f0e660e*M+H" w:eastAsia="ATC-65879f0e660e*M+H" w:cs="ATC-65879f0e660e*M+H"/>
          <w:color w:val="000000"/>
          <w:spacing w:val="-4"/>
          <w:kern w:val="0"/>
          <w:sz w:val="21"/>
          <w:szCs w:val="21"/>
          <w:lang w:val="zh-TW"/>
        </w:rPr>
        <w:t>12</w:t>
      </w:r>
      <w:r w:rsidRPr="008113BC">
        <w:rPr>
          <w:rFonts w:ascii="ATC-65879f0e660e*M+H" w:eastAsia="ATC-65879f0e660e*M+H" w:cs="ATC-65879f0e660e*M+H" w:hint="eastAsia"/>
          <w:color w:val="000000"/>
          <w:spacing w:val="-4"/>
          <w:kern w:val="0"/>
          <w:sz w:val="21"/>
          <w:szCs w:val="21"/>
          <w:lang w:val="zh-TW"/>
        </w:rPr>
        <w:t>、</w:t>
      </w:r>
      <w:r w:rsidRPr="008113BC">
        <w:rPr>
          <w:rFonts w:ascii="ATC-65879f0e660e*M+H" w:eastAsia="ATC-65879f0e660e*M+H" w:cs="ATC-65879f0e660e*M+H"/>
          <w:color w:val="000000"/>
          <w:spacing w:val="-4"/>
          <w:kern w:val="0"/>
          <w:sz w:val="21"/>
          <w:szCs w:val="21"/>
          <w:lang w:val="zh-TW"/>
        </w:rPr>
        <w:t>13</w:t>
      </w:r>
      <w:r w:rsidRPr="008113BC">
        <w:rPr>
          <w:rFonts w:ascii="ATC-65879f0e660e*M+H" w:eastAsia="ATC-65879f0e660e*M+H" w:cs="ATC-65879f0e660e*M+H" w:hint="eastAsia"/>
          <w:color w:val="000000"/>
          <w:spacing w:val="-4"/>
          <w:kern w:val="0"/>
          <w:sz w:val="21"/>
          <w:szCs w:val="21"/>
          <w:lang w:val="zh-TW"/>
        </w:rPr>
        <w:t>樓，該大樓座落於芝加哥河畔，與芝市著名地標「馬利納城」（</w:t>
      </w:r>
      <w:r w:rsidRPr="008113BC">
        <w:rPr>
          <w:rFonts w:ascii="ATC-65879f0e660e*M+H" w:eastAsia="ATC-65879f0e660e*M+H" w:cs="ATC-65879f0e660e*M+H"/>
          <w:color w:val="000000"/>
          <w:spacing w:val="-4"/>
          <w:kern w:val="0"/>
          <w:sz w:val="21"/>
          <w:szCs w:val="21"/>
          <w:lang w:val="zh-TW"/>
        </w:rPr>
        <w:t>Marina City</w:t>
      </w:r>
      <w:r w:rsidRPr="008113BC">
        <w:rPr>
          <w:rFonts w:ascii="ATC-65879f0e660e*M+H" w:eastAsia="ATC-65879f0e660e*M+H" w:cs="ATC-65879f0e660e*M+H" w:hint="eastAsia"/>
          <w:color w:val="000000"/>
          <w:spacing w:val="-4"/>
          <w:kern w:val="0"/>
          <w:sz w:val="21"/>
          <w:szCs w:val="21"/>
          <w:lang w:val="zh-TW"/>
        </w:rPr>
        <w:t>，因其外觀形似玉米，而被膩稱為玉米大樓）隔河對望，距川普大樓亦不到百米，地理位置甚佳，屬芝市市中心精華地段。</w:t>
      </w:r>
      <w:r w:rsidRPr="008113BC">
        <w:rPr>
          <w:rFonts w:ascii="ATC-65879f0e660e*M+H" w:eastAsia="ATC-65879f0e660e*M+H" w:cs="ATC-65879f0e660e*M+H"/>
          <w:color w:val="000000"/>
          <w:spacing w:val="-4"/>
          <w:kern w:val="0"/>
          <w:sz w:val="21"/>
          <w:szCs w:val="21"/>
          <w:lang w:val="zh-TW"/>
        </w:rPr>
        <w:t>WW55</w:t>
      </w:r>
      <w:r w:rsidRPr="008113BC">
        <w:rPr>
          <w:rFonts w:ascii="ATC-65879f0e660e*M+H" w:eastAsia="ATC-65879f0e660e*M+H" w:cs="ATC-65879f0e660e*M+H" w:hint="eastAsia"/>
          <w:color w:val="000000"/>
          <w:spacing w:val="-4"/>
          <w:kern w:val="0"/>
          <w:sz w:val="21"/>
          <w:szCs w:val="21"/>
          <w:lang w:val="zh-TW"/>
        </w:rPr>
        <w:t>大樓樓高僅</w:t>
      </w:r>
      <w:r w:rsidRPr="008113BC">
        <w:rPr>
          <w:rFonts w:ascii="ATC-65879f0e660e*M+H" w:eastAsia="ATC-65879f0e660e*M+H" w:cs="ATC-65879f0e660e*M+H"/>
          <w:color w:val="000000"/>
          <w:spacing w:val="-4"/>
          <w:kern w:val="0"/>
          <w:sz w:val="21"/>
          <w:szCs w:val="21"/>
          <w:lang w:val="zh-TW"/>
        </w:rPr>
        <w:t>15</w:t>
      </w:r>
      <w:r w:rsidRPr="008113BC">
        <w:rPr>
          <w:rFonts w:ascii="ATC-65879f0e660e*M+H" w:eastAsia="ATC-65879f0e660e*M+H" w:cs="ATC-65879f0e660e*M+H" w:hint="eastAsia"/>
          <w:color w:val="000000"/>
          <w:spacing w:val="-4"/>
          <w:kern w:val="0"/>
          <w:sz w:val="21"/>
          <w:szCs w:val="21"/>
          <w:lang w:val="zh-TW"/>
        </w:rPr>
        <w:t>層，在摩天大樓林立的芝加哥河畔特別顯得嬌小，但其看似粗獷的黃灰色水泥外牆，係芝加哥粗獷學派的特色建築，與其他玻璃外牆為主之現代大樓，外觀大不相同，十分顯目。</w:t>
      </w:r>
    </w:p>
    <w:p w14:paraId="54FE6230" w14:textId="77777777" w:rsidR="008113BC" w:rsidRPr="008113BC" w:rsidRDefault="008113BC" w:rsidP="008113BC">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p>
    <w:p w14:paraId="3E09B6A9" w14:textId="77777777" w:rsidR="008113BC" w:rsidRPr="008113BC" w:rsidRDefault="008113BC" w:rsidP="008113BC">
      <w:pPr>
        <w:widowControl/>
        <w:suppressAutoHyphens/>
        <w:autoSpaceDE w:val="0"/>
        <w:autoSpaceDN w:val="0"/>
        <w:adjustRightInd w:val="0"/>
        <w:spacing w:line="380" w:lineRule="atLeast"/>
        <w:textAlignment w:val="center"/>
        <w:rPr>
          <w:rFonts w:ascii="ATC-7c97660e*+time*002062f78c9d" w:eastAsia="ATC-7c97660e*+time*002062f78c9d" w:cs="ATC-7c97660e*+time*002062f78c9d"/>
          <w:color w:val="D36156"/>
          <w:spacing w:val="-3"/>
          <w:w w:val="95"/>
          <w:kern w:val="0"/>
          <w:position w:val="10"/>
          <w:sz w:val="26"/>
          <w:szCs w:val="26"/>
          <w:lang w:val="zh-TW"/>
        </w:rPr>
      </w:pPr>
      <w:r w:rsidRPr="008113BC">
        <w:rPr>
          <w:rFonts w:ascii="ATC-7c97660e*+time*002062f78c9d" w:eastAsia="ATC-7c97660e*+time*002062f78c9d" w:cs="ATC-7c97660e*+time*002062f78c9d" w:hint="eastAsia"/>
          <w:color w:val="6EB92C"/>
          <w:spacing w:val="-3"/>
          <w:w w:val="95"/>
          <w:kern w:val="0"/>
          <w:position w:val="10"/>
          <w:sz w:val="26"/>
          <w:szCs w:val="26"/>
          <w:lang w:val="zh-TW"/>
        </w:rPr>
        <w:lastRenderedPageBreak/>
        <w:t>新館特點</w:t>
      </w:r>
    </w:p>
    <w:p w14:paraId="15B14877" w14:textId="77777777" w:rsidR="008113BC" w:rsidRPr="008113BC" w:rsidRDefault="008113BC" w:rsidP="008113BC">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sidRPr="008113BC">
        <w:rPr>
          <w:rFonts w:ascii="ATC-65879f0e660e*M+H" w:eastAsia="ATC-65879f0e660e*M+H" w:cs="ATC-65879f0e660e*M+H" w:hint="eastAsia"/>
          <w:color w:val="000000"/>
          <w:spacing w:val="-4"/>
          <w:kern w:val="0"/>
          <w:sz w:val="21"/>
          <w:szCs w:val="21"/>
          <w:lang w:val="zh-TW"/>
        </w:rPr>
        <w:t>新置館舍兼具環保、節電、友善無障礙空間設計、多功能用途取向，扼要歸納如下：</w:t>
      </w:r>
    </w:p>
    <w:p w14:paraId="4D35B341" w14:textId="77777777" w:rsidR="008113BC" w:rsidRPr="008113BC" w:rsidRDefault="008113BC" w:rsidP="008113BC">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sidRPr="008113BC">
        <w:rPr>
          <w:rFonts w:ascii="ATC-65879f0e660e*M+H" w:eastAsia="ATC-65879f0e660e*M+H" w:cs="ATC-65879f0e660e*M+H" w:hint="eastAsia"/>
          <w:color w:val="000000"/>
          <w:spacing w:val="-4"/>
          <w:kern w:val="0"/>
          <w:sz w:val="21"/>
          <w:szCs w:val="21"/>
          <w:lang w:val="zh-TW"/>
        </w:rPr>
        <w:t>全館採用環保節電</w:t>
      </w:r>
      <w:r w:rsidRPr="008113BC">
        <w:rPr>
          <w:rFonts w:ascii="ATC-65879f0e660e*M+H" w:eastAsia="ATC-65879f0e660e*M+H" w:cs="ATC-65879f0e660e*M+H"/>
          <w:color w:val="000000"/>
          <w:spacing w:val="-4"/>
          <w:kern w:val="0"/>
          <w:sz w:val="21"/>
          <w:szCs w:val="21"/>
          <w:lang w:val="zh-TW"/>
        </w:rPr>
        <w:t>LED</w:t>
      </w:r>
      <w:r w:rsidRPr="008113BC">
        <w:rPr>
          <w:rFonts w:ascii="ATC-65879f0e660e*M+H" w:eastAsia="ATC-65879f0e660e*M+H" w:cs="ATC-65879f0e660e*M+H" w:hint="eastAsia"/>
          <w:color w:val="000000"/>
          <w:spacing w:val="-4"/>
          <w:kern w:val="0"/>
          <w:sz w:val="21"/>
          <w:szCs w:val="21"/>
          <w:lang w:val="zh-TW"/>
        </w:rPr>
        <w:t>燈，所有電燈開關均設有移動感應裝置，在一段時間未偵測到人員移動時，電燈將自動關閉，加強省電效能。</w:t>
      </w:r>
    </w:p>
    <w:p w14:paraId="202A9D08" w14:textId="77777777" w:rsidR="008113BC" w:rsidRPr="008113BC" w:rsidRDefault="008113BC" w:rsidP="008113BC">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sidRPr="008113BC">
        <w:rPr>
          <w:rFonts w:ascii="ATC-65879f0e660e*M+H" w:eastAsia="ATC-65879f0e660e*M+H" w:cs="ATC-65879f0e660e*M+H" w:hint="eastAsia"/>
          <w:color w:val="000000"/>
          <w:spacing w:val="-4"/>
          <w:kern w:val="0"/>
          <w:sz w:val="21"/>
          <w:szCs w:val="21"/>
          <w:lang w:val="zh-TW"/>
        </w:rPr>
        <w:t>增加自然採光設計，各辦公室門牆上緣均設有高約</w:t>
      </w:r>
      <w:r w:rsidRPr="008113BC">
        <w:rPr>
          <w:rFonts w:ascii="ATC-65879f0e660e*M+H" w:eastAsia="ATC-65879f0e660e*M+H" w:cs="ATC-65879f0e660e*M+H"/>
          <w:color w:val="000000"/>
          <w:spacing w:val="-4"/>
          <w:kern w:val="0"/>
          <w:sz w:val="21"/>
          <w:szCs w:val="21"/>
          <w:lang w:val="zh-TW"/>
        </w:rPr>
        <w:t>1</w:t>
      </w:r>
      <w:r w:rsidRPr="008113BC">
        <w:rPr>
          <w:rFonts w:ascii="ATC-65879f0e660e*M+H" w:eastAsia="ATC-65879f0e660e*M+H" w:cs="ATC-65879f0e660e*M+H" w:hint="eastAsia"/>
          <w:color w:val="000000"/>
          <w:spacing w:val="-4"/>
          <w:kern w:val="0"/>
          <w:sz w:val="21"/>
          <w:szCs w:val="21"/>
          <w:lang w:val="zh-TW"/>
        </w:rPr>
        <w:t>呎的全片透光玻璃，且各辦公室木門亦採中間為透光玻璃之設計，讓戶外陽光得以進到室內走廊，減少走廊開燈機會。</w:t>
      </w:r>
    </w:p>
    <w:p w14:paraId="1DD6FC46" w14:textId="77777777" w:rsidR="008113BC" w:rsidRPr="008113BC" w:rsidRDefault="008113BC" w:rsidP="008113BC">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sidRPr="008113BC">
        <w:rPr>
          <w:rFonts w:ascii="ATC-65879f0e660e*M+H" w:eastAsia="ATC-65879f0e660e*M+H" w:cs="ATC-65879f0e660e*M+H" w:hint="eastAsia"/>
          <w:color w:val="000000"/>
          <w:spacing w:val="-4"/>
          <w:kern w:val="0"/>
          <w:sz w:val="21"/>
          <w:szCs w:val="21"/>
          <w:lang w:val="zh-TW"/>
        </w:rPr>
        <w:t>領務櫃臺增設無障礙窗口，降低高度，便利年長者及行動不便人士洽公。</w:t>
      </w:r>
    </w:p>
    <w:p w14:paraId="5B98BE07" w14:textId="77777777" w:rsidR="008113BC" w:rsidRPr="008113BC" w:rsidRDefault="008113BC" w:rsidP="008113BC">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sidRPr="008113BC">
        <w:rPr>
          <w:rFonts w:ascii="ATC-65879f0e660e*M+H" w:eastAsia="ATC-65879f0e660e*M+H" w:cs="ATC-65879f0e660e*M+H" w:hint="eastAsia"/>
          <w:color w:val="000000"/>
          <w:spacing w:val="-4"/>
          <w:kern w:val="0"/>
          <w:sz w:val="21"/>
          <w:szCs w:val="21"/>
          <w:lang w:val="zh-TW"/>
        </w:rPr>
        <w:t>入口及領務大廳地面鋪設特殊防滑材質的地毯及地磚，即便在雨天地板濕滑情況下，著高跟鞋的女性訪賓亦不易滑倒。</w:t>
      </w:r>
    </w:p>
    <w:p w14:paraId="0DBF0004" w14:textId="77777777" w:rsidR="008113BC" w:rsidRPr="008113BC" w:rsidRDefault="008113BC" w:rsidP="008113BC">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sidRPr="008113BC">
        <w:rPr>
          <w:rFonts w:ascii="ATC-65879f0e660e*M+H" w:eastAsia="ATC-65879f0e660e*M+H" w:cs="ATC-65879f0e660e*M+H" w:hint="eastAsia"/>
          <w:color w:val="000000"/>
          <w:spacing w:val="-4"/>
          <w:kern w:val="0"/>
          <w:sz w:val="21"/>
          <w:szCs w:val="21"/>
          <w:lang w:val="zh-TW"/>
        </w:rPr>
        <w:t>領務大廳旁多功能教室的玻璃外牆具收折功能，必要時可以收疊，讓教室與領務大廳合併成一寬敞的完整空間，可舉辦容納超過百人的中、大型活動，無須再向外界另租場地。芝處開幕啟用典禮即在此空間舉行，計有超過百名當地政要、僑學界領袖等中外嘉賓參加。</w:t>
      </w:r>
    </w:p>
    <w:p w14:paraId="73705B63" w14:textId="77777777" w:rsidR="008113BC" w:rsidRPr="008113BC" w:rsidRDefault="008113BC" w:rsidP="008113BC">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sidRPr="008113BC">
        <w:rPr>
          <w:rFonts w:ascii="ATC-65879f0e660e*M+H" w:eastAsia="ATC-65879f0e660e*M+H" w:cs="ATC-65879f0e660e*M+H" w:hint="eastAsia"/>
          <w:color w:val="000000"/>
          <w:spacing w:val="-4"/>
          <w:kern w:val="0"/>
          <w:sz w:val="21"/>
          <w:szCs w:val="21"/>
          <w:lang w:val="zh-TW"/>
        </w:rPr>
        <w:t>因大樓之共同廁所空間不夠寬敞，輪椅無法進入，造成行動不便人士使用上之不便，芝處於是在辦公室內另設無障礙廁所，以便利行動不便的訪賓使用。</w:t>
      </w:r>
    </w:p>
    <w:p w14:paraId="386EDF2C" w14:textId="77777777" w:rsidR="008113BC" w:rsidRPr="008113BC" w:rsidRDefault="008113BC" w:rsidP="008113BC">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sidRPr="008113BC">
        <w:rPr>
          <w:rFonts w:ascii="ATC-65879f0e660e*M+H" w:eastAsia="ATC-65879f0e660e*M+H" w:cs="ATC-65879f0e660e*M+H" w:hint="eastAsia"/>
          <w:color w:val="000000"/>
          <w:spacing w:val="-4"/>
          <w:kern w:val="0"/>
          <w:sz w:val="21"/>
          <w:szCs w:val="21"/>
          <w:lang w:val="zh-TW"/>
        </w:rPr>
        <w:t>主要會議室、交誼廳、茶水間等均採多功能設計，增加使用效益。啟用後已多次在處內舉行自助餐形式的交誼餐會等活動，藉以活化辦公室社交功能。</w:t>
      </w:r>
    </w:p>
    <w:p w14:paraId="10747EB8" w14:textId="77777777" w:rsidR="008113BC" w:rsidRPr="008113BC" w:rsidRDefault="008113BC" w:rsidP="008113BC">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sidRPr="008113BC">
        <w:rPr>
          <w:rFonts w:ascii="ATC-65879f0e660e*M+H" w:eastAsia="ATC-65879f0e660e*M+H" w:cs="ATC-65879f0e660e*M+H" w:hint="eastAsia"/>
          <w:color w:val="000000"/>
          <w:spacing w:val="-4"/>
          <w:kern w:val="0"/>
          <w:sz w:val="21"/>
          <w:szCs w:val="21"/>
          <w:lang w:val="zh-TW"/>
        </w:rPr>
        <w:t>另芝處依據兩性平權精神，設置多功能無障礙空間更衣室，可依需求隨時調整成為女性擠／哺乳室，便利女性訪賓及同仁使用。</w:t>
      </w:r>
    </w:p>
    <w:p w14:paraId="602E0340" w14:textId="77777777" w:rsidR="008113BC" w:rsidRPr="008113BC" w:rsidRDefault="008113BC" w:rsidP="008113BC">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p>
    <w:p w14:paraId="603FA71C" w14:textId="77777777" w:rsidR="008113BC" w:rsidRPr="008113BC" w:rsidRDefault="008113BC" w:rsidP="008113BC">
      <w:pPr>
        <w:widowControl/>
        <w:suppressAutoHyphens/>
        <w:autoSpaceDE w:val="0"/>
        <w:autoSpaceDN w:val="0"/>
        <w:adjustRightInd w:val="0"/>
        <w:spacing w:line="380" w:lineRule="atLeast"/>
        <w:textAlignment w:val="center"/>
        <w:rPr>
          <w:rFonts w:ascii="ATC-7c97660e*+time*002062f78c9d" w:eastAsia="ATC-7c97660e*+time*002062f78c9d" w:cs="ATC-7c97660e*+time*002062f78c9d"/>
          <w:color w:val="6EB92C"/>
          <w:spacing w:val="-3"/>
          <w:w w:val="95"/>
          <w:kern w:val="0"/>
          <w:position w:val="10"/>
          <w:sz w:val="26"/>
          <w:szCs w:val="26"/>
          <w:lang w:val="zh-TW"/>
        </w:rPr>
      </w:pPr>
      <w:r w:rsidRPr="008113BC">
        <w:rPr>
          <w:rFonts w:ascii="ATC-7c97660e*+time*002062f78c9d" w:eastAsia="ATC-7c97660e*+time*002062f78c9d" w:cs="ATC-7c97660e*+time*002062f78c9d" w:hint="eastAsia"/>
          <w:color w:val="6EB92C"/>
          <w:spacing w:val="-3"/>
          <w:w w:val="95"/>
          <w:kern w:val="0"/>
          <w:position w:val="10"/>
          <w:sz w:val="26"/>
          <w:szCs w:val="26"/>
          <w:lang w:val="zh-TW"/>
        </w:rPr>
        <w:t>強化社交功能</w:t>
      </w:r>
    </w:p>
    <w:p w14:paraId="04FAB67E" w14:textId="77777777" w:rsidR="008113BC" w:rsidRPr="008113BC" w:rsidRDefault="008113BC" w:rsidP="008113BC">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sidRPr="008113BC">
        <w:rPr>
          <w:rFonts w:ascii="ATC-65879f0e660e*M+H" w:eastAsia="ATC-65879f0e660e*M+H" w:cs="ATC-65879f0e660e*M+H" w:hint="eastAsia"/>
          <w:color w:val="000000"/>
          <w:spacing w:val="-4"/>
          <w:kern w:val="0"/>
          <w:sz w:val="21"/>
          <w:szCs w:val="21"/>
          <w:lang w:val="zh-TW"/>
        </w:rPr>
        <w:t>芝處領務大廳、大會議室等均可俯看每年數百萬遊客造訪遊憩的芝加哥河，景色優雅怡人。芝處新館啟用不到一年，已吸引眾多僑團、主流社會人士及芝加哥領事團成員前來拜會參觀。各來訪賓客對芝處明亮、典雅且兼具多功能用途的現代化設計，讚譽有加，並對我政府積極推動在寸土寸金的芝加哥市購置自有館舍政策，節省鉅額辦公室租金，大表讚賞。</w:t>
      </w:r>
    </w:p>
    <w:p w14:paraId="2137A0AB" w14:textId="77777777" w:rsidR="008113BC" w:rsidRPr="008113BC" w:rsidRDefault="008113BC" w:rsidP="008113BC">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p>
    <w:p w14:paraId="6E1B8FFE" w14:textId="77777777" w:rsidR="008113BC" w:rsidRPr="008113BC" w:rsidRDefault="008113BC" w:rsidP="008113BC">
      <w:pPr>
        <w:widowControl/>
        <w:suppressAutoHyphens/>
        <w:autoSpaceDE w:val="0"/>
        <w:autoSpaceDN w:val="0"/>
        <w:adjustRightInd w:val="0"/>
        <w:spacing w:line="380" w:lineRule="atLeast"/>
        <w:textAlignment w:val="center"/>
        <w:rPr>
          <w:rFonts w:ascii="ATC-7c97660e*+time*002062f78c9d" w:eastAsia="ATC-7c97660e*+time*002062f78c9d" w:cs="ATC-7c97660e*+time*002062f78c9d"/>
          <w:color w:val="D36156"/>
          <w:spacing w:val="-3"/>
          <w:w w:val="95"/>
          <w:kern w:val="0"/>
          <w:position w:val="10"/>
          <w:sz w:val="26"/>
          <w:szCs w:val="26"/>
          <w:lang w:val="zh-TW"/>
        </w:rPr>
      </w:pPr>
      <w:r w:rsidRPr="008113BC">
        <w:rPr>
          <w:rFonts w:ascii="ATC-7c97660e*+time*002062f78c9d" w:eastAsia="ATC-7c97660e*+time*002062f78c9d" w:cs="ATC-7c97660e*+time*002062f78c9d" w:hint="eastAsia"/>
          <w:color w:val="6EB92C"/>
          <w:spacing w:val="-3"/>
          <w:w w:val="95"/>
          <w:kern w:val="0"/>
          <w:position w:val="10"/>
          <w:sz w:val="26"/>
          <w:szCs w:val="26"/>
          <w:lang w:val="zh-TW"/>
        </w:rPr>
        <w:t>歷史的巧合重遇</w:t>
      </w:r>
    </w:p>
    <w:p w14:paraId="326FF53E" w14:textId="77777777" w:rsidR="008113BC" w:rsidRPr="008113BC" w:rsidRDefault="008113BC" w:rsidP="008113BC">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sidRPr="008113BC">
        <w:rPr>
          <w:rFonts w:ascii="ATC-65879f0e660e*M+H" w:eastAsia="ATC-65879f0e660e*M+H" w:cs="ATC-65879f0e660e*M+H" w:hint="eastAsia"/>
          <w:color w:val="000000"/>
          <w:spacing w:val="-4"/>
          <w:kern w:val="0"/>
          <w:sz w:val="21"/>
          <w:szCs w:val="21"/>
          <w:lang w:val="zh-TW"/>
        </w:rPr>
        <w:t>在啟用典禮前，芝處同仁獲收到邀請函的年長僑胞告稱，臺美斷交前，我駐芝加哥總領事館即係座落於芝處新館舍同棟大樓的</w:t>
      </w:r>
      <w:r w:rsidRPr="008113BC">
        <w:rPr>
          <w:rFonts w:ascii="ATC-65879f0e660e*M+H" w:eastAsia="ATC-65879f0e660e*M+H" w:cs="ATC-65879f0e660e*M+H"/>
          <w:color w:val="000000"/>
          <w:spacing w:val="-4"/>
          <w:kern w:val="0"/>
          <w:sz w:val="21"/>
          <w:szCs w:val="21"/>
          <w:lang w:val="zh-TW"/>
        </w:rPr>
        <w:t>9</w:t>
      </w:r>
      <w:r w:rsidRPr="008113BC">
        <w:rPr>
          <w:rFonts w:ascii="ATC-65879f0e660e*M+H" w:eastAsia="ATC-65879f0e660e*M+H" w:cs="ATC-65879f0e660e*M+H" w:hint="eastAsia"/>
          <w:color w:val="000000"/>
          <w:spacing w:val="-4"/>
          <w:kern w:val="0"/>
          <w:sz w:val="21"/>
          <w:szCs w:val="21"/>
          <w:lang w:val="zh-TW"/>
        </w:rPr>
        <w:t>樓。斷交</w:t>
      </w:r>
      <w:r w:rsidRPr="008113BC">
        <w:rPr>
          <w:rFonts w:ascii="ATC-65879f0e660e*M+H" w:eastAsia="ATC-65879f0e660e*M+H" w:cs="ATC-65879f0e660e*M+H"/>
          <w:color w:val="000000"/>
          <w:spacing w:val="-4"/>
          <w:kern w:val="0"/>
          <w:sz w:val="21"/>
          <w:szCs w:val="21"/>
          <w:lang w:val="zh-TW"/>
        </w:rPr>
        <w:t>40</w:t>
      </w:r>
      <w:r w:rsidRPr="008113BC">
        <w:rPr>
          <w:rFonts w:ascii="ATC-65879f0e660e*M+H" w:eastAsia="ATC-65879f0e660e*M+H" w:cs="ATC-65879f0e660e*M+H" w:hint="eastAsia"/>
          <w:color w:val="000000"/>
          <w:spacing w:val="-4"/>
          <w:kern w:val="0"/>
          <w:sz w:val="21"/>
          <w:szCs w:val="21"/>
          <w:lang w:val="zh-TW"/>
        </w:rPr>
        <w:t>餘年後，我國駐芝加哥辦事處再度回到原址，實屬令人意外之歷史巧合，頗具意義。</w:t>
      </w:r>
    </w:p>
    <w:p w14:paraId="0C2009A4" w14:textId="77777777" w:rsidR="008113BC" w:rsidRPr="008113BC" w:rsidRDefault="008113BC" w:rsidP="008113BC">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p>
    <w:p w14:paraId="441EA24F" w14:textId="77777777" w:rsidR="008113BC" w:rsidRPr="008113BC" w:rsidRDefault="008113BC" w:rsidP="008113BC">
      <w:pPr>
        <w:widowControl/>
        <w:suppressAutoHyphens/>
        <w:autoSpaceDE w:val="0"/>
        <w:autoSpaceDN w:val="0"/>
        <w:adjustRightInd w:val="0"/>
        <w:spacing w:line="380" w:lineRule="atLeast"/>
        <w:textAlignment w:val="center"/>
        <w:rPr>
          <w:rFonts w:ascii="ATC-7c97660e*+time*002062f78c9d" w:eastAsia="ATC-7c97660e*+time*002062f78c9d" w:cs="ATC-7c97660e*+time*002062f78c9d"/>
          <w:color w:val="D36156"/>
          <w:spacing w:val="-3"/>
          <w:w w:val="95"/>
          <w:kern w:val="0"/>
          <w:position w:val="10"/>
          <w:sz w:val="26"/>
          <w:szCs w:val="26"/>
          <w:lang w:val="zh-TW"/>
        </w:rPr>
      </w:pPr>
      <w:r w:rsidRPr="008113BC">
        <w:rPr>
          <w:rFonts w:ascii="ATC-7c97660e*+time*002062f78c9d" w:eastAsia="ATC-7c97660e*+time*002062f78c9d" w:cs="ATC-7c97660e*+time*002062f78c9d" w:hint="eastAsia"/>
          <w:color w:val="6EB92C"/>
          <w:spacing w:val="-3"/>
          <w:w w:val="95"/>
          <w:kern w:val="0"/>
          <w:position w:val="10"/>
          <w:sz w:val="26"/>
          <w:szCs w:val="26"/>
          <w:lang w:val="zh-TW"/>
        </w:rPr>
        <w:t>結語</w:t>
      </w:r>
    </w:p>
    <w:p w14:paraId="66458059" w14:textId="77777777" w:rsidR="008113BC" w:rsidRPr="008113BC" w:rsidRDefault="008113BC" w:rsidP="008113BC">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sidRPr="008113BC">
        <w:rPr>
          <w:rFonts w:ascii="ATC-65879f0e660e*M+H" w:eastAsia="ATC-65879f0e660e*M+H" w:cs="ATC-65879f0e660e*M+H" w:hint="eastAsia"/>
          <w:color w:val="000000"/>
          <w:spacing w:val="-4"/>
          <w:kern w:val="0"/>
          <w:sz w:val="21"/>
          <w:szCs w:val="21"/>
          <w:lang w:val="zh-TW"/>
        </w:rPr>
        <w:lastRenderedPageBreak/>
        <w:t>芝加哥市中心區辦公室租金高昂，芝處原租賃的辦公室每年租金常高居我國所有駐外館處租金支出前</w:t>
      </w:r>
      <w:r w:rsidRPr="008113BC">
        <w:rPr>
          <w:rFonts w:ascii="ATC-65879f0e660e*M+H" w:eastAsia="ATC-65879f0e660e*M+H" w:cs="ATC-65879f0e660e*M+H"/>
          <w:color w:val="000000"/>
          <w:spacing w:val="-4"/>
          <w:kern w:val="0"/>
          <w:sz w:val="21"/>
          <w:szCs w:val="21"/>
          <w:lang w:val="zh-TW"/>
        </w:rPr>
        <w:t>10</w:t>
      </w:r>
      <w:r w:rsidRPr="008113BC">
        <w:rPr>
          <w:rFonts w:ascii="ATC-65879f0e660e*M+H" w:eastAsia="ATC-65879f0e660e*M+H" w:cs="ATC-65879f0e660e*M+H" w:hint="eastAsia"/>
          <w:color w:val="000000"/>
          <w:spacing w:val="-4"/>
          <w:kern w:val="0"/>
          <w:sz w:val="21"/>
          <w:szCs w:val="21"/>
          <w:lang w:val="zh-TW"/>
        </w:rPr>
        <w:t>名，因此政府在制定推動外館購置自有館舍政策時，即將芝處列入優先執行的標的館處。我政府於芝加哥購置自有辦公室，不僅彰顯我國加強深耕與美國中西部關係的意涵，更可節省鉅額租金支出，而芝處新穎、典雅的裝修設計，亦強化其對外的社交功能，已成為我駐外館處推動購置自有館（官）舍的成功範例。</w:t>
      </w:r>
    </w:p>
    <w:p w14:paraId="51E16C93" w14:textId="6C35B916" w:rsidR="007C7E4E" w:rsidRDefault="007C7E4E" w:rsidP="00B1370B">
      <w:pPr>
        <w:pStyle w:val="a7"/>
        <w:rPr>
          <w:spacing w:val="-8"/>
        </w:rPr>
      </w:pPr>
    </w:p>
    <w:p w14:paraId="079DC620" w14:textId="77777777" w:rsidR="008113BC" w:rsidRDefault="008113BC" w:rsidP="00B1370B">
      <w:pPr>
        <w:pStyle w:val="a7"/>
        <w:rPr>
          <w:spacing w:val="-8"/>
        </w:rPr>
      </w:pPr>
    </w:p>
    <w:p w14:paraId="4AC66096" w14:textId="77777777" w:rsidR="008113BC" w:rsidRDefault="008113BC" w:rsidP="00B1370B">
      <w:pPr>
        <w:pStyle w:val="a7"/>
        <w:rPr>
          <w:spacing w:val="-8"/>
        </w:rPr>
      </w:pPr>
    </w:p>
    <w:p w14:paraId="377445B7" w14:textId="77777777" w:rsidR="008113BC" w:rsidRDefault="008113BC" w:rsidP="00B1370B">
      <w:pPr>
        <w:pStyle w:val="a7"/>
        <w:rPr>
          <w:spacing w:val="-8"/>
        </w:rPr>
      </w:pPr>
    </w:p>
    <w:p w14:paraId="02A3548D" w14:textId="77777777" w:rsidR="008113BC" w:rsidRDefault="008113BC" w:rsidP="00B1370B">
      <w:pPr>
        <w:pStyle w:val="a7"/>
        <w:rPr>
          <w:spacing w:val="-8"/>
        </w:rPr>
      </w:pPr>
    </w:p>
    <w:p w14:paraId="4EEF5B3F" w14:textId="77777777" w:rsidR="008113BC" w:rsidRDefault="008113BC" w:rsidP="00B1370B">
      <w:pPr>
        <w:pStyle w:val="a7"/>
        <w:rPr>
          <w:spacing w:val="-8"/>
        </w:rPr>
      </w:pPr>
    </w:p>
    <w:p w14:paraId="4F8C584E" w14:textId="77777777" w:rsidR="008113BC" w:rsidRDefault="008113BC" w:rsidP="00B1370B">
      <w:pPr>
        <w:pStyle w:val="a7"/>
        <w:rPr>
          <w:spacing w:val="-8"/>
        </w:rPr>
      </w:pPr>
    </w:p>
    <w:p w14:paraId="56247FB4" w14:textId="77777777" w:rsidR="008113BC" w:rsidRDefault="008113BC" w:rsidP="00B1370B">
      <w:pPr>
        <w:pStyle w:val="a7"/>
        <w:rPr>
          <w:spacing w:val="-8"/>
        </w:rPr>
      </w:pPr>
    </w:p>
    <w:p w14:paraId="5143EE49" w14:textId="77777777" w:rsidR="008113BC" w:rsidRDefault="008113BC" w:rsidP="00B1370B">
      <w:pPr>
        <w:pStyle w:val="a7"/>
        <w:rPr>
          <w:spacing w:val="-8"/>
        </w:rPr>
      </w:pPr>
    </w:p>
    <w:p w14:paraId="361954D1" w14:textId="77777777" w:rsidR="008113BC" w:rsidRDefault="008113BC" w:rsidP="00B1370B">
      <w:pPr>
        <w:pStyle w:val="a7"/>
        <w:rPr>
          <w:spacing w:val="-8"/>
        </w:rPr>
      </w:pPr>
    </w:p>
    <w:p w14:paraId="04D797CB" w14:textId="77777777" w:rsidR="008113BC" w:rsidRDefault="008113BC" w:rsidP="00B1370B">
      <w:pPr>
        <w:pStyle w:val="a7"/>
        <w:rPr>
          <w:spacing w:val="-8"/>
        </w:rPr>
      </w:pPr>
    </w:p>
    <w:p w14:paraId="5DE6ED42" w14:textId="77777777" w:rsidR="008113BC" w:rsidRDefault="008113BC" w:rsidP="00B1370B">
      <w:pPr>
        <w:pStyle w:val="a7"/>
        <w:rPr>
          <w:spacing w:val="-8"/>
        </w:rPr>
      </w:pPr>
    </w:p>
    <w:p w14:paraId="7F28E4C0" w14:textId="77777777" w:rsidR="008113BC" w:rsidRDefault="008113BC" w:rsidP="00B1370B">
      <w:pPr>
        <w:pStyle w:val="a7"/>
        <w:rPr>
          <w:spacing w:val="-8"/>
        </w:rPr>
      </w:pPr>
    </w:p>
    <w:p w14:paraId="5EDC898B" w14:textId="77777777" w:rsidR="008113BC" w:rsidRDefault="008113BC" w:rsidP="00B1370B">
      <w:pPr>
        <w:pStyle w:val="a7"/>
        <w:rPr>
          <w:spacing w:val="-8"/>
        </w:rPr>
      </w:pPr>
    </w:p>
    <w:p w14:paraId="4D9573A2" w14:textId="77777777" w:rsidR="008113BC" w:rsidRDefault="008113BC" w:rsidP="00B1370B">
      <w:pPr>
        <w:pStyle w:val="a7"/>
        <w:rPr>
          <w:spacing w:val="-8"/>
        </w:rPr>
      </w:pPr>
    </w:p>
    <w:p w14:paraId="7981FB65" w14:textId="77777777" w:rsidR="008113BC" w:rsidRDefault="008113BC" w:rsidP="00B1370B">
      <w:pPr>
        <w:pStyle w:val="a7"/>
        <w:rPr>
          <w:spacing w:val="-8"/>
        </w:rPr>
      </w:pPr>
    </w:p>
    <w:p w14:paraId="0A9640F7" w14:textId="77777777" w:rsidR="008113BC" w:rsidRDefault="008113BC" w:rsidP="00B1370B">
      <w:pPr>
        <w:pStyle w:val="a7"/>
        <w:rPr>
          <w:spacing w:val="-8"/>
        </w:rPr>
      </w:pPr>
    </w:p>
    <w:p w14:paraId="4146ED2B" w14:textId="77777777" w:rsidR="008113BC" w:rsidRDefault="008113BC" w:rsidP="00B1370B">
      <w:pPr>
        <w:pStyle w:val="a7"/>
        <w:rPr>
          <w:spacing w:val="-8"/>
        </w:rPr>
      </w:pPr>
    </w:p>
    <w:p w14:paraId="59054F41" w14:textId="77777777" w:rsidR="008113BC" w:rsidRDefault="008113BC" w:rsidP="00B1370B">
      <w:pPr>
        <w:pStyle w:val="a7"/>
        <w:rPr>
          <w:spacing w:val="-8"/>
        </w:rPr>
      </w:pPr>
    </w:p>
    <w:p w14:paraId="3BBE5924" w14:textId="77777777" w:rsidR="008113BC" w:rsidRDefault="008113BC" w:rsidP="00B1370B">
      <w:pPr>
        <w:pStyle w:val="a7"/>
        <w:rPr>
          <w:spacing w:val="-8"/>
        </w:rPr>
      </w:pPr>
    </w:p>
    <w:p w14:paraId="106E7C78" w14:textId="77777777" w:rsidR="008113BC" w:rsidRDefault="008113BC" w:rsidP="00B1370B">
      <w:pPr>
        <w:pStyle w:val="a7"/>
        <w:rPr>
          <w:spacing w:val="-8"/>
        </w:rPr>
      </w:pPr>
    </w:p>
    <w:p w14:paraId="79A9B885" w14:textId="77777777" w:rsidR="008113BC" w:rsidRDefault="008113BC" w:rsidP="00B1370B">
      <w:pPr>
        <w:pStyle w:val="a7"/>
        <w:rPr>
          <w:spacing w:val="-8"/>
        </w:rPr>
      </w:pPr>
    </w:p>
    <w:p w14:paraId="7F18B79B" w14:textId="77777777" w:rsidR="008113BC" w:rsidRDefault="008113BC" w:rsidP="00B1370B">
      <w:pPr>
        <w:pStyle w:val="a7"/>
        <w:rPr>
          <w:spacing w:val="-8"/>
        </w:rPr>
      </w:pPr>
    </w:p>
    <w:p w14:paraId="7248A7B9" w14:textId="77777777" w:rsidR="008113BC" w:rsidRDefault="008113BC" w:rsidP="00B1370B">
      <w:pPr>
        <w:pStyle w:val="a7"/>
        <w:rPr>
          <w:spacing w:val="-8"/>
        </w:rPr>
      </w:pPr>
    </w:p>
    <w:p w14:paraId="2CDA01F2" w14:textId="169021FF" w:rsidR="00726234" w:rsidRPr="008113BC" w:rsidRDefault="008113BC" w:rsidP="008113BC">
      <w:pPr>
        <w:widowControl/>
        <w:suppressAutoHyphens/>
        <w:autoSpaceDE w:val="0"/>
        <w:autoSpaceDN w:val="0"/>
        <w:adjustRightInd w:val="0"/>
        <w:spacing w:line="288" w:lineRule="auto"/>
        <w:textAlignment w:val="center"/>
        <w:rPr>
          <w:rFonts w:ascii="ARMingB5-ExtraBold" w:eastAsia="ARMingB5-ExtraBold" w:cs="ARMingB5-ExtraBold"/>
          <w:b/>
          <w:bCs/>
          <w:color w:val="44596A"/>
          <w:kern w:val="0"/>
          <w:sz w:val="54"/>
          <w:szCs w:val="54"/>
          <w:lang w:val="zh-TW"/>
        </w:rPr>
      </w:pPr>
      <w:r w:rsidRPr="008113BC">
        <w:rPr>
          <w:rFonts w:ascii="ARMingB5-ExtraBold" w:eastAsia="ARMingB5-ExtraBold" w:cs="ARMingB5-ExtraBold" w:hint="eastAsia"/>
          <w:b/>
          <w:bCs/>
          <w:color w:val="44596A"/>
          <w:kern w:val="0"/>
          <w:sz w:val="54"/>
          <w:szCs w:val="54"/>
          <w:lang w:val="zh-TW"/>
        </w:rPr>
        <w:lastRenderedPageBreak/>
        <w:t>免簽與觀光</w:t>
      </w:r>
    </w:p>
    <w:p w14:paraId="42897BA7" w14:textId="6F83DEB2" w:rsidR="00726234" w:rsidRPr="00B1370B" w:rsidRDefault="008113BC" w:rsidP="008113BC">
      <w:pPr>
        <w:widowControl/>
        <w:suppressAutoHyphens/>
        <w:autoSpaceDE w:val="0"/>
        <w:autoSpaceDN w:val="0"/>
        <w:adjustRightInd w:val="0"/>
        <w:spacing w:line="380" w:lineRule="atLeast"/>
        <w:textAlignment w:val="center"/>
        <w:rPr>
          <w:rFonts w:ascii="ARMingB5-ExtraBold" w:eastAsia="ARMingB5-ExtraBold" w:cs="ARMingB5-ExtraBold"/>
          <w:bCs/>
          <w:color w:val="000000"/>
          <w:spacing w:val="-14"/>
          <w:kern w:val="0"/>
          <w:sz w:val="70"/>
          <w:szCs w:val="70"/>
          <w:lang w:val="zh-TW"/>
        </w:rPr>
      </w:pPr>
      <w:r w:rsidRPr="008113BC">
        <w:rPr>
          <w:rFonts w:ascii="ATC-4e2d9ed1*+A" w:eastAsia="ATC-4e2d9ed1*+A" w:cs="ATC-4e2d9ed1*+A" w:hint="eastAsia"/>
          <w:color w:val="EA5415"/>
          <w:w w:val="95"/>
          <w:kern w:val="0"/>
          <w:position w:val="10"/>
          <w:sz w:val="44"/>
          <w:szCs w:val="44"/>
          <w:lang w:val="zh-TW"/>
        </w:rPr>
        <w:t>借鑒「月有節日、週忙慶典、日辦活動」的泰國節慶文化</w:t>
      </w:r>
    </w:p>
    <w:p w14:paraId="10806C88" w14:textId="77777777" w:rsidR="008113BC" w:rsidRPr="008113BC" w:rsidRDefault="008113BC" w:rsidP="008113BC">
      <w:pPr>
        <w:widowControl/>
        <w:tabs>
          <w:tab w:val="left" w:pos="360"/>
        </w:tabs>
        <w:suppressAutoHyphens/>
        <w:autoSpaceDE w:val="0"/>
        <w:autoSpaceDN w:val="0"/>
        <w:adjustRightInd w:val="0"/>
        <w:spacing w:line="280" w:lineRule="atLeast"/>
        <w:ind w:left="320" w:hanging="320"/>
        <w:jc w:val="both"/>
        <w:textAlignment w:val="center"/>
        <w:rPr>
          <w:rFonts w:ascii="ARYuanB5-Bold" w:eastAsia="ARYuanB5-Bold" w:cs="ARYuanB5-Bold"/>
          <w:color w:val="000000"/>
          <w:w w:val="90"/>
          <w:kern w:val="0"/>
          <w:sz w:val="21"/>
          <w:szCs w:val="21"/>
          <w:lang w:val="zh-TW"/>
        </w:rPr>
      </w:pPr>
      <w:r w:rsidRPr="008113BC">
        <w:rPr>
          <w:rFonts w:ascii="ARYuanB5-Bold" w:eastAsia="ARYuanB5-Bold" w:cs="ARYuanB5-Bold" w:hint="eastAsia"/>
          <w:color w:val="000000"/>
          <w:w w:val="90"/>
          <w:kern w:val="0"/>
          <w:sz w:val="21"/>
          <w:szCs w:val="21"/>
          <w:lang w:val="zh-TW"/>
        </w:rPr>
        <w:t>※</w:t>
      </w:r>
      <w:r w:rsidRPr="008113BC">
        <w:rPr>
          <w:rFonts w:ascii="ARYuanB5-Bold" w:eastAsia="ARYuanB5-Bold" w:cs="ARYuanB5-Bold"/>
          <w:color w:val="000000"/>
          <w:w w:val="90"/>
          <w:kern w:val="0"/>
          <w:sz w:val="21"/>
          <w:szCs w:val="21"/>
          <w:lang w:val="zh-TW"/>
        </w:rPr>
        <w:t xml:space="preserve"> </w:t>
      </w:r>
      <w:r w:rsidRPr="008113BC">
        <w:rPr>
          <w:rFonts w:ascii="ARYuanB5-Bold" w:eastAsia="ARYuanB5-Bold" w:cs="ARYuanB5-Bold" w:hint="eastAsia"/>
          <w:color w:val="000000"/>
          <w:w w:val="90"/>
          <w:kern w:val="0"/>
          <w:sz w:val="21"/>
          <w:szCs w:val="21"/>
          <w:lang w:val="zh-TW"/>
        </w:rPr>
        <w:t>駐泰國代表處一等秘書</w:t>
      </w:r>
      <w:r w:rsidRPr="008113BC">
        <w:rPr>
          <w:rFonts w:ascii="ARYuanB5-Bold" w:eastAsia="ARYuanB5-Bold" w:cs="ARYuanB5-Bold"/>
          <w:color w:val="000000"/>
          <w:w w:val="90"/>
          <w:kern w:val="0"/>
          <w:sz w:val="21"/>
          <w:szCs w:val="21"/>
          <w:lang w:val="zh-TW"/>
        </w:rPr>
        <w:t xml:space="preserve"> </w:t>
      </w:r>
      <w:r w:rsidRPr="008113BC">
        <w:rPr>
          <w:rFonts w:ascii="ARYuanB5-Bold" w:eastAsia="ARYuanB5-Bold" w:cs="ARYuanB5-Bold" w:hint="eastAsia"/>
          <w:color w:val="000000"/>
          <w:w w:val="90"/>
          <w:kern w:val="0"/>
          <w:sz w:val="21"/>
          <w:szCs w:val="21"/>
          <w:lang w:val="zh-TW"/>
        </w:rPr>
        <w:t>楊俊業</w:t>
      </w:r>
    </w:p>
    <w:p w14:paraId="19B26219" w14:textId="77777777" w:rsidR="00726234" w:rsidRDefault="00726234" w:rsidP="00726234"/>
    <w:p w14:paraId="0592272A" w14:textId="77777777" w:rsidR="008113BC" w:rsidRPr="008113BC" w:rsidRDefault="008113BC" w:rsidP="008113BC">
      <w:pPr>
        <w:widowControl/>
        <w:tabs>
          <w:tab w:val="left" w:pos="23"/>
          <w:tab w:val="left" w:pos="420"/>
        </w:tabs>
        <w:suppressAutoHyphens/>
        <w:autoSpaceDE w:val="0"/>
        <w:autoSpaceDN w:val="0"/>
        <w:adjustRightInd w:val="0"/>
        <w:spacing w:line="360" w:lineRule="atLeast"/>
        <w:ind w:firstLine="397"/>
        <w:jc w:val="both"/>
        <w:textAlignment w:val="center"/>
        <w:rPr>
          <w:rFonts w:ascii="ATC-4e2d9ed1*+A" w:eastAsia="ATC-4e2d9ed1*+A" w:cs="ATC-4e2d9ed1*+A"/>
          <w:color w:val="000000"/>
          <w:spacing w:val="-4"/>
          <w:w w:val="90"/>
          <w:kern w:val="0"/>
          <w:sz w:val="22"/>
          <w:szCs w:val="22"/>
          <w:lang w:val="zh-TW"/>
        </w:rPr>
      </w:pPr>
      <w:r w:rsidRPr="008113BC">
        <w:rPr>
          <w:rFonts w:ascii="ATC-4e2d9ed1*+A" w:eastAsia="ATC-4e2d9ed1*+A" w:cs="ATC-4e2d9ed1*+A" w:hint="eastAsia"/>
          <w:color w:val="000000"/>
          <w:spacing w:val="-4"/>
          <w:w w:val="90"/>
          <w:kern w:val="0"/>
          <w:sz w:val="22"/>
          <w:szCs w:val="22"/>
          <w:lang w:val="zh-TW"/>
        </w:rPr>
        <w:t>我政府為落實「新南向政策」及振興國內旅遊市場，目前已針對新南向國家實施多項簽證放寬措施，其中包括自</w:t>
      </w:r>
      <w:r w:rsidRPr="008113BC">
        <w:rPr>
          <w:rFonts w:ascii="ATC-4e2d9ed1*+A" w:eastAsia="ATC-4e2d9ed1*+A" w:cs="ATC-4e2d9ed1*+A"/>
          <w:color w:val="000000"/>
          <w:spacing w:val="-4"/>
          <w:w w:val="90"/>
          <w:kern w:val="0"/>
          <w:sz w:val="22"/>
          <w:szCs w:val="22"/>
          <w:lang w:val="zh-TW"/>
        </w:rPr>
        <w:t>2016</w:t>
      </w:r>
      <w:r w:rsidRPr="008113BC">
        <w:rPr>
          <w:rFonts w:ascii="ATC-4e2d9ed1*+A" w:eastAsia="ATC-4e2d9ed1*+A" w:cs="ATC-4e2d9ed1*+A" w:hint="eastAsia"/>
          <w:color w:val="000000"/>
          <w:spacing w:val="-4"/>
          <w:w w:val="90"/>
          <w:kern w:val="0"/>
          <w:sz w:val="22"/>
          <w:szCs w:val="22"/>
          <w:lang w:val="zh-TW"/>
        </w:rPr>
        <w:t>年</w:t>
      </w:r>
      <w:r w:rsidRPr="008113BC">
        <w:rPr>
          <w:rFonts w:ascii="ATC-4e2d9ed1*+A" w:eastAsia="ATC-4e2d9ed1*+A" w:cs="ATC-4e2d9ed1*+A"/>
          <w:color w:val="000000"/>
          <w:spacing w:val="-4"/>
          <w:w w:val="90"/>
          <w:kern w:val="0"/>
          <w:sz w:val="22"/>
          <w:szCs w:val="22"/>
          <w:lang w:val="zh-TW"/>
        </w:rPr>
        <w:t>8</w:t>
      </w:r>
      <w:r w:rsidRPr="008113BC">
        <w:rPr>
          <w:rFonts w:ascii="ATC-4e2d9ed1*+A" w:eastAsia="ATC-4e2d9ed1*+A" w:cs="ATC-4e2d9ed1*+A" w:hint="eastAsia"/>
          <w:color w:val="000000"/>
          <w:spacing w:val="-4"/>
          <w:w w:val="90"/>
          <w:kern w:val="0"/>
          <w:sz w:val="22"/>
          <w:szCs w:val="22"/>
          <w:lang w:val="zh-TW"/>
        </w:rPr>
        <w:t>月</w:t>
      </w:r>
      <w:r w:rsidRPr="008113BC">
        <w:rPr>
          <w:rFonts w:ascii="ATC-4e2d9ed1*+A" w:eastAsia="ATC-4e2d9ed1*+A" w:cs="ATC-4e2d9ed1*+A"/>
          <w:color w:val="000000"/>
          <w:spacing w:val="-4"/>
          <w:w w:val="90"/>
          <w:kern w:val="0"/>
          <w:sz w:val="22"/>
          <w:szCs w:val="22"/>
          <w:lang w:val="zh-TW"/>
        </w:rPr>
        <w:t>1</w:t>
      </w:r>
      <w:r w:rsidRPr="008113BC">
        <w:rPr>
          <w:rFonts w:ascii="ATC-4e2d9ed1*+A" w:eastAsia="ATC-4e2d9ed1*+A" w:cs="ATC-4e2d9ed1*+A" w:hint="eastAsia"/>
          <w:color w:val="000000"/>
          <w:spacing w:val="-4"/>
          <w:w w:val="90"/>
          <w:kern w:val="0"/>
          <w:sz w:val="22"/>
          <w:szCs w:val="22"/>
          <w:lang w:val="zh-TW"/>
        </w:rPr>
        <w:t>日起試辦泰國人民赴臺觀光</w:t>
      </w:r>
      <w:r w:rsidRPr="008113BC">
        <w:rPr>
          <w:rFonts w:ascii="ATC-4e2d9ed1*+A" w:eastAsia="ATC-4e2d9ed1*+A" w:cs="ATC-4e2d9ed1*+A"/>
          <w:color w:val="000000"/>
          <w:spacing w:val="-4"/>
          <w:w w:val="90"/>
          <w:kern w:val="0"/>
          <w:sz w:val="22"/>
          <w:szCs w:val="22"/>
          <w:lang w:val="zh-TW"/>
        </w:rPr>
        <w:t>30</w:t>
      </w:r>
      <w:r w:rsidRPr="008113BC">
        <w:rPr>
          <w:rFonts w:ascii="ATC-4e2d9ed1*+A" w:eastAsia="ATC-4e2d9ed1*+A" w:cs="ATC-4e2d9ed1*+A" w:hint="eastAsia"/>
          <w:color w:val="000000"/>
          <w:spacing w:val="-4"/>
          <w:w w:val="90"/>
          <w:kern w:val="0"/>
          <w:sz w:val="22"/>
          <w:szCs w:val="22"/>
          <w:lang w:val="zh-TW"/>
        </w:rPr>
        <w:t>天免簽證措施。據統計，泰國訪臺旅客在</w:t>
      </w:r>
      <w:r w:rsidRPr="008113BC">
        <w:rPr>
          <w:rFonts w:ascii="ATC-4e2d9ed1*+A" w:eastAsia="ATC-4e2d9ed1*+A" w:cs="ATC-4e2d9ed1*+A"/>
          <w:color w:val="000000"/>
          <w:spacing w:val="-4"/>
          <w:w w:val="90"/>
          <w:kern w:val="0"/>
          <w:sz w:val="22"/>
          <w:szCs w:val="22"/>
          <w:lang w:val="zh-TW"/>
        </w:rPr>
        <w:t>2016</w:t>
      </w:r>
      <w:r w:rsidRPr="008113BC">
        <w:rPr>
          <w:rFonts w:ascii="ATC-4e2d9ed1*+A" w:eastAsia="ATC-4e2d9ed1*+A" w:cs="ATC-4e2d9ed1*+A" w:hint="eastAsia"/>
          <w:color w:val="000000"/>
          <w:spacing w:val="-4"/>
          <w:w w:val="90"/>
          <w:kern w:val="0"/>
          <w:sz w:val="22"/>
          <w:szCs w:val="22"/>
          <w:lang w:val="zh-TW"/>
        </w:rPr>
        <w:t>年</w:t>
      </w:r>
      <w:r w:rsidRPr="008113BC">
        <w:rPr>
          <w:rFonts w:ascii="ATC-4e2d9ed1*+A" w:eastAsia="ATC-4e2d9ed1*+A" w:cs="ATC-4e2d9ed1*+A"/>
          <w:color w:val="000000"/>
          <w:spacing w:val="-4"/>
          <w:w w:val="90"/>
          <w:kern w:val="0"/>
          <w:sz w:val="22"/>
          <w:szCs w:val="22"/>
          <w:lang w:val="zh-TW"/>
        </w:rPr>
        <w:t>8</w:t>
      </w:r>
      <w:r w:rsidRPr="008113BC">
        <w:rPr>
          <w:rFonts w:ascii="ATC-4e2d9ed1*+A" w:eastAsia="ATC-4e2d9ed1*+A" w:cs="ATC-4e2d9ed1*+A" w:hint="eastAsia"/>
          <w:color w:val="000000"/>
          <w:spacing w:val="-4"/>
          <w:w w:val="90"/>
          <w:kern w:val="0"/>
          <w:sz w:val="22"/>
          <w:szCs w:val="22"/>
          <w:lang w:val="zh-TW"/>
        </w:rPr>
        <w:t>月至</w:t>
      </w:r>
      <w:r w:rsidRPr="008113BC">
        <w:rPr>
          <w:rFonts w:ascii="ATC-4e2d9ed1*+A" w:eastAsia="ATC-4e2d9ed1*+A" w:cs="ATC-4e2d9ed1*+A"/>
          <w:color w:val="000000"/>
          <w:spacing w:val="-4"/>
          <w:w w:val="90"/>
          <w:kern w:val="0"/>
          <w:sz w:val="22"/>
          <w:szCs w:val="22"/>
          <w:lang w:val="zh-TW"/>
        </w:rPr>
        <w:t>12</w:t>
      </w:r>
      <w:r w:rsidRPr="008113BC">
        <w:rPr>
          <w:rFonts w:ascii="ATC-4e2d9ed1*+A" w:eastAsia="ATC-4e2d9ed1*+A" w:cs="ATC-4e2d9ed1*+A" w:hint="eastAsia"/>
          <w:color w:val="000000"/>
          <w:spacing w:val="-4"/>
          <w:w w:val="90"/>
          <w:kern w:val="0"/>
          <w:sz w:val="22"/>
          <w:szCs w:val="22"/>
          <w:lang w:val="zh-TW"/>
        </w:rPr>
        <w:t>月較</w:t>
      </w:r>
      <w:r w:rsidRPr="008113BC">
        <w:rPr>
          <w:rFonts w:ascii="ATC-4e2d9ed1*+A" w:eastAsia="ATC-4e2d9ed1*+A" w:cs="ATC-4e2d9ed1*+A"/>
          <w:color w:val="000000"/>
          <w:spacing w:val="-4"/>
          <w:w w:val="90"/>
          <w:kern w:val="0"/>
          <w:sz w:val="22"/>
          <w:szCs w:val="22"/>
          <w:lang w:val="zh-TW"/>
        </w:rPr>
        <w:t>2015</w:t>
      </w:r>
      <w:r w:rsidRPr="008113BC">
        <w:rPr>
          <w:rFonts w:ascii="ATC-4e2d9ed1*+A" w:eastAsia="ATC-4e2d9ed1*+A" w:cs="ATC-4e2d9ed1*+A" w:hint="eastAsia"/>
          <w:color w:val="000000"/>
          <w:spacing w:val="-4"/>
          <w:w w:val="90"/>
          <w:kern w:val="0"/>
          <w:sz w:val="22"/>
          <w:szCs w:val="22"/>
          <w:lang w:val="zh-TW"/>
        </w:rPr>
        <w:t>年同期大幅增</w:t>
      </w:r>
      <w:r w:rsidRPr="008113BC">
        <w:rPr>
          <w:rFonts w:ascii="ATC-4e2d9ed1*+A" w:eastAsia="ATC-4e2d9ed1*+A" w:cs="ATC-4e2d9ed1*+A"/>
          <w:color w:val="000000"/>
          <w:spacing w:val="-4"/>
          <w:w w:val="90"/>
          <w:kern w:val="0"/>
          <w:sz w:val="22"/>
          <w:szCs w:val="22"/>
          <w:lang w:val="zh-TW"/>
        </w:rPr>
        <w:t>88%</w:t>
      </w:r>
      <w:r w:rsidRPr="008113BC">
        <w:rPr>
          <w:rFonts w:ascii="ATC-4e2d9ed1*+A" w:eastAsia="ATC-4e2d9ed1*+A" w:cs="ATC-4e2d9ed1*+A" w:hint="eastAsia"/>
          <w:color w:val="000000"/>
          <w:spacing w:val="-4"/>
          <w:w w:val="90"/>
          <w:kern w:val="0"/>
          <w:sz w:val="22"/>
          <w:szCs w:val="22"/>
          <w:lang w:val="zh-TW"/>
        </w:rPr>
        <w:t>，</w:t>
      </w:r>
      <w:r w:rsidRPr="008113BC">
        <w:rPr>
          <w:rFonts w:ascii="ATC-4e2d9ed1*+A" w:eastAsia="ATC-4e2d9ed1*+A" w:cs="ATC-4e2d9ed1*+A"/>
          <w:color w:val="000000"/>
          <w:spacing w:val="-4"/>
          <w:w w:val="90"/>
          <w:kern w:val="0"/>
          <w:sz w:val="22"/>
          <w:szCs w:val="22"/>
          <w:lang w:val="zh-TW"/>
        </w:rPr>
        <w:t>2017</w:t>
      </w:r>
      <w:r w:rsidRPr="008113BC">
        <w:rPr>
          <w:rFonts w:ascii="ATC-4e2d9ed1*+A" w:eastAsia="ATC-4e2d9ed1*+A" w:cs="ATC-4e2d9ed1*+A" w:hint="eastAsia"/>
          <w:color w:val="000000"/>
          <w:spacing w:val="-4"/>
          <w:w w:val="90"/>
          <w:kern w:val="0"/>
          <w:sz w:val="22"/>
          <w:szCs w:val="22"/>
          <w:lang w:val="zh-TW"/>
        </w:rPr>
        <w:t>年</w:t>
      </w:r>
      <w:r w:rsidRPr="008113BC">
        <w:rPr>
          <w:rFonts w:ascii="ATC-4e2d9ed1*+A" w:eastAsia="ATC-4e2d9ed1*+A" w:cs="ATC-4e2d9ed1*+A"/>
          <w:color w:val="000000"/>
          <w:spacing w:val="-4"/>
          <w:w w:val="90"/>
          <w:kern w:val="0"/>
          <w:sz w:val="22"/>
          <w:szCs w:val="22"/>
          <w:lang w:val="zh-TW"/>
        </w:rPr>
        <w:t>1</w:t>
      </w:r>
      <w:r w:rsidRPr="008113BC">
        <w:rPr>
          <w:rFonts w:ascii="ATC-4e2d9ed1*+A" w:eastAsia="ATC-4e2d9ed1*+A" w:cs="ATC-4e2d9ed1*+A" w:hint="eastAsia"/>
          <w:color w:val="000000"/>
          <w:spacing w:val="-4"/>
          <w:w w:val="90"/>
          <w:kern w:val="0"/>
          <w:sz w:val="22"/>
          <w:szCs w:val="22"/>
          <w:lang w:val="zh-TW"/>
        </w:rPr>
        <w:t>月至</w:t>
      </w:r>
      <w:r w:rsidRPr="008113BC">
        <w:rPr>
          <w:rFonts w:ascii="ATC-4e2d9ed1*+A" w:eastAsia="ATC-4e2d9ed1*+A" w:cs="ATC-4e2d9ed1*+A"/>
          <w:color w:val="000000"/>
          <w:spacing w:val="-4"/>
          <w:w w:val="90"/>
          <w:kern w:val="0"/>
          <w:sz w:val="22"/>
          <w:szCs w:val="22"/>
          <w:lang w:val="zh-TW"/>
        </w:rPr>
        <w:t>6</w:t>
      </w:r>
      <w:r w:rsidRPr="008113BC">
        <w:rPr>
          <w:rFonts w:ascii="ATC-4e2d9ed1*+A" w:eastAsia="ATC-4e2d9ed1*+A" w:cs="ATC-4e2d9ed1*+A" w:hint="eastAsia"/>
          <w:color w:val="000000"/>
          <w:spacing w:val="-4"/>
          <w:w w:val="90"/>
          <w:kern w:val="0"/>
          <w:sz w:val="22"/>
          <w:szCs w:val="22"/>
          <w:lang w:val="zh-TW"/>
        </w:rPr>
        <w:t>月泰籍旅客也較</w:t>
      </w:r>
      <w:r w:rsidRPr="008113BC">
        <w:rPr>
          <w:rFonts w:ascii="ATC-4e2d9ed1*+A" w:eastAsia="ATC-4e2d9ed1*+A" w:cs="ATC-4e2d9ed1*+A"/>
          <w:color w:val="000000"/>
          <w:spacing w:val="-4"/>
          <w:w w:val="90"/>
          <w:kern w:val="0"/>
          <w:sz w:val="22"/>
          <w:szCs w:val="22"/>
          <w:lang w:val="zh-TW"/>
        </w:rPr>
        <w:t>2016</w:t>
      </w:r>
      <w:r w:rsidRPr="008113BC">
        <w:rPr>
          <w:rFonts w:ascii="ATC-4e2d9ed1*+A" w:eastAsia="ATC-4e2d9ed1*+A" w:cs="ATC-4e2d9ed1*+A" w:hint="eastAsia"/>
          <w:color w:val="000000"/>
          <w:spacing w:val="-4"/>
          <w:w w:val="90"/>
          <w:kern w:val="0"/>
          <w:sz w:val="22"/>
          <w:szCs w:val="22"/>
          <w:lang w:val="zh-TW"/>
        </w:rPr>
        <w:t>年同期增加</w:t>
      </w:r>
      <w:r w:rsidRPr="008113BC">
        <w:rPr>
          <w:rFonts w:ascii="ATC-4e2d9ed1*+A" w:eastAsia="ATC-4e2d9ed1*+A" w:cs="ATC-4e2d9ed1*+A"/>
          <w:color w:val="000000"/>
          <w:spacing w:val="-4"/>
          <w:w w:val="90"/>
          <w:kern w:val="0"/>
          <w:sz w:val="22"/>
          <w:szCs w:val="22"/>
          <w:lang w:val="zh-TW"/>
        </w:rPr>
        <w:t>82.2%</w:t>
      </w:r>
      <w:r w:rsidRPr="008113BC">
        <w:rPr>
          <w:rFonts w:ascii="ATC-4e2d9ed1*+A" w:eastAsia="ATC-4e2d9ed1*+A" w:cs="ATC-4e2d9ed1*+A" w:hint="eastAsia"/>
          <w:color w:val="000000"/>
          <w:spacing w:val="-4"/>
          <w:w w:val="90"/>
          <w:kern w:val="0"/>
          <w:sz w:val="22"/>
          <w:szCs w:val="22"/>
          <w:lang w:val="zh-TW"/>
        </w:rPr>
        <w:t>，顯見免簽確實提高泰人赴臺觀光意願。然而免簽措施係促進觀光的利多誘因之一，未來如何有效提升我國觀光競爭力及旅遊市場轉型，不妨參考全球遊客視為最佳旅遊國家—泰國的節慶文化，從中汲取適合我觀光產業升級的創意做法與發展模式。</w:t>
      </w:r>
    </w:p>
    <w:p w14:paraId="29D04EEF" w14:textId="12B129BC" w:rsidR="008113BC" w:rsidRDefault="008113BC" w:rsidP="00B1370B">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2"/>
          <w:kern w:val="0"/>
          <w:sz w:val="21"/>
          <w:szCs w:val="21"/>
        </w:rPr>
      </w:pPr>
      <w:r>
        <w:rPr>
          <w:rFonts w:ascii="ATC-65879f0e660e*M+H" w:eastAsia="ATC-65879f0e660e*M+H" w:cs="ATC-65879f0e660e*M+H"/>
          <w:noProof/>
          <w:color w:val="000000"/>
          <w:spacing w:val="-2"/>
          <w:kern w:val="0"/>
          <w:sz w:val="21"/>
          <w:szCs w:val="21"/>
        </w:rPr>
        <w:drawing>
          <wp:inline distT="0" distB="0" distL="0" distR="0" wp14:anchorId="7E122211" wp14:editId="4C9BDE6F">
            <wp:extent cx="5260340" cy="3947160"/>
            <wp:effectExtent l="0" t="0" r="0" b="0"/>
            <wp:docPr id="124" name="圖片 124" descr=" mac:Users:Mac:Desktop:沈氏:外交通訊36卷1-內頁 檔案夾:Links:童大使振源陪同內政部葉部長俊榮參訪泰國台灣會館.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 mac:Users:Mac:Desktop:沈氏:外交通訊36卷1-內頁 檔案夾:Links:童大使振源陪同內政部葉部長俊榮參訪泰國台灣會館.jpg"/>
                    <pic:cNvPicPr>
                      <a:picLocks noChangeAspect="1" noChangeArrowheads="1"/>
                    </pic:cNvPicPr>
                  </pic:nvPicPr>
                  <pic:blipFill>
                    <a:blip r:embed="rId36" cstate="screen">
                      <a:extLst>
                        <a:ext uri="{28A0092B-C50C-407E-A947-70E740481C1C}">
                          <a14:useLocalDpi xmlns:a14="http://schemas.microsoft.com/office/drawing/2010/main"/>
                        </a:ext>
                      </a:extLst>
                    </a:blip>
                    <a:srcRect/>
                    <a:stretch>
                      <a:fillRect/>
                    </a:stretch>
                  </pic:blipFill>
                  <pic:spPr bwMode="auto">
                    <a:xfrm>
                      <a:off x="0" y="0"/>
                      <a:ext cx="5260340" cy="3947160"/>
                    </a:xfrm>
                    <a:prstGeom prst="rect">
                      <a:avLst/>
                    </a:prstGeom>
                    <a:noFill/>
                    <a:ln>
                      <a:noFill/>
                    </a:ln>
                  </pic:spPr>
                </pic:pic>
              </a:graphicData>
            </a:graphic>
          </wp:inline>
        </w:drawing>
      </w:r>
    </w:p>
    <w:p w14:paraId="68725F7D" w14:textId="77777777" w:rsidR="008113BC" w:rsidRPr="008113BC" w:rsidRDefault="008113BC" w:rsidP="008113BC">
      <w:pPr>
        <w:widowControl/>
        <w:autoSpaceDE w:val="0"/>
        <w:autoSpaceDN w:val="0"/>
        <w:adjustRightInd w:val="0"/>
        <w:spacing w:after="57" w:line="200" w:lineRule="atLeast"/>
        <w:jc w:val="both"/>
        <w:textAlignment w:val="center"/>
        <w:rPr>
          <w:rFonts w:ascii="ATC-4e2d9ed1*+A-1" w:eastAsia="ATC-4e2d9ed1*+A-1" w:cs="ATC-4e2d9ed1*+A-1"/>
          <w:color w:val="000000"/>
          <w:kern w:val="0"/>
          <w:sz w:val="16"/>
          <w:szCs w:val="16"/>
          <w:lang w:val="zh-TW"/>
        </w:rPr>
      </w:pPr>
      <w:r w:rsidRPr="008113BC">
        <w:rPr>
          <w:rFonts w:ascii="ATC-4e2d9ed1*+A-1" w:eastAsia="ATC-4e2d9ed1*+A-1" w:cs="ATC-4e2d9ed1*+A-1" w:hint="eastAsia"/>
          <w:color w:val="000000"/>
          <w:kern w:val="0"/>
          <w:sz w:val="16"/>
          <w:szCs w:val="16"/>
          <w:lang w:val="zh-TW"/>
        </w:rPr>
        <w:t>童振源大使陪同內政部葉俊榮部長參訪泰國臺灣會館（中立者：童大使及葉部長，左</w:t>
      </w:r>
      <w:r w:rsidRPr="008113BC">
        <w:rPr>
          <w:rFonts w:ascii="ATC-4e2d9ed1*+A-1" w:eastAsia="ATC-4e2d9ed1*+A-1" w:cs="ATC-4e2d9ed1*+A-1"/>
          <w:color w:val="000000"/>
          <w:kern w:val="0"/>
          <w:sz w:val="16"/>
          <w:szCs w:val="16"/>
          <w:lang w:val="zh-TW"/>
        </w:rPr>
        <w:t>5</w:t>
      </w:r>
      <w:r w:rsidRPr="008113BC">
        <w:rPr>
          <w:rFonts w:ascii="ATC-4e2d9ed1*+A-1" w:eastAsia="ATC-4e2d9ed1*+A-1" w:cs="ATC-4e2d9ed1*+A-1" w:hint="eastAsia"/>
          <w:color w:val="000000"/>
          <w:kern w:val="0"/>
          <w:sz w:val="16"/>
          <w:szCs w:val="16"/>
          <w:lang w:val="zh-TW"/>
        </w:rPr>
        <w:t>：泰國臺灣會館主席張文平，右</w:t>
      </w:r>
      <w:r w:rsidRPr="008113BC">
        <w:rPr>
          <w:rFonts w:ascii="ATC-4e2d9ed1*+A-1" w:eastAsia="ATC-4e2d9ed1*+A-1" w:cs="ATC-4e2d9ed1*+A-1"/>
          <w:color w:val="000000"/>
          <w:kern w:val="0"/>
          <w:sz w:val="16"/>
          <w:szCs w:val="16"/>
          <w:lang w:val="zh-TW"/>
        </w:rPr>
        <w:t>5</w:t>
      </w:r>
      <w:r w:rsidRPr="008113BC">
        <w:rPr>
          <w:rFonts w:ascii="ATC-4e2d9ed1*+A-1" w:eastAsia="ATC-4e2d9ed1*+A-1" w:cs="ATC-4e2d9ed1*+A-1" w:hint="eastAsia"/>
          <w:color w:val="000000"/>
          <w:kern w:val="0"/>
          <w:sz w:val="16"/>
          <w:szCs w:val="16"/>
          <w:lang w:val="zh-TW"/>
        </w:rPr>
        <w:t>：僑務諮詢委員郭修敏，右</w:t>
      </w:r>
      <w:r w:rsidRPr="008113BC">
        <w:rPr>
          <w:rFonts w:ascii="ATC-4e2d9ed1*+A-1" w:eastAsia="ATC-4e2d9ed1*+A-1" w:cs="ATC-4e2d9ed1*+A-1"/>
          <w:color w:val="000000"/>
          <w:kern w:val="0"/>
          <w:sz w:val="16"/>
          <w:szCs w:val="16"/>
          <w:lang w:val="zh-TW"/>
        </w:rPr>
        <w:t>1</w:t>
      </w:r>
      <w:r w:rsidRPr="008113BC">
        <w:rPr>
          <w:rFonts w:ascii="ATC-4e2d9ed1*+A-1" w:eastAsia="ATC-4e2d9ed1*+A-1" w:cs="ATC-4e2d9ed1*+A-1" w:hint="eastAsia"/>
          <w:color w:val="000000"/>
          <w:kern w:val="0"/>
          <w:sz w:val="16"/>
          <w:szCs w:val="16"/>
          <w:lang w:val="zh-TW"/>
        </w:rPr>
        <w:t>為筆者）</w:t>
      </w:r>
    </w:p>
    <w:p w14:paraId="004E6496" w14:textId="77777777" w:rsidR="008113BC" w:rsidRDefault="008113BC" w:rsidP="00B1370B">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2"/>
          <w:kern w:val="0"/>
          <w:sz w:val="21"/>
          <w:szCs w:val="21"/>
        </w:rPr>
      </w:pPr>
    </w:p>
    <w:p w14:paraId="205B8C0D" w14:textId="77777777" w:rsidR="008113BC" w:rsidRPr="008113BC" w:rsidRDefault="008113BC" w:rsidP="008113BC">
      <w:pPr>
        <w:widowControl/>
        <w:suppressAutoHyphens/>
        <w:autoSpaceDE w:val="0"/>
        <w:autoSpaceDN w:val="0"/>
        <w:adjustRightInd w:val="0"/>
        <w:spacing w:line="380" w:lineRule="atLeast"/>
        <w:textAlignment w:val="center"/>
        <w:rPr>
          <w:rFonts w:ascii="ATC-65879f0e660e*M+H" w:eastAsia="ATC-65879f0e660e*M+H" w:cs="ATC-65879f0e660e*M+H"/>
          <w:i/>
          <w:iCs/>
          <w:color w:val="000000"/>
          <w:spacing w:val="-4"/>
          <w:kern w:val="0"/>
          <w:sz w:val="21"/>
          <w:szCs w:val="21"/>
          <w:lang w:val="zh-TW"/>
        </w:rPr>
      </w:pPr>
      <w:r w:rsidRPr="008113BC">
        <w:rPr>
          <w:rFonts w:ascii="ATC-7c97660e*+time*002062f78c9d" w:eastAsia="ATC-7c97660e*+time*002062f78c9d" w:cs="ATC-7c97660e*+time*002062f78c9d" w:hint="eastAsia"/>
          <w:color w:val="6EB92C"/>
          <w:spacing w:val="-3"/>
          <w:w w:val="95"/>
          <w:kern w:val="0"/>
          <w:position w:val="10"/>
          <w:sz w:val="26"/>
          <w:szCs w:val="26"/>
          <w:lang w:val="zh-TW"/>
        </w:rPr>
        <w:lastRenderedPageBreak/>
        <w:t>節慶化的泰國創意觀光發展</w:t>
      </w:r>
    </w:p>
    <w:p w14:paraId="731887F7" w14:textId="77777777" w:rsidR="008113BC" w:rsidRPr="008113BC" w:rsidRDefault="008113BC" w:rsidP="008113BC">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sidRPr="008113BC">
        <w:rPr>
          <w:rFonts w:ascii="ATC-65879f0e660e*M+H" w:eastAsia="ATC-65879f0e660e*M+H" w:cs="ATC-65879f0e660e*M+H" w:hint="eastAsia"/>
          <w:color w:val="000000"/>
          <w:spacing w:val="-2"/>
          <w:kern w:val="0"/>
          <w:sz w:val="21"/>
          <w:szCs w:val="21"/>
          <w:lang w:val="zh-TW"/>
        </w:rPr>
        <w:t>根據去（</w:t>
      </w:r>
      <w:r w:rsidRPr="008113BC">
        <w:rPr>
          <w:rFonts w:ascii="ATC-65879f0e660e*M+H" w:eastAsia="ATC-65879f0e660e*M+H" w:cs="ATC-65879f0e660e*M+H"/>
          <w:color w:val="000000"/>
          <w:spacing w:val="-2"/>
          <w:kern w:val="0"/>
          <w:sz w:val="21"/>
          <w:szCs w:val="21"/>
          <w:lang w:val="zh-TW"/>
        </w:rPr>
        <w:t>2017</w:t>
      </w:r>
      <w:r w:rsidRPr="008113BC">
        <w:rPr>
          <w:rFonts w:ascii="ATC-65879f0e660e*M+H" w:eastAsia="ATC-65879f0e660e*M+H" w:cs="ATC-65879f0e660e*M+H" w:hint="eastAsia"/>
          <w:color w:val="000000"/>
          <w:spacing w:val="-2"/>
          <w:kern w:val="0"/>
          <w:sz w:val="21"/>
          <w:szCs w:val="21"/>
          <w:lang w:val="zh-TW"/>
        </w:rPr>
        <w:t>）年</w:t>
      </w:r>
      <w:r w:rsidRPr="008113BC">
        <w:rPr>
          <w:rFonts w:ascii="ATC-65879f0e660e*M+H" w:eastAsia="ATC-65879f0e660e*M+H" w:cs="ATC-65879f0e660e*M+H"/>
          <w:color w:val="000000"/>
          <w:spacing w:val="-2"/>
          <w:kern w:val="0"/>
          <w:sz w:val="21"/>
          <w:szCs w:val="21"/>
          <w:lang w:val="zh-TW"/>
        </w:rPr>
        <w:t>8</w:t>
      </w:r>
      <w:r w:rsidRPr="008113BC">
        <w:rPr>
          <w:rFonts w:ascii="ATC-65879f0e660e*M+H" w:eastAsia="ATC-65879f0e660e*M+H" w:cs="ATC-65879f0e660e*M+H" w:hint="eastAsia"/>
          <w:color w:val="000000"/>
          <w:spacing w:val="-2"/>
          <w:kern w:val="0"/>
          <w:sz w:val="21"/>
          <w:szCs w:val="21"/>
          <w:lang w:val="zh-TW"/>
        </w:rPr>
        <w:t>月</w:t>
      </w:r>
      <w:r w:rsidRPr="008113BC">
        <w:rPr>
          <w:rFonts w:ascii="ATC-65879f0e660e*M+H" w:eastAsia="ATC-65879f0e660e*M+H" w:cs="ATC-65879f0e660e*M+H"/>
          <w:color w:val="000000"/>
          <w:spacing w:val="-2"/>
          <w:kern w:val="0"/>
          <w:sz w:val="21"/>
          <w:szCs w:val="21"/>
          <w:lang w:val="zh-TW"/>
        </w:rPr>
        <w:t>26</w:t>
      </w:r>
      <w:r w:rsidRPr="008113BC">
        <w:rPr>
          <w:rFonts w:ascii="ATC-65879f0e660e*M+H" w:eastAsia="ATC-65879f0e660e*M+H" w:cs="ATC-65879f0e660e*M+H" w:hint="eastAsia"/>
          <w:color w:val="000000"/>
          <w:spacing w:val="-2"/>
          <w:kern w:val="0"/>
          <w:sz w:val="21"/>
          <w:szCs w:val="21"/>
          <w:lang w:val="zh-TW"/>
        </w:rPr>
        <w:t>日泰國「世界日報」</w:t>
      </w:r>
      <w:r w:rsidRPr="008113BC">
        <w:rPr>
          <w:rFonts w:ascii="ATC-65879f0e660e*M+H" w:eastAsia="ATC-65879f0e660e*M+H" w:cs="ATC-65879f0e660e*M+H"/>
          <w:color w:val="000000"/>
          <w:spacing w:val="-2"/>
          <w:kern w:val="0"/>
          <w:sz w:val="21"/>
          <w:szCs w:val="21"/>
          <w:lang w:val="zh-TW"/>
        </w:rPr>
        <w:t>A3</w:t>
      </w:r>
      <w:r w:rsidRPr="008113BC">
        <w:rPr>
          <w:rFonts w:ascii="ATC-65879f0e660e*M+H" w:eastAsia="ATC-65879f0e660e*M+H" w:cs="ATC-65879f0e660e*M+H" w:hint="eastAsia"/>
          <w:color w:val="000000"/>
          <w:spacing w:val="-2"/>
          <w:kern w:val="0"/>
          <w:sz w:val="21"/>
          <w:szCs w:val="21"/>
          <w:lang w:val="zh-TW"/>
        </w:rPr>
        <w:t>版「泰國新聞」頭條標題「各國旅遊收入榜</w:t>
      </w:r>
      <w:r w:rsidRPr="008113BC">
        <w:rPr>
          <w:rFonts w:ascii="ATC-65879f0e660e*M+H" w:eastAsia="ATC-65879f0e660e*M+H" w:cs="ATC-65879f0e660e*M+H"/>
          <w:color w:val="000000"/>
          <w:spacing w:val="-2"/>
          <w:kern w:val="0"/>
          <w:sz w:val="21"/>
          <w:szCs w:val="21"/>
          <w:lang w:val="zh-TW"/>
        </w:rPr>
        <w:t xml:space="preserve"> </w:t>
      </w:r>
      <w:r w:rsidRPr="008113BC">
        <w:rPr>
          <w:rFonts w:ascii="ATC-65879f0e660e*M+H" w:eastAsia="ATC-65879f0e660e*M+H" w:cs="ATC-65879f0e660e*M+H" w:hint="eastAsia"/>
          <w:color w:val="000000"/>
          <w:spacing w:val="-2"/>
          <w:kern w:val="0"/>
          <w:sz w:val="21"/>
          <w:szCs w:val="21"/>
          <w:lang w:val="zh-TW"/>
        </w:rPr>
        <w:t>泰國居第</w:t>
      </w:r>
      <w:r w:rsidRPr="008113BC">
        <w:rPr>
          <w:rFonts w:ascii="ATC-65879f0e660e*M+H" w:eastAsia="ATC-65879f0e660e*M+H" w:cs="ATC-65879f0e660e*M+H"/>
          <w:color w:val="000000"/>
          <w:spacing w:val="-2"/>
          <w:kern w:val="0"/>
          <w:sz w:val="21"/>
          <w:szCs w:val="21"/>
          <w:lang w:val="zh-TW"/>
        </w:rPr>
        <w:t>3</w:t>
      </w:r>
      <w:r w:rsidRPr="008113BC">
        <w:rPr>
          <w:rFonts w:ascii="ATC-65879f0e660e*M+H" w:eastAsia="ATC-65879f0e660e*M+H" w:cs="ATC-65879f0e660e*M+H" w:hint="eastAsia"/>
          <w:color w:val="000000"/>
          <w:spacing w:val="-2"/>
          <w:kern w:val="0"/>
          <w:sz w:val="21"/>
          <w:szCs w:val="21"/>
          <w:lang w:val="zh-TW"/>
        </w:rPr>
        <w:t>——以文化為主題</w:t>
      </w:r>
      <w:r w:rsidRPr="008113BC">
        <w:rPr>
          <w:rFonts w:ascii="ATC-65879f0e660e*M+H" w:eastAsia="ATC-65879f0e660e*M+H" w:cs="ATC-65879f0e660e*M+H"/>
          <w:color w:val="000000"/>
          <w:spacing w:val="-2"/>
          <w:kern w:val="0"/>
          <w:sz w:val="21"/>
          <w:szCs w:val="21"/>
          <w:lang w:val="zh-TW"/>
        </w:rPr>
        <w:t xml:space="preserve"> </w:t>
      </w:r>
      <w:r w:rsidRPr="008113BC">
        <w:rPr>
          <w:rFonts w:ascii="ATC-65879f0e660e*M+H" w:eastAsia="ATC-65879f0e660e*M+H" w:cs="ATC-65879f0e660e*M+H" w:hint="eastAsia"/>
          <w:color w:val="000000"/>
          <w:spacing w:val="-2"/>
          <w:kern w:val="0"/>
          <w:sz w:val="21"/>
          <w:szCs w:val="21"/>
          <w:lang w:val="zh-TW"/>
        </w:rPr>
        <w:t>傳承熱情好客的待客之道</w:t>
      </w:r>
      <w:r w:rsidRPr="008113BC">
        <w:rPr>
          <w:rFonts w:ascii="ATC-65879f0e660e*M+H" w:eastAsia="ATC-65879f0e660e*M+H" w:cs="ATC-65879f0e660e*M+H"/>
          <w:color w:val="000000"/>
          <w:spacing w:val="-2"/>
          <w:kern w:val="0"/>
          <w:sz w:val="21"/>
          <w:szCs w:val="21"/>
          <w:lang w:val="zh-TW"/>
        </w:rPr>
        <w:t xml:space="preserve"> </w:t>
      </w:r>
      <w:r w:rsidRPr="008113BC">
        <w:rPr>
          <w:rFonts w:ascii="ATC-65879f0e660e*M+H" w:eastAsia="ATC-65879f0e660e*M+H" w:cs="ATC-65879f0e660e*M+H" w:hint="eastAsia"/>
          <w:color w:val="000000"/>
          <w:spacing w:val="-2"/>
          <w:kern w:val="0"/>
          <w:sz w:val="21"/>
          <w:szCs w:val="21"/>
          <w:lang w:val="zh-TW"/>
        </w:rPr>
        <w:t>加大吸引中高端遊客力度」報導：「世界旅遊組織（</w:t>
      </w:r>
      <w:r w:rsidRPr="008113BC">
        <w:rPr>
          <w:rFonts w:ascii="ATC-65879f0e660e*M+H" w:eastAsia="ATC-65879f0e660e*M+H" w:cs="ATC-65879f0e660e*M+H"/>
          <w:color w:val="000000"/>
          <w:spacing w:val="-2"/>
          <w:kern w:val="0"/>
          <w:sz w:val="21"/>
          <w:szCs w:val="21"/>
          <w:lang w:val="zh-TW"/>
        </w:rPr>
        <w:t>UNWTO</w:t>
      </w:r>
      <w:r w:rsidRPr="008113BC">
        <w:rPr>
          <w:rFonts w:ascii="ATC-65879f0e660e*M+H" w:eastAsia="ATC-65879f0e660e*M+H" w:cs="ATC-65879f0e660e*M+H" w:hint="eastAsia"/>
          <w:color w:val="000000"/>
          <w:spacing w:val="-2"/>
          <w:kern w:val="0"/>
          <w:sz w:val="21"/>
          <w:szCs w:val="21"/>
          <w:lang w:val="zh-TW"/>
        </w:rPr>
        <w:t>）公布各國旅遊收入排名榜，泰國高居第</w:t>
      </w:r>
      <w:r w:rsidRPr="008113BC">
        <w:rPr>
          <w:rFonts w:ascii="ATC-65879f0e660e*M+H" w:eastAsia="ATC-65879f0e660e*M+H" w:cs="ATC-65879f0e660e*M+H"/>
          <w:color w:val="000000"/>
          <w:spacing w:val="-2"/>
          <w:kern w:val="0"/>
          <w:sz w:val="21"/>
          <w:szCs w:val="21"/>
          <w:lang w:val="zh-TW"/>
        </w:rPr>
        <w:t>3</w:t>
      </w:r>
      <w:r w:rsidRPr="008113BC">
        <w:rPr>
          <w:rFonts w:ascii="ATC-65879f0e660e*M+H" w:eastAsia="ATC-65879f0e660e*M+H" w:cs="ATC-65879f0e660e*M+H" w:hint="eastAsia"/>
          <w:color w:val="000000"/>
          <w:spacing w:val="-2"/>
          <w:kern w:val="0"/>
          <w:sz w:val="21"/>
          <w:szCs w:val="21"/>
          <w:lang w:val="zh-TW"/>
        </w:rPr>
        <w:t>位（</w:t>
      </w:r>
      <w:r w:rsidRPr="008113BC">
        <w:rPr>
          <w:rFonts w:ascii="ATC-65879f0e660e*M+H" w:eastAsia="ATC-65879f0e660e*M+H" w:cs="ATC-65879f0e660e*M+H"/>
          <w:color w:val="000000"/>
          <w:spacing w:val="-2"/>
          <w:kern w:val="0"/>
          <w:sz w:val="21"/>
          <w:szCs w:val="21"/>
          <w:lang w:val="zh-TW"/>
        </w:rPr>
        <w:t>1.65</w:t>
      </w:r>
      <w:r w:rsidRPr="008113BC">
        <w:rPr>
          <w:rFonts w:ascii="ATC-65879f0e660e*M+H" w:eastAsia="ATC-65879f0e660e*M+H" w:cs="ATC-65879f0e660e*M+H" w:hint="eastAsia"/>
          <w:color w:val="000000"/>
          <w:spacing w:val="-2"/>
          <w:kern w:val="0"/>
          <w:sz w:val="21"/>
          <w:szCs w:val="21"/>
          <w:lang w:val="zh-TW"/>
        </w:rPr>
        <w:t>兆泰銖），旅遊收入占泰國生產總值（</w:t>
      </w:r>
      <w:r w:rsidRPr="008113BC">
        <w:rPr>
          <w:rFonts w:ascii="ATC-65879f0e660e*M+H" w:eastAsia="ATC-65879f0e660e*M+H" w:cs="ATC-65879f0e660e*M+H"/>
          <w:color w:val="000000"/>
          <w:spacing w:val="-2"/>
          <w:kern w:val="0"/>
          <w:sz w:val="21"/>
          <w:szCs w:val="21"/>
          <w:lang w:val="zh-TW"/>
        </w:rPr>
        <w:t>GDP</w:t>
      </w:r>
      <w:r w:rsidRPr="008113BC">
        <w:rPr>
          <w:rFonts w:ascii="ATC-65879f0e660e*M+H" w:eastAsia="ATC-65879f0e660e*M+H" w:cs="ATC-65879f0e660e*M+H" w:hint="eastAsia"/>
          <w:color w:val="000000"/>
          <w:spacing w:val="-2"/>
          <w:kern w:val="0"/>
          <w:sz w:val="21"/>
          <w:szCs w:val="21"/>
          <w:lang w:val="zh-TW"/>
        </w:rPr>
        <w:t>）</w:t>
      </w:r>
      <w:r w:rsidRPr="008113BC">
        <w:rPr>
          <w:rFonts w:ascii="ATC-65879f0e660e*M+H" w:eastAsia="ATC-65879f0e660e*M+H" w:cs="ATC-65879f0e660e*M+H"/>
          <w:color w:val="000000"/>
          <w:spacing w:val="-2"/>
          <w:kern w:val="0"/>
          <w:sz w:val="21"/>
          <w:szCs w:val="21"/>
          <w:lang w:val="zh-TW"/>
        </w:rPr>
        <w:t>20.6</w:t>
      </w:r>
      <w:r w:rsidRPr="008113BC">
        <w:rPr>
          <w:rFonts w:ascii="ATC-65879f0e660e*M+H" w:eastAsia="ATC-65879f0e660e*M+H" w:cs="ATC-65879f0e660e*M+H" w:hint="eastAsia"/>
          <w:color w:val="000000"/>
          <w:spacing w:val="-2"/>
          <w:kern w:val="0"/>
          <w:sz w:val="21"/>
          <w:szCs w:val="21"/>
          <w:lang w:val="zh-TW"/>
        </w:rPr>
        <w:t>％，政府部門將以文化作為旅遊主題大力推動旅遊業發展。另將舉辦更多世界性活動，包括飛行大賽（</w:t>
      </w:r>
      <w:r w:rsidRPr="008113BC">
        <w:rPr>
          <w:rFonts w:ascii="ATC-65879f0e660e*M+H" w:eastAsia="ATC-65879f0e660e*M+H" w:cs="ATC-65879f0e660e*M+H"/>
          <w:color w:val="000000"/>
          <w:spacing w:val="-2"/>
          <w:kern w:val="0"/>
          <w:sz w:val="21"/>
          <w:szCs w:val="21"/>
          <w:lang w:val="zh-TW"/>
        </w:rPr>
        <w:t>AIR RACE 1</w:t>
      </w:r>
      <w:r w:rsidRPr="008113BC">
        <w:rPr>
          <w:rFonts w:ascii="ATC-65879f0e660e*M+H" w:eastAsia="ATC-65879f0e660e*M+H" w:cs="ATC-65879f0e660e*M+H" w:hint="eastAsia"/>
          <w:color w:val="000000"/>
          <w:spacing w:val="-2"/>
          <w:kern w:val="0"/>
          <w:sz w:val="21"/>
          <w:szCs w:val="21"/>
          <w:lang w:val="zh-TW"/>
        </w:rPr>
        <w:t>）、</w:t>
      </w:r>
      <w:r w:rsidRPr="008113BC">
        <w:rPr>
          <w:rFonts w:ascii="ATC-65879f0e660e*M+H" w:eastAsia="ATC-65879f0e660e*M+H" w:cs="ATC-65879f0e660e*M+H"/>
          <w:color w:val="000000"/>
          <w:spacing w:val="-2"/>
          <w:kern w:val="0"/>
          <w:sz w:val="21"/>
          <w:szCs w:val="21"/>
          <w:lang w:val="zh-TW"/>
        </w:rPr>
        <w:t>MOTO GP</w:t>
      </w:r>
      <w:r w:rsidRPr="008113BC">
        <w:rPr>
          <w:rFonts w:ascii="ATC-65879f0e660e*M+H" w:eastAsia="ATC-65879f0e660e*M+H" w:cs="ATC-65879f0e660e*M+H" w:hint="eastAsia"/>
          <w:color w:val="000000"/>
          <w:spacing w:val="-2"/>
          <w:kern w:val="0"/>
          <w:sz w:val="21"/>
          <w:szCs w:val="21"/>
          <w:lang w:val="zh-TW"/>
        </w:rPr>
        <w:t>、世界摩托艇賽、國際馬拉松等賽事</w:t>
      </w:r>
      <w:r w:rsidRPr="008113BC">
        <w:rPr>
          <w:rFonts w:ascii="Adobe 明體 Std L" w:eastAsia="Adobe 明體 Std L" w:hAnsi="Adobe 明體 Std L" w:cs="Adobe 明體 Std L" w:hint="eastAsia"/>
          <w:color w:val="000000"/>
          <w:spacing w:val="-2"/>
          <w:kern w:val="0"/>
          <w:sz w:val="21"/>
          <w:szCs w:val="21"/>
          <w:lang w:val="zh-TW"/>
        </w:rPr>
        <w:t>⋯⋯</w:t>
      </w:r>
      <w:r w:rsidRPr="008113BC">
        <w:rPr>
          <w:rFonts w:ascii="ATC-65879f0e660e*M+H" w:eastAsia="ATC-65879f0e660e*M+H" w:cs="ATC-65879f0e660e*M+H" w:hint="eastAsia"/>
          <w:color w:val="000000"/>
          <w:spacing w:val="-2"/>
          <w:kern w:val="0"/>
          <w:sz w:val="21"/>
          <w:szCs w:val="21"/>
          <w:lang w:val="zh-TW"/>
        </w:rPr>
        <w:t>」。泰國更將</w:t>
      </w:r>
      <w:r w:rsidRPr="008113BC">
        <w:rPr>
          <w:rFonts w:ascii="ATC-65879f0e660e*M+H" w:eastAsia="ATC-65879f0e660e*M+H" w:cs="ATC-65879f0e660e*M+H"/>
          <w:color w:val="000000"/>
          <w:spacing w:val="-2"/>
          <w:kern w:val="0"/>
          <w:sz w:val="21"/>
          <w:szCs w:val="21"/>
          <w:lang w:val="zh-TW"/>
        </w:rPr>
        <w:t>2018</w:t>
      </w:r>
      <w:r w:rsidRPr="008113BC">
        <w:rPr>
          <w:rFonts w:ascii="ATC-65879f0e660e*M+H" w:eastAsia="ATC-65879f0e660e*M+H" w:cs="ATC-65879f0e660e*M+H" w:hint="eastAsia"/>
          <w:color w:val="000000"/>
          <w:spacing w:val="-2"/>
          <w:kern w:val="0"/>
          <w:sz w:val="21"/>
          <w:szCs w:val="21"/>
          <w:lang w:val="zh-TW"/>
        </w:rPr>
        <w:t>年訂為「神奇泰國旅遊年」，利用「瘋節慶」的觀光策略來刺激國家經濟繁榮及極大化旅遊收益。</w:t>
      </w:r>
    </w:p>
    <w:p w14:paraId="0F25063F" w14:textId="77777777" w:rsidR="008113BC" w:rsidRPr="008113BC" w:rsidRDefault="008113BC" w:rsidP="008113BC">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sidRPr="008113BC">
        <w:rPr>
          <w:rFonts w:ascii="ATC-65879f0e660e*M+H" w:eastAsia="ATC-65879f0e660e*M+H" w:cs="ATC-65879f0e660e*M+H" w:hint="eastAsia"/>
          <w:color w:val="000000"/>
          <w:spacing w:val="-2"/>
          <w:kern w:val="0"/>
          <w:sz w:val="21"/>
          <w:szCs w:val="21"/>
          <w:lang w:val="zh-TW"/>
        </w:rPr>
        <w:t>泰國有許多行之有年的地方慶典享譽國際，例如潑水節（清邁府）、水燈節（素可泰府）、鬼面節（黎府）、蠟燭節（烏汶府）及火箭節（益梭通府）等泰式節慶。近年，泰國政府為發展觀光產業和分散旅遊收入，除規劃一系列世界級的國際比賽或展演活動外，亦十分努力擴大諸多傳統節慶的魅力，並設計節慶間空檔的其他旅遊節目，這是有鑑於日益競爭的國際觀光市場，若要克服觀光季節的起落及增加文化消費財等，就必須透過常年「節慶化」（</w:t>
      </w:r>
      <w:r w:rsidRPr="008113BC">
        <w:rPr>
          <w:rFonts w:ascii="ATC-65879f0e660e*M+H" w:eastAsia="ATC-65879f0e660e*M+H" w:cs="ATC-65879f0e660e*M+H"/>
          <w:color w:val="000000"/>
          <w:spacing w:val="-2"/>
          <w:kern w:val="0"/>
          <w:sz w:val="21"/>
          <w:szCs w:val="21"/>
          <w:lang w:val="zh-TW"/>
        </w:rPr>
        <w:t>festivalisation</w:t>
      </w:r>
      <w:r w:rsidRPr="008113BC">
        <w:rPr>
          <w:rFonts w:ascii="ATC-65879f0e660e*M+H" w:eastAsia="ATC-65879f0e660e*M+H" w:cs="ATC-65879f0e660e*M+H" w:hint="eastAsia"/>
          <w:color w:val="000000"/>
          <w:spacing w:val="-2"/>
          <w:kern w:val="0"/>
          <w:sz w:val="21"/>
          <w:szCs w:val="21"/>
          <w:lang w:val="zh-TW"/>
        </w:rPr>
        <w:t>）的方式來活化靜態文化景點的能量，以利開發具區隔性與特殊性的觀光旅遊亮點，進而刺激遊客再訪率來提升觀光收益。</w:t>
      </w:r>
    </w:p>
    <w:p w14:paraId="1A6D4793" w14:textId="77777777" w:rsidR="008113BC" w:rsidRPr="008113BC" w:rsidRDefault="008113BC" w:rsidP="008113BC">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p>
    <w:p w14:paraId="6D5F9E14" w14:textId="77777777" w:rsidR="008113BC" w:rsidRPr="008113BC" w:rsidRDefault="008113BC" w:rsidP="008113BC">
      <w:pPr>
        <w:widowControl/>
        <w:suppressAutoHyphens/>
        <w:autoSpaceDE w:val="0"/>
        <w:autoSpaceDN w:val="0"/>
        <w:adjustRightInd w:val="0"/>
        <w:spacing w:line="380" w:lineRule="atLeast"/>
        <w:textAlignment w:val="center"/>
        <w:rPr>
          <w:rFonts w:ascii="ATC-7c97660e*+time*002062f78c9d" w:eastAsia="ATC-7c97660e*+time*002062f78c9d" w:cs="ATC-7c97660e*+time*002062f78c9d"/>
          <w:color w:val="D36156"/>
          <w:spacing w:val="-3"/>
          <w:w w:val="95"/>
          <w:kern w:val="0"/>
          <w:position w:val="10"/>
          <w:sz w:val="26"/>
          <w:szCs w:val="26"/>
          <w:lang w:val="zh-TW"/>
        </w:rPr>
      </w:pPr>
      <w:r w:rsidRPr="008113BC">
        <w:rPr>
          <w:rFonts w:ascii="ATC-7c97660e*+time*002062f78c9d" w:eastAsia="ATC-7c97660e*+time*002062f78c9d" w:cs="ATC-7c97660e*+time*002062f78c9d" w:hint="eastAsia"/>
          <w:color w:val="6EB92C"/>
          <w:spacing w:val="-3"/>
          <w:w w:val="95"/>
          <w:kern w:val="0"/>
          <w:position w:val="10"/>
          <w:sz w:val="26"/>
          <w:szCs w:val="26"/>
          <w:lang w:val="zh-TW"/>
        </w:rPr>
        <w:t>全國各地的文化節慶旅遊節目</w:t>
      </w:r>
    </w:p>
    <w:p w14:paraId="084050A4" w14:textId="77777777" w:rsidR="008113BC" w:rsidRPr="008113BC" w:rsidRDefault="008113BC" w:rsidP="008113BC">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sidRPr="008113BC">
        <w:rPr>
          <w:rFonts w:ascii="ATC-65879f0e660e*M+H" w:eastAsia="ATC-65879f0e660e*M+H" w:cs="ATC-65879f0e660e*M+H" w:hint="eastAsia"/>
          <w:color w:val="000000"/>
          <w:spacing w:val="-2"/>
          <w:kern w:val="0"/>
          <w:sz w:val="21"/>
          <w:szCs w:val="21"/>
          <w:lang w:val="zh-TW"/>
        </w:rPr>
        <w:t>中央政府或地方機關舉辦文化節慶的首要目標在於提高國內外遊客的到訪興趣及參與程度。文化參與是一種生活方式的核心，具文化通俗性及參與門檻低的活動最有助於提升觀光客潮，因此不論泰國文化部、旅遊局或各府地方當局於</w:t>
      </w:r>
      <w:r w:rsidRPr="008113BC">
        <w:rPr>
          <w:rFonts w:ascii="ATC-65879f0e660e*M+H" w:eastAsia="ATC-65879f0e660e*M+H" w:cs="ATC-65879f0e660e*M+H"/>
          <w:color w:val="000000"/>
          <w:spacing w:val="-2"/>
          <w:kern w:val="0"/>
          <w:sz w:val="21"/>
          <w:szCs w:val="21"/>
          <w:lang w:val="zh-TW"/>
        </w:rPr>
        <w:t>2017</w:t>
      </w:r>
      <w:r w:rsidRPr="008113BC">
        <w:rPr>
          <w:rFonts w:ascii="ATC-65879f0e660e*M+H" w:eastAsia="ATC-65879f0e660e*M+H" w:cs="ATC-65879f0e660e*M+H" w:hint="eastAsia"/>
          <w:color w:val="000000"/>
          <w:spacing w:val="-2"/>
          <w:kern w:val="0"/>
          <w:sz w:val="21"/>
          <w:szCs w:val="21"/>
          <w:lang w:val="zh-TW"/>
        </w:rPr>
        <w:t>年莫不積極舉辦諸多有利觀光旅客深度參與的節慶活動，摘舉如下：</w:t>
      </w:r>
    </w:p>
    <w:p w14:paraId="2662624C" w14:textId="77777777" w:rsidR="008113BC" w:rsidRPr="008113BC" w:rsidRDefault="008113BC" w:rsidP="008113BC">
      <w:pPr>
        <w:widowControl/>
        <w:suppressAutoHyphens/>
        <w:autoSpaceDE w:val="0"/>
        <w:autoSpaceDN w:val="0"/>
        <w:adjustRightInd w:val="0"/>
        <w:spacing w:before="57" w:line="360" w:lineRule="atLeast"/>
        <w:ind w:firstLine="425"/>
        <w:jc w:val="both"/>
        <w:textAlignment w:val="center"/>
        <w:rPr>
          <w:rFonts w:ascii="ATC-65879f0e660e*M+H" w:eastAsia="ATC-65879f0e660e*M+H" w:cs="ATC-65879f0e660e*M+H"/>
          <w:iCs/>
          <w:color w:val="000000"/>
          <w:spacing w:val="-4"/>
          <w:kern w:val="0"/>
          <w:sz w:val="21"/>
          <w:szCs w:val="21"/>
          <w:lang w:val="zh-TW"/>
        </w:rPr>
      </w:pPr>
      <w:r w:rsidRPr="008113BC">
        <w:rPr>
          <w:rFonts w:ascii="ATC-7c979ed1*+H-3" w:eastAsia="ATC-7c979ed1*+H-3" w:cs="ATC-7c979ed1*+H-3" w:hint="eastAsia"/>
          <w:color w:val="000000"/>
          <w:kern w:val="0"/>
          <w:lang w:val="zh-TW"/>
        </w:rPr>
        <w:t>文化部：</w:t>
      </w:r>
      <w:r w:rsidRPr="008113BC">
        <w:rPr>
          <w:rFonts w:ascii="ATC-65879f0e660e*M+H" w:eastAsia="ATC-65879f0e660e*M+H" w:cs="ATC-65879f0e660e*M+H" w:hint="eastAsia"/>
          <w:iCs/>
          <w:color w:val="000000"/>
          <w:spacing w:val="-4"/>
          <w:kern w:val="0"/>
          <w:sz w:val="21"/>
          <w:szCs w:val="21"/>
          <w:lang w:val="zh-TW"/>
        </w:rPr>
        <w:t>為讓泰國新一代年輕人認識及瞭解國家歷史起源與文化始末，並紀念節基王朝建都</w:t>
      </w:r>
      <w:r w:rsidRPr="008113BC">
        <w:rPr>
          <w:rFonts w:ascii="ATC-65879f0e660e*M+H" w:eastAsia="ATC-65879f0e660e*M+H" w:cs="ATC-65879f0e660e*M+H"/>
          <w:iCs/>
          <w:color w:val="000000"/>
          <w:spacing w:val="-4"/>
          <w:kern w:val="0"/>
          <w:sz w:val="21"/>
          <w:szCs w:val="21"/>
          <w:lang w:val="zh-TW"/>
        </w:rPr>
        <w:t>235</w:t>
      </w:r>
      <w:r w:rsidRPr="008113BC">
        <w:rPr>
          <w:rFonts w:ascii="ATC-65879f0e660e*M+H" w:eastAsia="ATC-65879f0e660e*M+H" w:cs="ATC-65879f0e660e*M+H" w:hint="eastAsia"/>
          <w:iCs/>
          <w:color w:val="000000"/>
          <w:spacing w:val="-4"/>
          <w:kern w:val="0"/>
          <w:sz w:val="21"/>
          <w:szCs w:val="21"/>
          <w:lang w:val="zh-TW"/>
        </w:rPr>
        <w:t>年，泰國文化部舉辦「叻達納哥信王朝庇蔭下的</w:t>
      </w:r>
      <w:r w:rsidRPr="008113BC">
        <w:rPr>
          <w:rFonts w:ascii="ATC-65879f0e660e*M+H" w:eastAsia="ATC-65879f0e660e*M+H" w:cs="ATC-65879f0e660e*M+H"/>
          <w:iCs/>
          <w:color w:val="000000"/>
          <w:spacing w:val="-4"/>
          <w:kern w:val="0"/>
          <w:sz w:val="21"/>
          <w:szCs w:val="21"/>
          <w:lang w:val="zh-TW"/>
        </w:rPr>
        <w:t>235</w:t>
      </w:r>
      <w:r w:rsidRPr="008113BC">
        <w:rPr>
          <w:rFonts w:ascii="ATC-65879f0e660e*M+H" w:eastAsia="ATC-65879f0e660e*M+H" w:cs="ATC-65879f0e660e*M+H" w:hint="eastAsia"/>
          <w:iCs/>
          <w:color w:val="000000"/>
          <w:spacing w:val="-4"/>
          <w:kern w:val="0"/>
          <w:sz w:val="21"/>
          <w:szCs w:val="21"/>
          <w:lang w:val="zh-TW"/>
        </w:rPr>
        <w:t>年」（</w:t>
      </w:r>
      <w:r w:rsidRPr="008113BC">
        <w:rPr>
          <w:rFonts w:ascii="ATC-65879f0e660e*M+H" w:eastAsia="ATC-65879f0e660e*M+H" w:cs="ATC-65879f0e660e*M+H"/>
          <w:iCs/>
          <w:color w:val="000000"/>
          <w:spacing w:val="-4"/>
          <w:kern w:val="0"/>
          <w:sz w:val="21"/>
          <w:szCs w:val="21"/>
          <w:lang w:val="zh-TW"/>
        </w:rPr>
        <w:t>4</w:t>
      </w:r>
      <w:r w:rsidRPr="008113BC">
        <w:rPr>
          <w:rFonts w:ascii="ATC-65879f0e660e*M+H" w:eastAsia="ATC-65879f0e660e*M+H" w:cs="ATC-65879f0e660e*M+H" w:hint="eastAsia"/>
          <w:iCs/>
          <w:color w:val="000000"/>
          <w:spacing w:val="-4"/>
          <w:kern w:val="0"/>
          <w:sz w:val="21"/>
          <w:szCs w:val="21"/>
          <w:lang w:val="zh-TW"/>
        </w:rPr>
        <w:t>月份）的文化博覽活動。另為讓各國認識泰國皇室喪禮文化，該部也邀請來自</w:t>
      </w:r>
      <w:r w:rsidRPr="008113BC">
        <w:rPr>
          <w:rFonts w:ascii="ATC-65879f0e660e*M+H" w:eastAsia="ATC-65879f0e660e*M+H" w:cs="ATC-65879f0e660e*M+H"/>
          <w:iCs/>
          <w:color w:val="000000"/>
          <w:spacing w:val="-4"/>
          <w:kern w:val="0"/>
          <w:sz w:val="21"/>
          <w:szCs w:val="21"/>
          <w:lang w:val="zh-TW"/>
        </w:rPr>
        <w:t>65</w:t>
      </w:r>
      <w:r w:rsidRPr="008113BC">
        <w:rPr>
          <w:rFonts w:ascii="ATC-65879f0e660e*M+H" w:eastAsia="ATC-65879f0e660e*M+H" w:cs="ATC-65879f0e660e*M+H" w:hint="eastAsia"/>
          <w:iCs/>
          <w:color w:val="000000"/>
          <w:spacing w:val="-4"/>
          <w:kern w:val="0"/>
          <w:sz w:val="21"/>
          <w:szCs w:val="21"/>
          <w:lang w:val="zh-TW"/>
        </w:rPr>
        <w:t>國的駐泰外交使節，參觀第九世王蒲美蓬聖體火葬亭及荼毗大典御用移靈車停放庫（</w:t>
      </w:r>
      <w:r w:rsidRPr="008113BC">
        <w:rPr>
          <w:rFonts w:ascii="ATC-65879f0e660e*M+H" w:eastAsia="ATC-65879f0e660e*M+H" w:cs="ATC-65879f0e660e*M+H"/>
          <w:iCs/>
          <w:color w:val="000000"/>
          <w:spacing w:val="-4"/>
          <w:kern w:val="0"/>
          <w:sz w:val="21"/>
          <w:szCs w:val="21"/>
          <w:lang w:val="zh-TW"/>
        </w:rPr>
        <w:t xml:space="preserve">10 </w:t>
      </w:r>
      <w:r w:rsidRPr="008113BC">
        <w:rPr>
          <w:rFonts w:ascii="ATC-65879f0e660e*M+H" w:eastAsia="ATC-65879f0e660e*M+H" w:cs="ATC-65879f0e660e*M+H" w:hint="eastAsia"/>
          <w:iCs/>
          <w:color w:val="000000"/>
          <w:spacing w:val="-4"/>
          <w:kern w:val="0"/>
          <w:sz w:val="21"/>
          <w:szCs w:val="21"/>
          <w:lang w:val="zh-TW"/>
        </w:rPr>
        <w:t>月</w:t>
      </w:r>
      <w:r w:rsidRPr="008113BC">
        <w:rPr>
          <w:rFonts w:ascii="ATC-65879f0e660e*M+H" w:eastAsia="ATC-65879f0e660e*M+H" w:cs="ATC-65879f0e660e*M+H"/>
          <w:iCs/>
          <w:color w:val="000000"/>
          <w:spacing w:val="-4"/>
          <w:kern w:val="0"/>
          <w:sz w:val="21"/>
          <w:szCs w:val="21"/>
          <w:lang w:val="zh-TW"/>
        </w:rPr>
        <w:t>11</w:t>
      </w:r>
      <w:r w:rsidRPr="008113BC">
        <w:rPr>
          <w:rFonts w:ascii="ATC-65879f0e660e*M+H" w:eastAsia="ATC-65879f0e660e*M+H" w:cs="ATC-65879f0e660e*M+H" w:hint="eastAsia"/>
          <w:iCs/>
          <w:color w:val="000000"/>
          <w:spacing w:val="-4"/>
          <w:kern w:val="0"/>
          <w:sz w:val="21"/>
          <w:szCs w:val="21"/>
          <w:lang w:val="zh-TW"/>
        </w:rPr>
        <w:t>日）。</w:t>
      </w:r>
    </w:p>
    <w:p w14:paraId="2761B25C" w14:textId="77777777" w:rsidR="008113BC" w:rsidRPr="008113BC" w:rsidRDefault="008113BC" w:rsidP="008113BC">
      <w:pPr>
        <w:widowControl/>
        <w:suppressAutoHyphens/>
        <w:autoSpaceDE w:val="0"/>
        <w:autoSpaceDN w:val="0"/>
        <w:adjustRightInd w:val="0"/>
        <w:spacing w:before="57" w:line="360" w:lineRule="atLeast"/>
        <w:ind w:firstLine="425"/>
        <w:jc w:val="both"/>
        <w:textAlignment w:val="center"/>
        <w:rPr>
          <w:rFonts w:ascii="ATC-65879f0e660e*M+H" w:eastAsia="ATC-65879f0e660e*M+H" w:cs="ATC-65879f0e660e*M+H"/>
          <w:iCs/>
          <w:color w:val="000000"/>
          <w:spacing w:val="-4"/>
          <w:kern w:val="0"/>
          <w:sz w:val="21"/>
          <w:szCs w:val="21"/>
          <w:lang w:val="zh-TW"/>
        </w:rPr>
      </w:pPr>
      <w:r w:rsidRPr="008113BC">
        <w:rPr>
          <w:rFonts w:ascii="ATC-7c979ed1*+H-3" w:eastAsia="ATC-7c979ed1*+H-3" w:cs="ATC-7c979ed1*+H-3" w:hint="eastAsia"/>
          <w:color w:val="000000"/>
          <w:kern w:val="0"/>
          <w:lang w:val="zh-TW"/>
        </w:rPr>
        <w:t>觀光暨體育部：</w:t>
      </w:r>
      <w:r w:rsidRPr="008113BC">
        <w:rPr>
          <w:rFonts w:ascii="ATC-65879f0e660e*M+H" w:eastAsia="ATC-65879f0e660e*M+H" w:cs="ATC-65879f0e660e*M+H" w:hint="eastAsia"/>
          <w:iCs/>
          <w:color w:val="000000"/>
          <w:spacing w:val="-4"/>
          <w:kern w:val="0"/>
          <w:sz w:val="21"/>
          <w:szCs w:val="21"/>
          <w:lang w:val="zh-TW"/>
        </w:rPr>
        <w:t>為配合傳統水燈節宣揚泰國獨特河流文化及向國內外遊客介紹具有旅遊潛力的文化藝術，泰國觀光暨體育部舉辦「多彩河流文化節」及「向世界展示泰國特色文化（</w:t>
      </w:r>
      <w:r w:rsidRPr="008113BC">
        <w:rPr>
          <w:rFonts w:ascii="ATC-65879f0e660e*M+H" w:eastAsia="ATC-65879f0e660e*M+H" w:cs="ATC-65879f0e660e*M+H"/>
          <w:iCs/>
          <w:color w:val="000000"/>
          <w:spacing w:val="-4"/>
          <w:kern w:val="0"/>
          <w:sz w:val="21"/>
          <w:szCs w:val="21"/>
          <w:lang w:val="zh-TW"/>
        </w:rPr>
        <w:t>11</w:t>
      </w:r>
      <w:r w:rsidRPr="008113BC">
        <w:rPr>
          <w:rFonts w:ascii="ATC-65879f0e660e*M+H" w:eastAsia="ATC-65879f0e660e*M+H" w:cs="ATC-65879f0e660e*M+H" w:hint="eastAsia"/>
          <w:iCs/>
          <w:color w:val="000000"/>
          <w:spacing w:val="-4"/>
          <w:kern w:val="0"/>
          <w:sz w:val="21"/>
          <w:szCs w:val="21"/>
          <w:lang w:val="zh-TW"/>
        </w:rPr>
        <w:t>月</w:t>
      </w:r>
      <w:r w:rsidRPr="008113BC">
        <w:rPr>
          <w:rFonts w:ascii="ATC-65879f0e660e*M+H" w:eastAsia="ATC-65879f0e660e*M+H" w:cs="ATC-65879f0e660e*M+H"/>
          <w:iCs/>
          <w:color w:val="000000"/>
          <w:spacing w:val="-4"/>
          <w:kern w:val="0"/>
          <w:sz w:val="21"/>
          <w:szCs w:val="21"/>
          <w:lang w:val="zh-TW"/>
        </w:rPr>
        <w:t>3</w:t>
      </w:r>
      <w:r w:rsidRPr="008113BC">
        <w:rPr>
          <w:rFonts w:ascii="ATC-65879f0e660e*M+H" w:eastAsia="ATC-65879f0e660e*M+H" w:cs="ATC-65879f0e660e*M+H" w:hint="eastAsia"/>
          <w:iCs/>
          <w:color w:val="000000"/>
          <w:spacing w:val="-4"/>
          <w:kern w:val="0"/>
          <w:sz w:val="21"/>
          <w:szCs w:val="21"/>
          <w:lang w:val="zh-TW"/>
        </w:rPr>
        <w:t>～</w:t>
      </w:r>
      <w:r w:rsidRPr="008113BC">
        <w:rPr>
          <w:rFonts w:ascii="ATC-65879f0e660e*M+H" w:eastAsia="ATC-65879f0e660e*M+H" w:cs="ATC-65879f0e660e*M+H"/>
          <w:iCs/>
          <w:color w:val="000000"/>
          <w:spacing w:val="-4"/>
          <w:kern w:val="0"/>
          <w:sz w:val="21"/>
          <w:szCs w:val="21"/>
          <w:lang w:val="zh-TW"/>
        </w:rPr>
        <w:t>5</w:t>
      </w:r>
      <w:r w:rsidRPr="008113BC">
        <w:rPr>
          <w:rFonts w:ascii="ATC-65879f0e660e*M+H" w:eastAsia="ATC-65879f0e660e*M+H" w:cs="ATC-65879f0e660e*M+H" w:hint="eastAsia"/>
          <w:iCs/>
          <w:color w:val="000000"/>
          <w:spacing w:val="-4"/>
          <w:kern w:val="0"/>
          <w:sz w:val="21"/>
          <w:szCs w:val="21"/>
          <w:lang w:val="zh-TW"/>
        </w:rPr>
        <w:t>日）」等系列活動。</w:t>
      </w:r>
    </w:p>
    <w:p w14:paraId="6A044877" w14:textId="77777777" w:rsidR="008113BC" w:rsidRDefault="008113BC" w:rsidP="008113BC">
      <w:pPr>
        <w:widowControl/>
        <w:suppressAutoHyphens/>
        <w:autoSpaceDE w:val="0"/>
        <w:autoSpaceDN w:val="0"/>
        <w:adjustRightInd w:val="0"/>
        <w:spacing w:before="57" w:line="360" w:lineRule="atLeast"/>
        <w:ind w:firstLine="425"/>
        <w:jc w:val="both"/>
        <w:textAlignment w:val="center"/>
        <w:rPr>
          <w:rFonts w:ascii="ATC-65879f0e660e*M+H" w:eastAsia="ATC-65879f0e660e*M+H" w:cs="ATC-65879f0e660e*M+H"/>
          <w:iCs/>
          <w:color w:val="000000"/>
          <w:spacing w:val="-4"/>
          <w:kern w:val="0"/>
          <w:sz w:val="21"/>
          <w:szCs w:val="21"/>
        </w:rPr>
      </w:pPr>
      <w:r w:rsidRPr="008113BC">
        <w:rPr>
          <w:rFonts w:ascii="ATC-7c979ed1*+H-3" w:eastAsia="ATC-7c979ed1*+H-3" w:cs="ATC-7c979ed1*+H-3" w:hint="eastAsia"/>
          <w:color w:val="000000"/>
          <w:kern w:val="0"/>
          <w:lang w:val="zh-TW"/>
        </w:rPr>
        <w:t>國家旅遊局：</w:t>
      </w:r>
      <w:r w:rsidRPr="008113BC">
        <w:rPr>
          <w:rFonts w:ascii="ATC-65879f0e660e*M+H" w:eastAsia="ATC-65879f0e660e*M+H" w:cs="ATC-65879f0e660e*M+H" w:hint="eastAsia"/>
          <w:iCs/>
          <w:color w:val="000000"/>
          <w:spacing w:val="-4"/>
          <w:kern w:val="0"/>
          <w:sz w:val="21"/>
          <w:szCs w:val="21"/>
          <w:lang w:val="zh-TW"/>
        </w:rPr>
        <w:t>為展現泰式風格泰絲及傳承泰國古老文明與智慧，泰國國家旅遊局舉辦「泰式生活、泰式風格——泰絲綢精品展銷會」（</w:t>
      </w:r>
      <w:r w:rsidRPr="008113BC">
        <w:rPr>
          <w:rFonts w:ascii="ATC-65879f0e660e*M+H" w:eastAsia="ATC-65879f0e660e*M+H" w:cs="ATC-65879f0e660e*M+H"/>
          <w:iCs/>
          <w:color w:val="000000"/>
          <w:spacing w:val="-4"/>
          <w:kern w:val="0"/>
          <w:sz w:val="21"/>
          <w:szCs w:val="21"/>
          <w:lang w:val="zh-TW"/>
        </w:rPr>
        <w:t>8</w:t>
      </w:r>
      <w:r w:rsidRPr="008113BC">
        <w:rPr>
          <w:rFonts w:ascii="ATC-65879f0e660e*M+H" w:eastAsia="ATC-65879f0e660e*M+H" w:cs="ATC-65879f0e660e*M+H" w:hint="eastAsia"/>
          <w:iCs/>
          <w:color w:val="000000"/>
          <w:spacing w:val="-4"/>
          <w:kern w:val="0"/>
          <w:sz w:val="21"/>
          <w:szCs w:val="21"/>
          <w:lang w:val="zh-TW"/>
        </w:rPr>
        <w:t>月</w:t>
      </w:r>
      <w:r w:rsidRPr="008113BC">
        <w:rPr>
          <w:rFonts w:ascii="ATC-65879f0e660e*M+H" w:eastAsia="ATC-65879f0e660e*M+H" w:cs="ATC-65879f0e660e*M+H"/>
          <w:iCs/>
          <w:color w:val="000000"/>
          <w:spacing w:val="-4"/>
          <w:kern w:val="0"/>
          <w:sz w:val="21"/>
          <w:szCs w:val="21"/>
          <w:lang w:val="zh-TW"/>
        </w:rPr>
        <w:t>18</w:t>
      </w:r>
      <w:r w:rsidRPr="008113BC">
        <w:rPr>
          <w:rFonts w:ascii="ATC-65879f0e660e*M+H" w:eastAsia="ATC-65879f0e660e*M+H" w:cs="ATC-65879f0e660e*M+H" w:hint="eastAsia"/>
          <w:iCs/>
          <w:color w:val="000000"/>
          <w:spacing w:val="-4"/>
          <w:kern w:val="0"/>
          <w:sz w:val="21"/>
          <w:szCs w:val="21"/>
          <w:lang w:val="zh-TW"/>
        </w:rPr>
        <w:t>～</w:t>
      </w:r>
      <w:r w:rsidRPr="008113BC">
        <w:rPr>
          <w:rFonts w:ascii="ATC-65879f0e660e*M+H" w:eastAsia="ATC-65879f0e660e*M+H" w:cs="ATC-65879f0e660e*M+H"/>
          <w:iCs/>
          <w:color w:val="000000"/>
          <w:spacing w:val="-4"/>
          <w:kern w:val="0"/>
          <w:sz w:val="21"/>
          <w:szCs w:val="21"/>
          <w:lang w:val="zh-TW"/>
        </w:rPr>
        <w:t>30</w:t>
      </w:r>
      <w:r w:rsidRPr="008113BC">
        <w:rPr>
          <w:rFonts w:ascii="ATC-65879f0e660e*M+H" w:eastAsia="ATC-65879f0e660e*M+H" w:cs="ATC-65879f0e660e*M+H" w:hint="eastAsia"/>
          <w:iCs/>
          <w:color w:val="000000"/>
          <w:spacing w:val="-4"/>
          <w:kern w:val="0"/>
          <w:sz w:val="21"/>
          <w:szCs w:val="21"/>
          <w:lang w:val="zh-TW"/>
        </w:rPr>
        <w:t>日）。另為將外國旅客分散至二線城市，讓遊客能夠近距離接觸及體驗泰國文化，該局亦舉辦「泰中瀾湄文化行自駕遊（</w:t>
      </w:r>
      <w:r w:rsidRPr="008113BC">
        <w:rPr>
          <w:rFonts w:ascii="ATC-65879f0e660e*M+H" w:eastAsia="ATC-65879f0e660e*M+H" w:cs="ATC-65879f0e660e*M+H"/>
          <w:iCs/>
          <w:color w:val="000000"/>
          <w:spacing w:val="-4"/>
          <w:kern w:val="0"/>
          <w:sz w:val="21"/>
          <w:szCs w:val="21"/>
          <w:lang w:val="zh-TW"/>
        </w:rPr>
        <w:t>9</w:t>
      </w:r>
      <w:r w:rsidRPr="008113BC">
        <w:rPr>
          <w:rFonts w:ascii="ATC-65879f0e660e*M+H" w:eastAsia="ATC-65879f0e660e*M+H" w:cs="ATC-65879f0e660e*M+H" w:hint="eastAsia"/>
          <w:iCs/>
          <w:color w:val="000000"/>
          <w:spacing w:val="-4"/>
          <w:kern w:val="0"/>
          <w:sz w:val="21"/>
          <w:szCs w:val="21"/>
          <w:lang w:val="zh-TW"/>
        </w:rPr>
        <w:t>月</w:t>
      </w:r>
      <w:r w:rsidRPr="008113BC">
        <w:rPr>
          <w:rFonts w:ascii="ATC-65879f0e660e*M+H" w:eastAsia="ATC-65879f0e660e*M+H" w:cs="ATC-65879f0e660e*M+H"/>
          <w:iCs/>
          <w:color w:val="000000"/>
          <w:spacing w:val="-4"/>
          <w:kern w:val="0"/>
          <w:sz w:val="21"/>
          <w:szCs w:val="21"/>
          <w:lang w:val="zh-TW"/>
        </w:rPr>
        <w:t>24</w:t>
      </w:r>
      <w:r w:rsidRPr="008113BC">
        <w:rPr>
          <w:rFonts w:ascii="ATC-65879f0e660e*M+H" w:eastAsia="ATC-65879f0e660e*M+H" w:cs="ATC-65879f0e660e*M+H" w:hint="eastAsia"/>
          <w:iCs/>
          <w:color w:val="000000"/>
          <w:spacing w:val="-4"/>
          <w:kern w:val="0"/>
          <w:sz w:val="21"/>
          <w:szCs w:val="21"/>
          <w:lang w:val="zh-TW"/>
        </w:rPr>
        <w:t>日～</w:t>
      </w:r>
      <w:r w:rsidRPr="008113BC">
        <w:rPr>
          <w:rFonts w:ascii="ATC-65879f0e660e*M+H" w:eastAsia="ATC-65879f0e660e*M+H" w:cs="ATC-65879f0e660e*M+H"/>
          <w:iCs/>
          <w:color w:val="000000"/>
          <w:spacing w:val="-4"/>
          <w:kern w:val="0"/>
          <w:sz w:val="21"/>
          <w:szCs w:val="21"/>
          <w:lang w:val="zh-TW"/>
        </w:rPr>
        <w:t>10</w:t>
      </w:r>
      <w:r w:rsidRPr="008113BC">
        <w:rPr>
          <w:rFonts w:ascii="ATC-65879f0e660e*M+H" w:eastAsia="ATC-65879f0e660e*M+H" w:cs="ATC-65879f0e660e*M+H" w:hint="eastAsia"/>
          <w:iCs/>
          <w:color w:val="000000"/>
          <w:spacing w:val="-4"/>
          <w:kern w:val="0"/>
          <w:sz w:val="21"/>
          <w:szCs w:val="21"/>
          <w:lang w:val="zh-TW"/>
        </w:rPr>
        <w:t>月</w:t>
      </w:r>
      <w:r w:rsidRPr="008113BC">
        <w:rPr>
          <w:rFonts w:ascii="ATC-65879f0e660e*M+H" w:eastAsia="ATC-65879f0e660e*M+H" w:cs="ATC-65879f0e660e*M+H"/>
          <w:iCs/>
          <w:color w:val="000000"/>
          <w:spacing w:val="-4"/>
          <w:kern w:val="0"/>
          <w:sz w:val="21"/>
          <w:szCs w:val="21"/>
          <w:lang w:val="zh-TW"/>
        </w:rPr>
        <w:t>24</w:t>
      </w:r>
      <w:r w:rsidRPr="008113BC">
        <w:rPr>
          <w:rFonts w:ascii="ATC-65879f0e660e*M+H" w:eastAsia="ATC-65879f0e660e*M+H" w:cs="ATC-65879f0e660e*M+H" w:hint="eastAsia"/>
          <w:iCs/>
          <w:color w:val="000000"/>
          <w:spacing w:val="-4"/>
          <w:kern w:val="0"/>
          <w:sz w:val="21"/>
          <w:szCs w:val="21"/>
          <w:lang w:val="zh-TW"/>
        </w:rPr>
        <w:t>日）。</w:t>
      </w:r>
    </w:p>
    <w:p w14:paraId="319AC9DE" w14:textId="24AA16A3" w:rsidR="008113BC" w:rsidRDefault="00EA70E9" w:rsidP="008113BC">
      <w:pPr>
        <w:widowControl/>
        <w:suppressAutoHyphens/>
        <w:autoSpaceDE w:val="0"/>
        <w:autoSpaceDN w:val="0"/>
        <w:adjustRightInd w:val="0"/>
        <w:spacing w:before="57" w:line="360" w:lineRule="atLeast"/>
        <w:ind w:firstLine="425"/>
        <w:jc w:val="both"/>
        <w:textAlignment w:val="center"/>
        <w:rPr>
          <w:rFonts w:ascii="ATC-65879f0e660e*M+H" w:eastAsia="ATC-65879f0e660e*M+H" w:cs="ATC-65879f0e660e*M+H"/>
          <w:iCs/>
          <w:color w:val="000000"/>
          <w:spacing w:val="-4"/>
          <w:kern w:val="0"/>
          <w:sz w:val="21"/>
          <w:szCs w:val="21"/>
        </w:rPr>
      </w:pPr>
      <w:r>
        <w:rPr>
          <w:rFonts w:ascii="ATC-65879f0e660e*M+H" w:eastAsia="ATC-65879f0e660e*M+H" w:cs="ATC-65879f0e660e*M+H"/>
          <w:iCs/>
          <w:noProof/>
          <w:color w:val="000000"/>
          <w:spacing w:val="-4"/>
          <w:kern w:val="0"/>
          <w:sz w:val="21"/>
          <w:szCs w:val="21"/>
        </w:rPr>
        <w:lastRenderedPageBreak/>
        <w:drawing>
          <wp:inline distT="0" distB="0" distL="0" distR="0" wp14:anchorId="21C2D3D9" wp14:editId="0F95901F">
            <wp:extent cx="2853055" cy="1905251"/>
            <wp:effectExtent l="0" t="0" r="0" b="0"/>
            <wp:docPr id="146" name="圖片 146" descr=" mac:Users:Mac:Desktop:沈氏:外交通訊36卷1-內頁 檔案夾:Links:image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 mac:Users:Mac:Desktop:沈氏:外交通訊36卷1-內頁 檔案夾:Links:image011.jpg"/>
                    <pic:cNvPicPr>
                      <a:picLocks noChangeAspect="1" noChangeArrowheads="1"/>
                    </pic:cNvPicPr>
                  </pic:nvPicPr>
                  <pic:blipFill>
                    <a:blip r:embed="rId37" cstate="screen">
                      <a:extLst>
                        <a:ext uri="{28A0092B-C50C-407E-A947-70E740481C1C}">
                          <a14:useLocalDpi xmlns:a14="http://schemas.microsoft.com/office/drawing/2010/main"/>
                        </a:ext>
                      </a:extLst>
                    </a:blip>
                    <a:srcRect/>
                    <a:stretch>
                      <a:fillRect/>
                    </a:stretch>
                  </pic:blipFill>
                  <pic:spPr bwMode="auto">
                    <a:xfrm>
                      <a:off x="0" y="0"/>
                      <a:ext cx="2853055" cy="1905251"/>
                    </a:xfrm>
                    <a:prstGeom prst="rect">
                      <a:avLst/>
                    </a:prstGeom>
                    <a:noFill/>
                    <a:ln>
                      <a:noFill/>
                    </a:ln>
                  </pic:spPr>
                </pic:pic>
              </a:graphicData>
            </a:graphic>
          </wp:inline>
        </w:drawing>
      </w:r>
    </w:p>
    <w:p w14:paraId="0F651142" w14:textId="77777777" w:rsidR="008113BC" w:rsidRDefault="008113BC" w:rsidP="008113BC">
      <w:pPr>
        <w:widowControl/>
        <w:autoSpaceDE w:val="0"/>
        <w:autoSpaceDN w:val="0"/>
        <w:adjustRightInd w:val="0"/>
        <w:spacing w:after="57" w:line="200" w:lineRule="atLeast"/>
        <w:textAlignment w:val="center"/>
        <w:rPr>
          <w:rFonts w:ascii="ATC-4e2d9ed1*+A-1" w:eastAsia="ATC-4e2d9ed1*+A-1" w:cs="ATC-4e2d9ed1*+A-1"/>
          <w:color w:val="000000"/>
          <w:kern w:val="0"/>
          <w:sz w:val="16"/>
          <w:szCs w:val="16"/>
        </w:rPr>
      </w:pPr>
      <w:r w:rsidRPr="008113BC">
        <w:rPr>
          <w:rFonts w:ascii="ATC-4e2d9ed1*+A-1" w:eastAsia="ATC-4e2d9ed1*+A-1" w:cs="ATC-4e2d9ed1*+A-1" w:hint="eastAsia"/>
          <w:color w:val="000000"/>
          <w:kern w:val="0"/>
          <w:sz w:val="16"/>
          <w:szCs w:val="16"/>
          <w:lang w:val="zh-TW"/>
        </w:rPr>
        <w:t>泰國九世王駕崩周年影像展（右側黑白照片）及十世王聖像御照（左側巨幅彩照）</w:t>
      </w:r>
    </w:p>
    <w:p w14:paraId="446598D0" w14:textId="1283C6D5" w:rsidR="00EA70E9" w:rsidRPr="00EA70E9" w:rsidRDefault="00EA70E9" w:rsidP="008113BC">
      <w:pPr>
        <w:widowControl/>
        <w:autoSpaceDE w:val="0"/>
        <w:autoSpaceDN w:val="0"/>
        <w:adjustRightInd w:val="0"/>
        <w:spacing w:after="57" w:line="200" w:lineRule="atLeast"/>
        <w:textAlignment w:val="center"/>
        <w:rPr>
          <w:rFonts w:ascii="ATC-4e2d9ed1*+A-1" w:eastAsia="ATC-4e2d9ed1*+A-1" w:cs="ATC-4e2d9ed1*+A-1"/>
          <w:color w:val="000000"/>
          <w:kern w:val="0"/>
          <w:sz w:val="16"/>
          <w:szCs w:val="16"/>
        </w:rPr>
      </w:pPr>
      <w:r>
        <w:rPr>
          <w:rFonts w:ascii="ATC-4e2d9ed1*+A-1" w:eastAsia="ATC-4e2d9ed1*+A-1" w:cs="ATC-4e2d9ed1*+A-1"/>
          <w:noProof/>
          <w:color w:val="000000"/>
          <w:kern w:val="0"/>
          <w:sz w:val="16"/>
          <w:szCs w:val="16"/>
        </w:rPr>
        <w:drawing>
          <wp:inline distT="0" distB="0" distL="0" distR="0" wp14:anchorId="41C84B7B" wp14:editId="2E96B1AF">
            <wp:extent cx="2682340" cy="4023511"/>
            <wp:effectExtent l="0" t="0" r="10160" b="0"/>
            <wp:docPr id="148" name="圖片 148" descr=" mac:Users:Mac:Desktop:沈氏:外交通訊36卷1-內頁 檔案夾:Links:泰式傳統服裝節基造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 mac:Users:Mac:Desktop:沈氏:外交通訊36卷1-內頁 檔案夾:Links:泰式傳統服裝節基造型.jpg"/>
                    <pic:cNvPicPr>
                      <a:picLocks noChangeAspect="1" noChangeArrowheads="1"/>
                    </pic:cNvPicPr>
                  </pic:nvPicPr>
                  <pic:blipFill>
                    <a:blip r:embed="rId38" cstate="screen">
                      <a:extLst>
                        <a:ext uri="{28A0092B-C50C-407E-A947-70E740481C1C}">
                          <a14:useLocalDpi xmlns:a14="http://schemas.microsoft.com/office/drawing/2010/main"/>
                        </a:ext>
                      </a:extLst>
                    </a:blip>
                    <a:srcRect/>
                    <a:stretch>
                      <a:fillRect/>
                    </a:stretch>
                  </pic:blipFill>
                  <pic:spPr bwMode="auto">
                    <a:xfrm>
                      <a:off x="0" y="0"/>
                      <a:ext cx="2682676" cy="4024015"/>
                    </a:xfrm>
                    <a:prstGeom prst="rect">
                      <a:avLst/>
                    </a:prstGeom>
                    <a:noFill/>
                    <a:ln>
                      <a:noFill/>
                    </a:ln>
                  </pic:spPr>
                </pic:pic>
              </a:graphicData>
            </a:graphic>
          </wp:inline>
        </w:drawing>
      </w:r>
    </w:p>
    <w:p w14:paraId="5BAE2F9E" w14:textId="77777777" w:rsidR="00EA70E9" w:rsidRPr="00EA70E9" w:rsidRDefault="00EA70E9" w:rsidP="00EA70E9">
      <w:pPr>
        <w:widowControl/>
        <w:autoSpaceDE w:val="0"/>
        <w:autoSpaceDN w:val="0"/>
        <w:adjustRightInd w:val="0"/>
        <w:spacing w:after="57" w:line="200" w:lineRule="atLeast"/>
        <w:textAlignment w:val="center"/>
        <w:rPr>
          <w:rFonts w:ascii="ATC-4e2d9ed1*+A-1" w:eastAsia="ATC-4e2d9ed1*+A-1" w:cs="ATC-4e2d9ed1*+A-1"/>
          <w:color w:val="000000"/>
          <w:kern w:val="0"/>
          <w:sz w:val="16"/>
          <w:szCs w:val="16"/>
          <w:lang w:val="zh-TW"/>
        </w:rPr>
      </w:pPr>
      <w:r w:rsidRPr="00EA70E9">
        <w:rPr>
          <w:rFonts w:ascii="ATC-4e2d9ed1*+A-1" w:eastAsia="ATC-4e2d9ed1*+A-1" w:cs="ATC-4e2d9ed1*+A-1" w:hint="eastAsia"/>
          <w:color w:val="000000"/>
          <w:kern w:val="0"/>
          <w:sz w:val="16"/>
          <w:szCs w:val="16"/>
          <w:lang w:val="zh-TW"/>
        </w:rPr>
        <w:t>泰國八款女性傳統服飾的節基款式樣</w:t>
      </w:r>
    </w:p>
    <w:p w14:paraId="1A3F28CF" w14:textId="77777777" w:rsidR="008113BC" w:rsidRPr="008113BC" w:rsidRDefault="008113BC" w:rsidP="008113BC">
      <w:pPr>
        <w:widowControl/>
        <w:suppressAutoHyphens/>
        <w:autoSpaceDE w:val="0"/>
        <w:autoSpaceDN w:val="0"/>
        <w:adjustRightInd w:val="0"/>
        <w:spacing w:before="57" w:line="360" w:lineRule="atLeast"/>
        <w:ind w:firstLine="425"/>
        <w:jc w:val="both"/>
        <w:textAlignment w:val="center"/>
        <w:rPr>
          <w:rFonts w:ascii="ATC-65879f0e660e*M+H" w:eastAsia="ATC-65879f0e660e*M+H" w:cs="ATC-65879f0e660e*M+H"/>
          <w:iCs/>
          <w:color w:val="000000"/>
          <w:spacing w:val="-4"/>
          <w:kern w:val="0"/>
          <w:sz w:val="21"/>
          <w:szCs w:val="21"/>
        </w:rPr>
      </w:pPr>
    </w:p>
    <w:p w14:paraId="415CDD4A" w14:textId="77777777" w:rsidR="008113BC" w:rsidRPr="008113BC" w:rsidRDefault="008113BC" w:rsidP="008113BC">
      <w:pPr>
        <w:widowControl/>
        <w:suppressAutoHyphens/>
        <w:autoSpaceDE w:val="0"/>
        <w:autoSpaceDN w:val="0"/>
        <w:adjustRightInd w:val="0"/>
        <w:spacing w:before="57" w:line="360" w:lineRule="atLeast"/>
        <w:ind w:firstLine="425"/>
        <w:jc w:val="both"/>
        <w:textAlignment w:val="center"/>
        <w:rPr>
          <w:rFonts w:ascii="ATC-65879f0e660e*M+H" w:eastAsia="ATC-65879f0e660e*M+H" w:cs="ATC-65879f0e660e*M+H"/>
          <w:iCs/>
          <w:color w:val="000000"/>
          <w:spacing w:val="-4"/>
          <w:kern w:val="0"/>
          <w:sz w:val="21"/>
          <w:szCs w:val="21"/>
          <w:lang w:val="zh-TW"/>
        </w:rPr>
      </w:pPr>
      <w:r w:rsidRPr="008113BC">
        <w:rPr>
          <w:rFonts w:ascii="ATC-7c979ed1*+H-3" w:eastAsia="ATC-7c979ed1*+H-3" w:cs="ATC-7c979ed1*+H-3" w:hint="eastAsia"/>
          <w:color w:val="000000"/>
          <w:kern w:val="0"/>
          <w:lang w:val="zh-TW"/>
        </w:rPr>
        <w:t>泰國創意設計中心（</w:t>
      </w:r>
      <w:r w:rsidRPr="008113BC">
        <w:rPr>
          <w:rFonts w:ascii="ATC-7c979ed1*+H-3" w:eastAsia="ATC-7c979ed1*+H-3" w:cs="ATC-7c979ed1*+H-3"/>
          <w:color w:val="000000"/>
          <w:kern w:val="0"/>
          <w:lang w:val="zh-TW"/>
        </w:rPr>
        <w:t>TCDC</w:t>
      </w:r>
      <w:r w:rsidRPr="008113BC">
        <w:rPr>
          <w:rFonts w:ascii="ATC-7c979ed1*+H-3" w:eastAsia="ATC-7c979ed1*+H-3" w:cs="ATC-7c979ed1*+H-3" w:hint="eastAsia"/>
          <w:color w:val="000000"/>
          <w:kern w:val="0"/>
          <w:lang w:val="zh-TW"/>
        </w:rPr>
        <w:t>）：</w:t>
      </w:r>
      <w:r w:rsidRPr="008113BC">
        <w:rPr>
          <w:rFonts w:ascii="ATC-65879f0e660e*M+H" w:eastAsia="ATC-65879f0e660e*M+H" w:cs="ATC-65879f0e660e*M+H" w:hint="eastAsia"/>
          <w:iCs/>
          <w:color w:val="000000"/>
          <w:spacing w:val="-4"/>
          <w:kern w:val="0"/>
          <w:sz w:val="21"/>
          <w:szCs w:val="21"/>
          <w:lang w:val="zh-TW"/>
        </w:rPr>
        <w:t>為介紹泰國皇室喪禮文化及荼毗大典，泰國創意中心舉辦「泰傳統火化亭建築風格——串聯宇宙的設計理念主題展覽會（</w:t>
      </w:r>
      <w:r w:rsidRPr="008113BC">
        <w:rPr>
          <w:rFonts w:ascii="ATC-65879f0e660e*M+H" w:eastAsia="ATC-65879f0e660e*M+H" w:cs="ATC-65879f0e660e*M+H"/>
          <w:iCs/>
          <w:color w:val="000000"/>
          <w:spacing w:val="-4"/>
          <w:kern w:val="0"/>
          <w:sz w:val="21"/>
          <w:szCs w:val="21"/>
          <w:lang w:val="zh-TW"/>
        </w:rPr>
        <w:t>2017</w:t>
      </w:r>
      <w:r w:rsidRPr="008113BC">
        <w:rPr>
          <w:rFonts w:ascii="ATC-65879f0e660e*M+H" w:eastAsia="ATC-65879f0e660e*M+H" w:cs="ATC-65879f0e660e*M+H" w:hint="eastAsia"/>
          <w:iCs/>
          <w:color w:val="000000"/>
          <w:spacing w:val="-4"/>
          <w:kern w:val="0"/>
          <w:sz w:val="21"/>
          <w:szCs w:val="21"/>
          <w:lang w:val="zh-TW"/>
        </w:rPr>
        <w:t>年</w:t>
      </w:r>
      <w:r w:rsidRPr="008113BC">
        <w:rPr>
          <w:rFonts w:ascii="ATC-65879f0e660e*M+H" w:eastAsia="ATC-65879f0e660e*M+H" w:cs="ATC-65879f0e660e*M+H"/>
          <w:iCs/>
          <w:color w:val="000000"/>
          <w:spacing w:val="-4"/>
          <w:kern w:val="0"/>
          <w:sz w:val="21"/>
          <w:szCs w:val="21"/>
          <w:lang w:val="zh-TW"/>
        </w:rPr>
        <w:t>10</w:t>
      </w:r>
      <w:r w:rsidRPr="008113BC">
        <w:rPr>
          <w:rFonts w:ascii="ATC-65879f0e660e*M+H" w:eastAsia="ATC-65879f0e660e*M+H" w:cs="ATC-65879f0e660e*M+H" w:hint="eastAsia"/>
          <w:iCs/>
          <w:color w:val="000000"/>
          <w:spacing w:val="-4"/>
          <w:kern w:val="0"/>
          <w:sz w:val="21"/>
          <w:szCs w:val="21"/>
          <w:lang w:val="zh-TW"/>
        </w:rPr>
        <w:t>月</w:t>
      </w:r>
      <w:r w:rsidRPr="008113BC">
        <w:rPr>
          <w:rFonts w:ascii="ATC-65879f0e660e*M+H" w:eastAsia="ATC-65879f0e660e*M+H" w:cs="ATC-65879f0e660e*M+H"/>
          <w:iCs/>
          <w:color w:val="000000"/>
          <w:spacing w:val="-4"/>
          <w:kern w:val="0"/>
          <w:sz w:val="21"/>
          <w:szCs w:val="21"/>
          <w:lang w:val="zh-TW"/>
        </w:rPr>
        <w:t>10</w:t>
      </w:r>
      <w:r w:rsidRPr="008113BC">
        <w:rPr>
          <w:rFonts w:ascii="ATC-65879f0e660e*M+H" w:eastAsia="ATC-65879f0e660e*M+H" w:cs="ATC-65879f0e660e*M+H" w:hint="eastAsia"/>
          <w:iCs/>
          <w:color w:val="000000"/>
          <w:spacing w:val="-4"/>
          <w:kern w:val="0"/>
          <w:sz w:val="21"/>
          <w:szCs w:val="21"/>
          <w:lang w:val="zh-TW"/>
        </w:rPr>
        <w:t>日至</w:t>
      </w:r>
      <w:r w:rsidRPr="008113BC">
        <w:rPr>
          <w:rFonts w:ascii="ATC-65879f0e660e*M+H" w:eastAsia="ATC-65879f0e660e*M+H" w:cs="ATC-65879f0e660e*M+H"/>
          <w:iCs/>
          <w:color w:val="000000"/>
          <w:spacing w:val="-4"/>
          <w:kern w:val="0"/>
          <w:sz w:val="21"/>
          <w:szCs w:val="21"/>
          <w:lang w:val="zh-TW"/>
        </w:rPr>
        <w:t>2018</w:t>
      </w:r>
      <w:r w:rsidRPr="008113BC">
        <w:rPr>
          <w:rFonts w:ascii="ATC-65879f0e660e*M+H" w:eastAsia="ATC-65879f0e660e*M+H" w:cs="ATC-65879f0e660e*M+H" w:hint="eastAsia"/>
          <w:iCs/>
          <w:color w:val="000000"/>
          <w:spacing w:val="-4"/>
          <w:kern w:val="0"/>
          <w:sz w:val="21"/>
          <w:szCs w:val="21"/>
          <w:lang w:val="zh-TW"/>
        </w:rPr>
        <w:t>年</w:t>
      </w:r>
      <w:r w:rsidRPr="008113BC">
        <w:rPr>
          <w:rFonts w:ascii="ATC-65879f0e660e*M+H" w:eastAsia="ATC-65879f0e660e*M+H" w:cs="ATC-65879f0e660e*M+H"/>
          <w:iCs/>
          <w:color w:val="000000"/>
          <w:spacing w:val="-4"/>
          <w:kern w:val="0"/>
          <w:sz w:val="21"/>
          <w:szCs w:val="21"/>
          <w:lang w:val="zh-TW"/>
        </w:rPr>
        <w:t>1</w:t>
      </w:r>
      <w:r w:rsidRPr="008113BC">
        <w:rPr>
          <w:rFonts w:ascii="ATC-65879f0e660e*M+H" w:eastAsia="ATC-65879f0e660e*M+H" w:cs="ATC-65879f0e660e*M+H" w:hint="eastAsia"/>
          <w:iCs/>
          <w:color w:val="000000"/>
          <w:spacing w:val="-4"/>
          <w:kern w:val="0"/>
          <w:sz w:val="21"/>
          <w:szCs w:val="21"/>
          <w:lang w:val="zh-TW"/>
        </w:rPr>
        <w:t>月</w:t>
      </w:r>
      <w:r w:rsidRPr="008113BC">
        <w:rPr>
          <w:rFonts w:ascii="ATC-65879f0e660e*M+H" w:eastAsia="ATC-65879f0e660e*M+H" w:cs="ATC-65879f0e660e*M+H"/>
          <w:iCs/>
          <w:color w:val="000000"/>
          <w:spacing w:val="-4"/>
          <w:kern w:val="0"/>
          <w:sz w:val="21"/>
          <w:szCs w:val="21"/>
          <w:lang w:val="zh-TW"/>
        </w:rPr>
        <w:t>7</w:t>
      </w:r>
      <w:r w:rsidRPr="008113BC">
        <w:rPr>
          <w:rFonts w:ascii="ATC-65879f0e660e*M+H" w:eastAsia="ATC-65879f0e660e*M+H" w:cs="ATC-65879f0e660e*M+H" w:hint="eastAsia"/>
          <w:iCs/>
          <w:color w:val="000000"/>
          <w:spacing w:val="-4"/>
          <w:kern w:val="0"/>
          <w:sz w:val="21"/>
          <w:szCs w:val="21"/>
          <w:lang w:val="zh-TW"/>
        </w:rPr>
        <w:t>日）」。</w:t>
      </w:r>
    </w:p>
    <w:p w14:paraId="22A2347B" w14:textId="77777777" w:rsidR="008113BC" w:rsidRPr="008113BC" w:rsidRDefault="008113BC" w:rsidP="008113BC">
      <w:pPr>
        <w:widowControl/>
        <w:suppressAutoHyphens/>
        <w:autoSpaceDE w:val="0"/>
        <w:autoSpaceDN w:val="0"/>
        <w:adjustRightInd w:val="0"/>
        <w:spacing w:before="57" w:line="360" w:lineRule="atLeast"/>
        <w:ind w:firstLine="425"/>
        <w:jc w:val="both"/>
        <w:textAlignment w:val="center"/>
        <w:rPr>
          <w:rFonts w:ascii="ATC-65879f0e660e*M+H" w:eastAsia="ATC-65879f0e660e*M+H" w:cs="ATC-65879f0e660e*M+H"/>
          <w:iCs/>
          <w:color w:val="000000"/>
          <w:spacing w:val="-4"/>
          <w:kern w:val="0"/>
          <w:sz w:val="21"/>
          <w:szCs w:val="21"/>
          <w:lang w:val="zh-TW"/>
        </w:rPr>
      </w:pPr>
      <w:r w:rsidRPr="008113BC">
        <w:rPr>
          <w:rFonts w:ascii="ATC-7c979ed1*+H-3" w:eastAsia="ATC-7c979ed1*+H-3" w:cs="ATC-7c979ed1*+H-3" w:hint="eastAsia"/>
          <w:color w:val="000000"/>
          <w:kern w:val="0"/>
          <w:lang w:val="zh-TW"/>
        </w:rPr>
        <w:t>清邁府：</w:t>
      </w:r>
      <w:r w:rsidRPr="008113BC">
        <w:rPr>
          <w:rFonts w:ascii="ATC-65879f0e660e*M+H" w:eastAsia="ATC-65879f0e660e*M+H" w:cs="ATC-65879f0e660e*M+H" w:hint="eastAsia"/>
          <w:iCs/>
          <w:color w:val="000000"/>
          <w:spacing w:val="-4"/>
          <w:kern w:val="0"/>
          <w:sz w:val="21"/>
          <w:szCs w:val="21"/>
          <w:lang w:val="zh-TW"/>
        </w:rPr>
        <w:t>為促進觀光，泰國清邁府分別舉辦「花節」（</w:t>
      </w:r>
      <w:r w:rsidRPr="008113BC">
        <w:rPr>
          <w:rFonts w:ascii="ATC-65879f0e660e*M+H" w:eastAsia="ATC-65879f0e660e*M+H" w:cs="ATC-65879f0e660e*M+H"/>
          <w:iCs/>
          <w:color w:val="000000"/>
          <w:spacing w:val="-4"/>
          <w:kern w:val="0"/>
          <w:sz w:val="21"/>
          <w:szCs w:val="21"/>
          <w:lang w:val="zh-TW"/>
        </w:rPr>
        <w:t>2</w:t>
      </w:r>
      <w:r w:rsidRPr="008113BC">
        <w:rPr>
          <w:rFonts w:ascii="ATC-65879f0e660e*M+H" w:eastAsia="ATC-65879f0e660e*M+H" w:cs="ATC-65879f0e660e*M+H" w:hint="eastAsia"/>
          <w:iCs/>
          <w:color w:val="000000"/>
          <w:spacing w:val="-4"/>
          <w:kern w:val="0"/>
          <w:sz w:val="21"/>
          <w:szCs w:val="21"/>
          <w:lang w:val="zh-TW"/>
        </w:rPr>
        <w:t>月份第一週為期</w:t>
      </w:r>
      <w:r w:rsidRPr="008113BC">
        <w:rPr>
          <w:rFonts w:ascii="ATC-65879f0e660e*M+H" w:eastAsia="ATC-65879f0e660e*M+H" w:cs="ATC-65879f0e660e*M+H"/>
          <w:iCs/>
          <w:color w:val="000000"/>
          <w:spacing w:val="-4"/>
          <w:kern w:val="0"/>
          <w:sz w:val="21"/>
          <w:szCs w:val="21"/>
          <w:lang w:val="zh-TW"/>
        </w:rPr>
        <w:t>3</w:t>
      </w:r>
      <w:r w:rsidRPr="008113BC">
        <w:rPr>
          <w:rFonts w:ascii="ATC-65879f0e660e*M+H" w:eastAsia="ATC-65879f0e660e*M+H" w:cs="ATC-65879f0e660e*M+H" w:hint="eastAsia"/>
          <w:iCs/>
          <w:color w:val="000000"/>
          <w:spacing w:val="-4"/>
          <w:kern w:val="0"/>
          <w:sz w:val="21"/>
          <w:szCs w:val="21"/>
          <w:lang w:val="zh-TW"/>
        </w:rPr>
        <w:t>天的遊行慶典）、為提醒善信嚴守五戒及擺脫邪惡在八熱地獄公園舉辦的「放鬼節」（</w:t>
      </w:r>
      <w:r w:rsidRPr="008113BC">
        <w:rPr>
          <w:rFonts w:ascii="ATC-65879f0e660e*M+H" w:eastAsia="ATC-65879f0e660e*M+H" w:cs="ATC-65879f0e660e*M+H"/>
          <w:iCs/>
          <w:color w:val="000000"/>
          <w:spacing w:val="-4"/>
          <w:kern w:val="0"/>
          <w:sz w:val="21"/>
          <w:szCs w:val="21"/>
          <w:lang w:val="zh-TW"/>
        </w:rPr>
        <w:t>9</w:t>
      </w:r>
      <w:r w:rsidRPr="008113BC">
        <w:rPr>
          <w:rFonts w:ascii="ATC-65879f0e660e*M+H" w:eastAsia="ATC-65879f0e660e*M+H" w:cs="ATC-65879f0e660e*M+H" w:hint="eastAsia"/>
          <w:iCs/>
          <w:color w:val="000000"/>
          <w:spacing w:val="-4"/>
          <w:kern w:val="0"/>
          <w:sz w:val="21"/>
          <w:szCs w:val="21"/>
          <w:lang w:val="zh-TW"/>
        </w:rPr>
        <w:t>月</w:t>
      </w:r>
      <w:r w:rsidRPr="008113BC">
        <w:rPr>
          <w:rFonts w:ascii="ATC-65879f0e660e*M+H" w:eastAsia="ATC-65879f0e660e*M+H" w:cs="ATC-65879f0e660e*M+H"/>
          <w:iCs/>
          <w:color w:val="000000"/>
          <w:spacing w:val="-4"/>
          <w:kern w:val="0"/>
          <w:sz w:val="21"/>
          <w:szCs w:val="21"/>
          <w:lang w:val="zh-TW"/>
        </w:rPr>
        <w:t>3</w:t>
      </w:r>
      <w:r w:rsidRPr="008113BC">
        <w:rPr>
          <w:rFonts w:ascii="ATC-65879f0e660e*M+H" w:eastAsia="ATC-65879f0e660e*M+H" w:cs="ATC-65879f0e660e*M+H" w:hint="eastAsia"/>
          <w:iCs/>
          <w:color w:val="000000"/>
          <w:spacing w:val="-4"/>
          <w:kern w:val="0"/>
          <w:sz w:val="21"/>
          <w:szCs w:val="21"/>
          <w:lang w:val="zh-TW"/>
        </w:rPr>
        <w:t>～</w:t>
      </w:r>
      <w:r w:rsidRPr="008113BC">
        <w:rPr>
          <w:rFonts w:ascii="ATC-65879f0e660e*M+H" w:eastAsia="ATC-65879f0e660e*M+H" w:cs="ATC-65879f0e660e*M+H"/>
          <w:iCs/>
          <w:color w:val="000000"/>
          <w:spacing w:val="-4"/>
          <w:kern w:val="0"/>
          <w:sz w:val="21"/>
          <w:szCs w:val="21"/>
          <w:lang w:val="zh-TW"/>
        </w:rPr>
        <w:t>5</w:t>
      </w:r>
      <w:r w:rsidRPr="008113BC">
        <w:rPr>
          <w:rFonts w:ascii="ATC-65879f0e660e*M+H" w:eastAsia="ATC-65879f0e660e*M+H" w:cs="ATC-65879f0e660e*M+H" w:hint="eastAsia"/>
          <w:iCs/>
          <w:color w:val="000000"/>
          <w:spacing w:val="-4"/>
          <w:kern w:val="0"/>
          <w:sz w:val="21"/>
          <w:szCs w:val="21"/>
          <w:lang w:val="zh-TW"/>
        </w:rPr>
        <w:t>日），以及為保存蘭納王國傳統文化舉辦的「國際萬人天燈節」（</w:t>
      </w:r>
      <w:r w:rsidRPr="008113BC">
        <w:rPr>
          <w:rFonts w:ascii="ATC-65879f0e660e*M+H" w:eastAsia="ATC-65879f0e660e*M+H" w:cs="ATC-65879f0e660e*M+H"/>
          <w:iCs/>
          <w:color w:val="000000"/>
          <w:spacing w:val="-4"/>
          <w:kern w:val="0"/>
          <w:sz w:val="21"/>
          <w:szCs w:val="21"/>
          <w:lang w:val="zh-TW"/>
        </w:rPr>
        <w:t>11</w:t>
      </w:r>
      <w:r w:rsidRPr="008113BC">
        <w:rPr>
          <w:rFonts w:ascii="ATC-65879f0e660e*M+H" w:eastAsia="ATC-65879f0e660e*M+H" w:cs="ATC-65879f0e660e*M+H" w:hint="eastAsia"/>
          <w:iCs/>
          <w:color w:val="000000"/>
          <w:spacing w:val="-4"/>
          <w:kern w:val="0"/>
          <w:sz w:val="21"/>
          <w:szCs w:val="21"/>
          <w:lang w:val="zh-TW"/>
        </w:rPr>
        <w:t>月</w:t>
      </w:r>
      <w:r w:rsidRPr="008113BC">
        <w:rPr>
          <w:rFonts w:ascii="ATC-65879f0e660e*M+H" w:eastAsia="ATC-65879f0e660e*M+H" w:cs="ATC-65879f0e660e*M+H"/>
          <w:iCs/>
          <w:color w:val="000000"/>
          <w:spacing w:val="-4"/>
          <w:kern w:val="0"/>
          <w:sz w:val="21"/>
          <w:szCs w:val="21"/>
          <w:lang w:val="zh-TW"/>
        </w:rPr>
        <w:t>3</w:t>
      </w:r>
      <w:r w:rsidRPr="008113BC">
        <w:rPr>
          <w:rFonts w:ascii="ATC-65879f0e660e*M+H" w:eastAsia="ATC-65879f0e660e*M+H" w:cs="ATC-65879f0e660e*M+H" w:hint="eastAsia"/>
          <w:iCs/>
          <w:color w:val="000000"/>
          <w:spacing w:val="-4"/>
          <w:kern w:val="0"/>
          <w:sz w:val="21"/>
          <w:szCs w:val="21"/>
          <w:lang w:val="zh-TW"/>
        </w:rPr>
        <w:t>日）。</w:t>
      </w:r>
    </w:p>
    <w:p w14:paraId="599DBB83" w14:textId="007F482F" w:rsidR="00EA70E9" w:rsidRDefault="00EA70E9" w:rsidP="00EA70E9">
      <w:pPr>
        <w:widowControl/>
        <w:autoSpaceDE w:val="0"/>
        <w:autoSpaceDN w:val="0"/>
        <w:adjustRightInd w:val="0"/>
        <w:spacing w:after="57" w:line="200" w:lineRule="atLeast"/>
        <w:textAlignment w:val="center"/>
        <w:rPr>
          <w:rFonts w:ascii="ATC-4e2d9ed1*+A-1" w:eastAsia="ATC-4e2d9ed1*+A-1" w:cs="ATC-4e2d9ed1*+A-1"/>
          <w:color w:val="000000"/>
          <w:kern w:val="0"/>
          <w:sz w:val="16"/>
          <w:szCs w:val="16"/>
        </w:rPr>
      </w:pPr>
      <w:r>
        <w:rPr>
          <w:rFonts w:ascii="ATC-4e2d9ed1*+A-1" w:eastAsia="ATC-4e2d9ed1*+A-1" w:cs="ATC-4e2d9ed1*+A-1"/>
          <w:noProof/>
          <w:color w:val="000000"/>
          <w:kern w:val="0"/>
          <w:sz w:val="16"/>
          <w:szCs w:val="16"/>
        </w:rPr>
        <w:lastRenderedPageBreak/>
        <w:drawing>
          <wp:inline distT="0" distB="0" distL="0" distR="0" wp14:anchorId="3BC1F25F" wp14:editId="2270DB92">
            <wp:extent cx="2859763" cy="1906509"/>
            <wp:effectExtent l="0" t="0" r="10795" b="0"/>
            <wp:docPr id="151" name="圖片 151" descr=" mac:Users:Mac:Desktop:沈氏:外交通訊36卷1-內頁 檔案夾:Links:泰式傳統高腳屋建築.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 mac:Users:Mac:Desktop:沈氏:外交通訊36卷1-內頁 檔案夾:Links:泰式傳統高腳屋建築.jpg"/>
                    <pic:cNvPicPr>
                      <a:picLocks noChangeAspect="1" noChangeArrowheads="1"/>
                    </pic:cNvPicPr>
                  </pic:nvPicPr>
                  <pic:blipFill>
                    <a:blip r:embed="rId39" cstate="screen">
                      <a:extLst>
                        <a:ext uri="{28A0092B-C50C-407E-A947-70E740481C1C}">
                          <a14:useLocalDpi xmlns:a14="http://schemas.microsoft.com/office/drawing/2010/main"/>
                        </a:ext>
                      </a:extLst>
                    </a:blip>
                    <a:srcRect/>
                    <a:stretch>
                      <a:fillRect/>
                    </a:stretch>
                  </pic:blipFill>
                  <pic:spPr bwMode="auto">
                    <a:xfrm>
                      <a:off x="0" y="0"/>
                      <a:ext cx="2859763" cy="1906509"/>
                    </a:xfrm>
                    <a:prstGeom prst="rect">
                      <a:avLst/>
                    </a:prstGeom>
                    <a:noFill/>
                    <a:ln>
                      <a:noFill/>
                    </a:ln>
                  </pic:spPr>
                </pic:pic>
              </a:graphicData>
            </a:graphic>
          </wp:inline>
        </w:drawing>
      </w:r>
    </w:p>
    <w:p w14:paraId="7CD6DB08" w14:textId="77777777" w:rsidR="00EA70E9" w:rsidRPr="00EA70E9" w:rsidRDefault="00EA70E9" w:rsidP="00EA70E9">
      <w:pPr>
        <w:widowControl/>
        <w:autoSpaceDE w:val="0"/>
        <w:autoSpaceDN w:val="0"/>
        <w:adjustRightInd w:val="0"/>
        <w:spacing w:after="57" w:line="200" w:lineRule="atLeast"/>
        <w:textAlignment w:val="center"/>
        <w:rPr>
          <w:rFonts w:ascii="ATC-4e2d9ed1*+A-1" w:eastAsia="ATC-4e2d9ed1*+A-1" w:cs="ATC-4e2d9ed1*+A-1"/>
          <w:color w:val="000000"/>
          <w:kern w:val="0"/>
          <w:sz w:val="16"/>
          <w:szCs w:val="16"/>
          <w:lang w:val="zh-TW"/>
        </w:rPr>
      </w:pPr>
      <w:r w:rsidRPr="00EA70E9">
        <w:rPr>
          <w:rFonts w:ascii="ATC-4e2d9ed1*+A-1" w:eastAsia="ATC-4e2d9ed1*+A-1" w:cs="ATC-4e2d9ed1*+A-1" w:hint="eastAsia"/>
          <w:color w:val="000000"/>
          <w:kern w:val="0"/>
          <w:sz w:val="16"/>
          <w:szCs w:val="16"/>
          <w:lang w:val="zh-TW"/>
        </w:rPr>
        <w:t>泰國傳統高腳屋建築及庭園造型藝術</w:t>
      </w:r>
    </w:p>
    <w:p w14:paraId="28F935DD" w14:textId="6F9F5398" w:rsidR="00EA70E9" w:rsidRDefault="00EA70E9" w:rsidP="008113BC">
      <w:pPr>
        <w:widowControl/>
        <w:suppressAutoHyphens/>
        <w:autoSpaceDE w:val="0"/>
        <w:autoSpaceDN w:val="0"/>
        <w:adjustRightInd w:val="0"/>
        <w:spacing w:before="57" w:line="360" w:lineRule="atLeast"/>
        <w:ind w:firstLine="425"/>
        <w:jc w:val="both"/>
        <w:textAlignment w:val="center"/>
        <w:rPr>
          <w:rFonts w:ascii="ATC-7c979ed1*+H-3" w:eastAsia="ATC-7c979ed1*+H-3" w:cs="ATC-7c979ed1*+H-3"/>
          <w:color w:val="000000"/>
          <w:kern w:val="0"/>
        </w:rPr>
      </w:pPr>
      <w:r>
        <w:rPr>
          <w:rFonts w:ascii="ATC-7c979ed1*+H-3" w:eastAsia="ATC-7c979ed1*+H-3" w:cs="ATC-7c979ed1*+H-3"/>
          <w:noProof/>
          <w:color w:val="000000"/>
          <w:kern w:val="0"/>
        </w:rPr>
        <w:drawing>
          <wp:inline distT="0" distB="0" distL="0" distR="0" wp14:anchorId="71B9767E" wp14:editId="5692C582">
            <wp:extent cx="3159659" cy="2106439"/>
            <wp:effectExtent l="0" t="0" r="0" b="1905"/>
            <wp:docPr id="152" name="圖片 152" descr=" mac:Users:Mac:Desktop:沈氏:外交通訊36卷1-內頁 檔案夾:Links:泰國黎府鬼面具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 mac:Users:Mac:Desktop:沈氏:外交通訊36卷1-內頁 檔案夾:Links:泰國黎府鬼面具節.jpg"/>
                    <pic:cNvPicPr>
                      <a:picLocks noChangeAspect="1" noChangeArrowheads="1"/>
                    </pic:cNvPicPr>
                  </pic:nvPicPr>
                  <pic:blipFill>
                    <a:blip r:embed="rId40" cstate="screen">
                      <a:extLst>
                        <a:ext uri="{28A0092B-C50C-407E-A947-70E740481C1C}">
                          <a14:useLocalDpi xmlns:a14="http://schemas.microsoft.com/office/drawing/2010/main"/>
                        </a:ext>
                      </a:extLst>
                    </a:blip>
                    <a:srcRect/>
                    <a:stretch>
                      <a:fillRect/>
                    </a:stretch>
                  </pic:blipFill>
                  <pic:spPr bwMode="auto">
                    <a:xfrm>
                      <a:off x="0" y="0"/>
                      <a:ext cx="3160178" cy="2106785"/>
                    </a:xfrm>
                    <a:prstGeom prst="rect">
                      <a:avLst/>
                    </a:prstGeom>
                    <a:noFill/>
                    <a:ln>
                      <a:noFill/>
                    </a:ln>
                  </pic:spPr>
                </pic:pic>
              </a:graphicData>
            </a:graphic>
          </wp:inline>
        </w:drawing>
      </w:r>
    </w:p>
    <w:p w14:paraId="70BB5349" w14:textId="77777777" w:rsidR="00EA70E9" w:rsidRPr="00EA70E9" w:rsidRDefault="00EA70E9" w:rsidP="00EA70E9">
      <w:pPr>
        <w:widowControl/>
        <w:autoSpaceDE w:val="0"/>
        <w:autoSpaceDN w:val="0"/>
        <w:adjustRightInd w:val="0"/>
        <w:spacing w:after="57" w:line="200" w:lineRule="atLeast"/>
        <w:textAlignment w:val="center"/>
        <w:rPr>
          <w:rFonts w:ascii="ATC-4e2d9ed1*+A-1" w:eastAsia="ATC-4e2d9ed1*+A-1" w:cs="ATC-4e2d9ed1*+A-1"/>
          <w:color w:val="000000"/>
          <w:kern w:val="0"/>
          <w:sz w:val="16"/>
          <w:szCs w:val="16"/>
          <w:lang w:val="zh-TW"/>
        </w:rPr>
      </w:pPr>
      <w:r w:rsidRPr="00EA70E9">
        <w:rPr>
          <w:rFonts w:ascii="ATC-4e2d9ed1*+A-1" w:eastAsia="ATC-4e2d9ed1*+A-1" w:cs="ATC-4e2d9ed1*+A-1" w:hint="eastAsia"/>
          <w:color w:val="000000"/>
          <w:kern w:val="0"/>
          <w:sz w:val="16"/>
          <w:szCs w:val="16"/>
          <w:lang w:val="zh-TW"/>
        </w:rPr>
        <w:t>泰國黎府丹賽縣地方觀光文化品牌『鬼面具節』遊行活動（『</w:t>
      </w:r>
      <w:r w:rsidRPr="00EA70E9">
        <w:rPr>
          <w:rFonts w:ascii="ATC-4e2d9ed1*+A-1" w:eastAsia="ATC-4e2d9ed1*+A-1" w:cs="ATC-4e2d9ed1*+A-1"/>
          <w:color w:val="000000"/>
          <w:kern w:val="0"/>
          <w:sz w:val="16"/>
          <w:szCs w:val="16"/>
          <w:lang w:val="zh-TW"/>
        </w:rPr>
        <w:t>Vision Thai</w:t>
      </w:r>
      <w:r w:rsidRPr="00EA70E9">
        <w:rPr>
          <w:rFonts w:ascii="ATC-4e2d9ed1*+A-1" w:eastAsia="ATC-4e2d9ed1*+A-1" w:cs="ATC-4e2d9ed1*+A-1" w:hint="eastAsia"/>
          <w:color w:val="000000"/>
          <w:kern w:val="0"/>
          <w:sz w:val="16"/>
          <w:szCs w:val="16"/>
          <w:lang w:val="zh-TW"/>
        </w:rPr>
        <w:t>看見泰國』雜誌提供）</w:t>
      </w:r>
    </w:p>
    <w:p w14:paraId="21B31A5A" w14:textId="77777777" w:rsidR="00EA70E9" w:rsidRDefault="00EA70E9" w:rsidP="008113BC">
      <w:pPr>
        <w:widowControl/>
        <w:suppressAutoHyphens/>
        <w:autoSpaceDE w:val="0"/>
        <w:autoSpaceDN w:val="0"/>
        <w:adjustRightInd w:val="0"/>
        <w:spacing w:before="57" w:line="360" w:lineRule="atLeast"/>
        <w:ind w:firstLine="425"/>
        <w:jc w:val="both"/>
        <w:textAlignment w:val="center"/>
        <w:rPr>
          <w:rFonts w:ascii="ATC-7c979ed1*+H-3" w:eastAsia="ATC-7c979ed1*+H-3" w:cs="ATC-7c979ed1*+H-3"/>
          <w:color w:val="000000"/>
          <w:kern w:val="0"/>
        </w:rPr>
      </w:pPr>
    </w:p>
    <w:p w14:paraId="43C408EF" w14:textId="77777777" w:rsidR="008113BC" w:rsidRPr="008113BC" w:rsidRDefault="008113BC" w:rsidP="008113BC">
      <w:pPr>
        <w:widowControl/>
        <w:suppressAutoHyphens/>
        <w:autoSpaceDE w:val="0"/>
        <w:autoSpaceDN w:val="0"/>
        <w:adjustRightInd w:val="0"/>
        <w:spacing w:before="57" w:line="360" w:lineRule="atLeast"/>
        <w:ind w:firstLine="425"/>
        <w:jc w:val="both"/>
        <w:textAlignment w:val="center"/>
        <w:rPr>
          <w:rFonts w:ascii="ATC-65879f0e660e*M+H" w:eastAsia="ATC-65879f0e660e*M+H" w:cs="ATC-65879f0e660e*M+H"/>
          <w:iCs/>
          <w:color w:val="000000"/>
          <w:spacing w:val="-4"/>
          <w:kern w:val="0"/>
          <w:sz w:val="21"/>
          <w:szCs w:val="21"/>
          <w:lang w:val="zh-TW"/>
        </w:rPr>
      </w:pPr>
      <w:r w:rsidRPr="008113BC">
        <w:rPr>
          <w:rFonts w:ascii="ATC-7c979ed1*+H-3" w:eastAsia="ATC-7c979ed1*+H-3" w:cs="ATC-7c979ed1*+H-3" w:hint="eastAsia"/>
          <w:color w:val="000000"/>
          <w:kern w:val="0"/>
          <w:lang w:val="zh-TW"/>
        </w:rPr>
        <w:t>大城府：</w:t>
      </w:r>
      <w:r w:rsidRPr="008113BC">
        <w:rPr>
          <w:rFonts w:ascii="ATC-65879f0e660e*M+H" w:eastAsia="ATC-65879f0e660e*M+H" w:cs="ATC-65879f0e660e*M+H" w:hint="eastAsia"/>
          <w:iCs/>
          <w:color w:val="000000"/>
          <w:spacing w:val="-4"/>
          <w:kern w:val="0"/>
          <w:sz w:val="21"/>
          <w:szCs w:val="21"/>
          <w:lang w:val="zh-TW"/>
        </w:rPr>
        <w:t>為慶祝大象日，泰國大城府舉辦「大象自助餐節」（</w:t>
      </w:r>
      <w:r w:rsidRPr="008113BC">
        <w:rPr>
          <w:rFonts w:ascii="ATC-65879f0e660e*M+H" w:eastAsia="ATC-65879f0e660e*M+H" w:cs="ATC-65879f0e660e*M+H"/>
          <w:iCs/>
          <w:color w:val="000000"/>
          <w:spacing w:val="-4"/>
          <w:kern w:val="0"/>
          <w:sz w:val="21"/>
          <w:szCs w:val="21"/>
          <w:lang w:val="zh-TW"/>
        </w:rPr>
        <w:t>3</w:t>
      </w:r>
      <w:r w:rsidRPr="008113BC">
        <w:rPr>
          <w:rFonts w:ascii="ATC-65879f0e660e*M+H" w:eastAsia="ATC-65879f0e660e*M+H" w:cs="ATC-65879f0e660e*M+H" w:hint="eastAsia"/>
          <w:iCs/>
          <w:color w:val="000000"/>
          <w:spacing w:val="-4"/>
          <w:kern w:val="0"/>
          <w:sz w:val="21"/>
          <w:szCs w:val="21"/>
          <w:lang w:val="zh-TW"/>
        </w:rPr>
        <w:t>月</w:t>
      </w:r>
      <w:r w:rsidRPr="008113BC">
        <w:rPr>
          <w:rFonts w:ascii="ATC-65879f0e660e*M+H" w:eastAsia="ATC-65879f0e660e*M+H" w:cs="ATC-65879f0e660e*M+H"/>
          <w:iCs/>
          <w:color w:val="000000"/>
          <w:spacing w:val="-4"/>
          <w:kern w:val="0"/>
          <w:sz w:val="21"/>
          <w:szCs w:val="21"/>
          <w:lang w:val="zh-TW"/>
        </w:rPr>
        <w:t>13</w:t>
      </w:r>
      <w:r w:rsidRPr="008113BC">
        <w:rPr>
          <w:rFonts w:ascii="ATC-65879f0e660e*M+H" w:eastAsia="ATC-65879f0e660e*M+H" w:cs="ATC-65879f0e660e*M+H" w:hint="eastAsia"/>
          <w:iCs/>
          <w:color w:val="000000"/>
          <w:spacing w:val="-4"/>
          <w:kern w:val="0"/>
          <w:sz w:val="21"/>
          <w:szCs w:val="21"/>
          <w:lang w:val="zh-TW"/>
        </w:rPr>
        <w:t>日）及為來泰學習泰拳的外國遊客舉辦的「世界泰拳拜師大會」（</w:t>
      </w:r>
      <w:r w:rsidRPr="008113BC">
        <w:rPr>
          <w:rFonts w:ascii="ATC-65879f0e660e*M+H" w:eastAsia="ATC-65879f0e660e*M+H" w:cs="ATC-65879f0e660e*M+H"/>
          <w:iCs/>
          <w:color w:val="000000"/>
          <w:spacing w:val="-4"/>
          <w:kern w:val="0"/>
          <w:sz w:val="21"/>
          <w:szCs w:val="21"/>
          <w:lang w:val="zh-TW"/>
        </w:rPr>
        <w:t>3</w:t>
      </w:r>
      <w:r w:rsidRPr="008113BC">
        <w:rPr>
          <w:rFonts w:ascii="ATC-65879f0e660e*M+H" w:eastAsia="ATC-65879f0e660e*M+H" w:cs="ATC-65879f0e660e*M+H" w:hint="eastAsia"/>
          <w:iCs/>
          <w:color w:val="000000"/>
          <w:spacing w:val="-4"/>
          <w:kern w:val="0"/>
          <w:sz w:val="21"/>
          <w:szCs w:val="21"/>
          <w:lang w:val="zh-TW"/>
        </w:rPr>
        <w:t>月</w:t>
      </w:r>
      <w:r w:rsidRPr="008113BC">
        <w:rPr>
          <w:rFonts w:ascii="ATC-65879f0e660e*M+H" w:eastAsia="ATC-65879f0e660e*M+H" w:cs="ATC-65879f0e660e*M+H"/>
          <w:iCs/>
          <w:color w:val="000000"/>
          <w:spacing w:val="-4"/>
          <w:kern w:val="0"/>
          <w:sz w:val="21"/>
          <w:szCs w:val="21"/>
          <w:lang w:val="zh-TW"/>
        </w:rPr>
        <w:t>17</w:t>
      </w:r>
      <w:r w:rsidRPr="008113BC">
        <w:rPr>
          <w:rFonts w:ascii="ATC-65879f0e660e*M+H" w:eastAsia="ATC-65879f0e660e*M+H" w:cs="ATC-65879f0e660e*M+H" w:hint="eastAsia"/>
          <w:iCs/>
          <w:color w:val="000000"/>
          <w:spacing w:val="-4"/>
          <w:kern w:val="0"/>
          <w:sz w:val="21"/>
          <w:szCs w:val="21"/>
          <w:lang w:val="zh-TW"/>
        </w:rPr>
        <w:t>日）。</w:t>
      </w:r>
    </w:p>
    <w:p w14:paraId="52977FC8" w14:textId="77777777" w:rsidR="008113BC" w:rsidRPr="008113BC" w:rsidRDefault="008113BC" w:rsidP="008113BC">
      <w:pPr>
        <w:widowControl/>
        <w:suppressAutoHyphens/>
        <w:autoSpaceDE w:val="0"/>
        <w:autoSpaceDN w:val="0"/>
        <w:adjustRightInd w:val="0"/>
        <w:spacing w:before="57" w:line="360" w:lineRule="atLeast"/>
        <w:ind w:firstLine="425"/>
        <w:jc w:val="both"/>
        <w:textAlignment w:val="center"/>
        <w:rPr>
          <w:rFonts w:ascii="ATC-65879f0e660e*M+H" w:eastAsia="ATC-65879f0e660e*M+H" w:cs="ATC-65879f0e660e*M+H"/>
          <w:iCs/>
          <w:color w:val="000000"/>
          <w:spacing w:val="-4"/>
          <w:kern w:val="0"/>
          <w:sz w:val="21"/>
          <w:szCs w:val="21"/>
          <w:lang w:val="zh-TW"/>
        </w:rPr>
      </w:pPr>
      <w:r w:rsidRPr="008113BC">
        <w:rPr>
          <w:rFonts w:ascii="ATC-7c979ed1*+H-3" w:eastAsia="ATC-7c979ed1*+H-3" w:cs="ATC-7c979ed1*+H-3" w:hint="eastAsia"/>
          <w:color w:val="000000"/>
          <w:kern w:val="0"/>
          <w:lang w:val="zh-TW"/>
        </w:rPr>
        <w:t>曼谷市：</w:t>
      </w:r>
      <w:r w:rsidRPr="008113BC">
        <w:rPr>
          <w:rFonts w:ascii="ATC-65879f0e660e*M+H" w:eastAsia="ATC-65879f0e660e*M+H" w:cs="ATC-65879f0e660e*M+H" w:hint="eastAsia"/>
          <w:iCs/>
          <w:color w:val="000000"/>
          <w:spacing w:val="-4"/>
          <w:kern w:val="0"/>
          <w:sz w:val="21"/>
          <w:szCs w:val="21"/>
          <w:lang w:val="zh-TW"/>
        </w:rPr>
        <w:t>為慶祝佛誕節，曼谷市在玉佛寺舉辦「佛誕節禮佛及巡燭禮」，並邀請寮國、柬埔寨、斯里蘭卡、越南及不丹</w:t>
      </w:r>
      <w:r w:rsidRPr="008113BC">
        <w:rPr>
          <w:rFonts w:ascii="ATC-65879f0e660e*M+H" w:eastAsia="ATC-65879f0e660e*M+H" w:cs="ATC-65879f0e660e*M+H"/>
          <w:iCs/>
          <w:color w:val="000000"/>
          <w:spacing w:val="-4"/>
          <w:kern w:val="0"/>
          <w:sz w:val="21"/>
          <w:szCs w:val="21"/>
          <w:lang w:val="zh-TW"/>
        </w:rPr>
        <w:t>5</w:t>
      </w:r>
      <w:r w:rsidRPr="008113BC">
        <w:rPr>
          <w:rFonts w:ascii="ATC-65879f0e660e*M+H" w:eastAsia="ATC-65879f0e660e*M+H" w:cs="ATC-65879f0e660e*M+H" w:hint="eastAsia"/>
          <w:iCs/>
          <w:color w:val="000000"/>
          <w:spacing w:val="-4"/>
          <w:kern w:val="0"/>
          <w:sz w:val="21"/>
          <w:szCs w:val="21"/>
          <w:lang w:val="zh-TW"/>
        </w:rPr>
        <w:t>國大使共同參與「佛誕節弘揚佛教週活動」（</w:t>
      </w:r>
      <w:r w:rsidRPr="008113BC">
        <w:rPr>
          <w:rFonts w:ascii="ATC-65879f0e660e*M+H" w:eastAsia="ATC-65879f0e660e*M+H" w:cs="ATC-65879f0e660e*M+H"/>
          <w:iCs/>
          <w:color w:val="000000"/>
          <w:spacing w:val="-4"/>
          <w:kern w:val="0"/>
          <w:sz w:val="21"/>
          <w:szCs w:val="21"/>
          <w:lang w:val="zh-TW"/>
        </w:rPr>
        <w:t>5</w:t>
      </w:r>
      <w:r w:rsidRPr="008113BC">
        <w:rPr>
          <w:rFonts w:ascii="ATC-65879f0e660e*M+H" w:eastAsia="ATC-65879f0e660e*M+H" w:cs="ATC-65879f0e660e*M+H" w:hint="eastAsia"/>
          <w:iCs/>
          <w:color w:val="000000"/>
          <w:spacing w:val="-4"/>
          <w:kern w:val="0"/>
          <w:sz w:val="21"/>
          <w:szCs w:val="21"/>
          <w:lang w:val="zh-TW"/>
        </w:rPr>
        <w:t>月</w:t>
      </w:r>
      <w:r w:rsidRPr="008113BC">
        <w:rPr>
          <w:rFonts w:ascii="ATC-65879f0e660e*M+H" w:eastAsia="ATC-65879f0e660e*M+H" w:cs="ATC-65879f0e660e*M+H"/>
          <w:iCs/>
          <w:color w:val="000000"/>
          <w:spacing w:val="-4"/>
          <w:kern w:val="0"/>
          <w:sz w:val="21"/>
          <w:szCs w:val="21"/>
          <w:lang w:val="zh-TW"/>
        </w:rPr>
        <w:t>10</w:t>
      </w:r>
      <w:r w:rsidRPr="008113BC">
        <w:rPr>
          <w:rFonts w:ascii="ATC-65879f0e660e*M+H" w:eastAsia="ATC-65879f0e660e*M+H" w:cs="ATC-65879f0e660e*M+H" w:hint="eastAsia"/>
          <w:iCs/>
          <w:color w:val="000000"/>
          <w:spacing w:val="-4"/>
          <w:kern w:val="0"/>
          <w:sz w:val="21"/>
          <w:szCs w:val="21"/>
          <w:lang w:val="zh-TW"/>
        </w:rPr>
        <w:t>日）。</w:t>
      </w:r>
    </w:p>
    <w:p w14:paraId="190DF606" w14:textId="77777777" w:rsidR="008113BC" w:rsidRPr="008113BC" w:rsidRDefault="008113BC" w:rsidP="008113BC">
      <w:pPr>
        <w:widowControl/>
        <w:suppressAutoHyphens/>
        <w:autoSpaceDE w:val="0"/>
        <w:autoSpaceDN w:val="0"/>
        <w:adjustRightInd w:val="0"/>
        <w:spacing w:before="57" w:line="360" w:lineRule="atLeast"/>
        <w:ind w:firstLine="425"/>
        <w:jc w:val="both"/>
        <w:textAlignment w:val="center"/>
        <w:rPr>
          <w:rFonts w:ascii="ATC-65879f0e660e*M+H" w:eastAsia="ATC-65879f0e660e*M+H" w:cs="ATC-65879f0e660e*M+H"/>
          <w:iCs/>
          <w:color w:val="000000"/>
          <w:spacing w:val="-4"/>
          <w:kern w:val="0"/>
          <w:sz w:val="21"/>
          <w:szCs w:val="21"/>
          <w:lang w:val="zh-TW"/>
        </w:rPr>
      </w:pPr>
      <w:r w:rsidRPr="008113BC">
        <w:rPr>
          <w:rFonts w:ascii="ATC-7c979ed1*+H-3" w:eastAsia="ATC-7c979ed1*+H-3" w:cs="ATC-7c979ed1*+H-3" w:hint="eastAsia"/>
          <w:color w:val="000000"/>
          <w:kern w:val="0"/>
          <w:lang w:val="zh-TW"/>
        </w:rPr>
        <w:t>春武里府：</w:t>
      </w:r>
      <w:r w:rsidRPr="008113BC">
        <w:rPr>
          <w:rFonts w:ascii="ATC-65879f0e660e*M+H" w:eastAsia="ATC-65879f0e660e*M+H" w:cs="ATC-65879f0e660e*M+H" w:hint="eastAsia"/>
          <w:iCs/>
          <w:color w:val="000000"/>
          <w:spacing w:val="-4"/>
          <w:kern w:val="0"/>
          <w:sz w:val="21"/>
          <w:szCs w:val="21"/>
          <w:lang w:val="zh-TW"/>
        </w:rPr>
        <w:t>該府梭桃邑縣為慶祝守夏節舉辦「蠟像巡遊」（</w:t>
      </w:r>
      <w:r w:rsidRPr="008113BC">
        <w:rPr>
          <w:rFonts w:ascii="ATC-65879f0e660e*M+H" w:eastAsia="ATC-65879f0e660e*M+H" w:cs="ATC-65879f0e660e*M+H"/>
          <w:iCs/>
          <w:color w:val="000000"/>
          <w:spacing w:val="-4"/>
          <w:kern w:val="0"/>
          <w:sz w:val="21"/>
          <w:szCs w:val="21"/>
          <w:lang w:val="zh-TW"/>
        </w:rPr>
        <w:t>7</w:t>
      </w:r>
      <w:r w:rsidRPr="008113BC">
        <w:rPr>
          <w:rFonts w:ascii="ATC-65879f0e660e*M+H" w:eastAsia="ATC-65879f0e660e*M+H" w:cs="ATC-65879f0e660e*M+H" w:hint="eastAsia"/>
          <w:iCs/>
          <w:color w:val="000000"/>
          <w:spacing w:val="-4"/>
          <w:kern w:val="0"/>
          <w:sz w:val="21"/>
          <w:szCs w:val="21"/>
          <w:lang w:val="zh-TW"/>
        </w:rPr>
        <w:t>月</w:t>
      </w:r>
      <w:r w:rsidRPr="008113BC">
        <w:rPr>
          <w:rFonts w:ascii="ATC-65879f0e660e*M+H" w:eastAsia="ATC-65879f0e660e*M+H" w:cs="ATC-65879f0e660e*M+H"/>
          <w:iCs/>
          <w:color w:val="000000"/>
          <w:spacing w:val="-4"/>
          <w:kern w:val="0"/>
          <w:sz w:val="21"/>
          <w:szCs w:val="21"/>
          <w:lang w:val="zh-TW"/>
        </w:rPr>
        <w:t>7</w:t>
      </w:r>
      <w:r w:rsidRPr="008113BC">
        <w:rPr>
          <w:rFonts w:ascii="ATC-65879f0e660e*M+H" w:eastAsia="ATC-65879f0e660e*M+H" w:cs="ATC-65879f0e660e*M+H" w:hint="eastAsia"/>
          <w:iCs/>
          <w:color w:val="000000"/>
          <w:spacing w:val="-4"/>
          <w:kern w:val="0"/>
          <w:sz w:val="21"/>
          <w:szCs w:val="21"/>
          <w:lang w:val="zh-TW"/>
        </w:rPr>
        <w:t>日），及為慶祝稻作豐收及感激水牛辛勤耕田舉辦「奔牛節」（</w:t>
      </w:r>
      <w:r w:rsidRPr="008113BC">
        <w:rPr>
          <w:rFonts w:ascii="ATC-65879f0e660e*M+H" w:eastAsia="ATC-65879f0e660e*M+H" w:cs="ATC-65879f0e660e*M+H"/>
          <w:iCs/>
          <w:color w:val="000000"/>
          <w:spacing w:val="-4"/>
          <w:kern w:val="0"/>
          <w:sz w:val="21"/>
          <w:szCs w:val="21"/>
          <w:lang w:val="zh-TW"/>
        </w:rPr>
        <w:t>10</w:t>
      </w:r>
      <w:r w:rsidRPr="008113BC">
        <w:rPr>
          <w:rFonts w:ascii="ATC-65879f0e660e*M+H" w:eastAsia="ATC-65879f0e660e*M+H" w:cs="ATC-65879f0e660e*M+H" w:hint="eastAsia"/>
          <w:iCs/>
          <w:color w:val="000000"/>
          <w:spacing w:val="-4"/>
          <w:kern w:val="0"/>
          <w:sz w:val="21"/>
          <w:szCs w:val="21"/>
          <w:lang w:val="zh-TW"/>
        </w:rPr>
        <w:t>月</w:t>
      </w:r>
      <w:r w:rsidRPr="008113BC">
        <w:rPr>
          <w:rFonts w:ascii="ATC-65879f0e660e*M+H" w:eastAsia="ATC-65879f0e660e*M+H" w:cs="ATC-65879f0e660e*M+H"/>
          <w:iCs/>
          <w:color w:val="000000"/>
          <w:spacing w:val="-4"/>
          <w:kern w:val="0"/>
          <w:sz w:val="21"/>
          <w:szCs w:val="21"/>
          <w:lang w:val="zh-TW"/>
        </w:rPr>
        <w:t>4</w:t>
      </w:r>
      <w:r w:rsidRPr="008113BC">
        <w:rPr>
          <w:rFonts w:ascii="ATC-65879f0e660e*M+H" w:eastAsia="ATC-65879f0e660e*M+H" w:cs="ATC-65879f0e660e*M+H" w:hint="eastAsia"/>
          <w:iCs/>
          <w:color w:val="000000"/>
          <w:spacing w:val="-4"/>
          <w:kern w:val="0"/>
          <w:sz w:val="21"/>
          <w:szCs w:val="21"/>
          <w:lang w:val="zh-TW"/>
        </w:rPr>
        <w:t>日）。</w:t>
      </w:r>
    </w:p>
    <w:p w14:paraId="47A3F9E7" w14:textId="77777777" w:rsidR="008113BC" w:rsidRPr="008113BC" w:rsidRDefault="008113BC" w:rsidP="008113BC">
      <w:pPr>
        <w:widowControl/>
        <w:suppressAutoHyphens/>
        <w:autoSpaceDE w:val="0"/>
        <w:autoSpaceDN w:val="0"/>
        <w:adjustRightInd w:val="0"/>
        <w:spacing w:before="57" w:line="360" w:lineRule="atLeast"/>
        <w:ind w:firstLine="425"/>
        <w:jc w:val="both"/>
        <w:textAlignment w:val="center"/>
        <w:rPr>
          <w:rFonts w:ascii="ATC-65879f0e660e*M+H" w:eastAsia="ATC-65879f0e660e*M+H" w:cs="ATC-65879f0e660e*M+H"/>
          <w:iCs/>
          <w:color w:val="000000"/>
          <w:spacing w:val="-4"/>
          <w:kern w:val="0"/>
          <w:sz w:val="21"/>
          <w:szCs w:val="21"/>
          <w:lang w:val="zh-TW"/>
        </w:rPr>
      </w:pPr>
      <w:r w:rsidRPr="008113BC">
        <w:rPr>
          <w:rFonts w:ascii="ATC-7c979ed1*+H-3" w:eastAsia="ATC-7c979ed1*+H-3" w:cs="ATC-7c979ed1*+H-3" w:hint="eastAsia"/>
          <w:color w:val="000000"/>
          <w:kern w:val="0"/>
          <w:lang w:val="zh-TW"/>
        </w:rPr>
        <w:t>素輦府：</w:t>
      </w:r>
      <w:r w:rsidRPr="008113BC">
        <w:rPr>
          <w:rFonts w:ascii="ATC-65879f0e660e*M+H" w:eastAsia="ATC-65879f0e660e*M+H" w:cs="ATC-65879f0e660e*M+H" w:hint="eastAsia"/>
          <w:iCs/>
          <w:color w:val="000000"/>
          <w:spacing w:val="-4"/>
          <w:kern w:val="0"/>
          <w:sz w:val="21"/>
          <w:szCs w:val="21"/>
          <w:lang w:val="zh-TW"/>
        </w:rPr>
        <w:t>為慶祝入夏安居舉辦「象背誦經及巡燭遊行」（</w:t>
      </w:r>
      <w:r w:rsidRPr="008113BC">
        <w:rPr>
          <w:rFonts w:ascii="ATC-65879f0e660e*M+H" w:eastAsia="ATC-65879f0e660e*M+H" w:cs="ATC-65879f0e660e*M+H"/>
          <w:iCs/>
          <w:color w:val="000000"/>
          <w:spacing w:val="-4"/>
          <w:kern w:val="0"/>
          <w:sz w:val="21"/>
          <w:szCs w:val="21"/>
          <w:lang w:val="zh-TW"/>
        </w:rPr>
        <w:t>7</w:t>
      </w:r>
      <w:r w:rsidRPr="008113BC">
        <w:rPr>
          <w:rFonts w:ascii="ATC-65879f0e660e*M+H" w:eastAsia="ATC-65879f0e660e*M+H" w:cs="ATC-65879f0e660e*M+H" w:hint="eastAsia"/>
          <w:iCs/>
          <w:color w:val="000000"/>
          <w:spacing w:val="-4"/>
          <w:kern w:val="0"/>
          <w:sz w:val="21"/>
          <w:szCs w:val="21"/>
          <w:lang w:val="zh-TW"/>
        </w:rPr>
        <w:t>月</w:t>
      </w:r>
      <w:r w:rsidRPr="008113BC">
        <w:rPr>
          <w:rFonts w:ascii="ATC-65879f0e660e*M+H" w:eastAsia="ATC-65879f0e660e*M+H" w:cs="ATC-65879f0e660e*M+H"/>
          <w:iCs/>
          <w:color w:val="000000"/>
          <w:spacing w:val="-4"/>
          <w:kern w:val="0"/>
          <w:sz w:val="21"/>
          <w:szCs w:val="21"/>
          <w:lang w:val="zh-TW"/>
        </w:rPr>
        <w:t>8</w:t>
      </w:r>
      <w:r w:rsidRPr="008113BC">
        <w:rPr>
          <w:rFonts w:ascii="ATC-65879f0e660e*M+H" w:eastAsia="ATC-65879f0e660e*M+H" w:cs="ATC-65879f0e660e*M+H" w:hint="eastAsia"/>
          <w:iCs/>
          <w:color w:val="000000"/>
          <w:spacing w:val="-4"/>
          <w:kern w:val="0"/>
          <w:sz w:val="21"/>
          <w:szCs w:val="21"/>
          <w:lang w:val="zh-TW"/>
        </w:rPr>
        <w:t>日）。</w:t>
      </w:r>
    </w:p>
    <w:p w14:paraId="78B6F5D2" w14:textId="77777777" w:rsidR="008113BC" w:rsidRPr="008113BC" w:rsidRDefault="008113BC" w:rsidP="008113BC">
      <w:pPr>
        <w:widowControl/>
        <w:suppressAutoHyphens/>
        <w:autoSpaceDE w:val="0"/>
        <w:autoSpaceDN w:val="0"/>
        <w:adjustRightInd w:val="0"/>
        <w:spacing w:before="57" w:line="360" w:lineRule="atLeast"/>
        <w:ind w:firstLine="425"/>
        <w:jc w:val="both"/>
        <w:textAlignment w:val="center"/>
        <w:rPr>
          <w:rFonts w:ascii="ATC-65879f0e660e*M+H" w:eastAsia="ATC-65879f0e660e*M+H" w:cs="ATC-65879f0e660e*M+H"/>
          <w:iCs/>
          <w:color w:val="000000"/>
          <w:spacing w:val="-4"/>
          <w:kern w:val="0"/>
          <w:sz w:val="21"/>
          <w:szCs w:val="21"/>
          <w:lang w:val="zh-TW"/>
        </w:rPr>
      </w:pPr>
      <w:r w:rsidRPr="008113BC">
        <w:rPr>
          <w:rFonts w:ascii="ATC-7c979ed1*+H-3" w:eastAsia="ATC-7c979ed1*+H-3" w:cs="ATC-7c979ed1*+H-3" w:hint="eastAsia"/>
          <w:color w:val="000000"/>
          <w:kern w:val="0"/>
          <w:lang w:val="zh-TW"/>
        </w:rPr>
        <w:t>呵叻府</w:t>
      </w:r>
      <w:r w:rsidRPr="008113BC">
        <w:rPr>
          <w:rFonts w:ascii="ATC-7c979ed1*+H-3" w:eastAsia="ATC-7c979ed1*+H-3" w:cs="ATC-7c979ed1*+H-3" w:hint="eastAsia"/>
          <w:color w:val="000000"/>
          <w:kern w:val="0"/>
          <w:position w:val="-4"/>
          <w:sz w:val="21"/>
          <w:szCs w:val="21"/>
          <w:lang w:val="zh-TW"/>
        </w:rPr>
        <w:t>：</w:t>
      </w:r>
      <w:r w:rsidRPr="008113BC">
        <w:rPr>
          <w:rFonts w:ascii="ATC-65879f0e660e*M+H" w:eastAsia="ATC-65879f0e660e*M+H" w:cs="ATC-65879f0e660e*M+H" w:hint="eastAsia"/>
          <w:iCs/>
          <w:color w:val="000000"/>
          <w:spacing w:val="-4"/>
          <w:kern w:val="0"/>
          <w:sz w:val="21"/>
          <w:szCs w:val="21"/>
          <w:lang w:val="zh-TW"/>
        </w:rPr>
        <w:t>為傳承和發揚泰國藝術文化及品嚐地方美食舉辦「蠟雕巡遊活動」（</w:t>
      </w:r>
      <w:r w:rsidRPr="008113BC">
        <w:rPr>
          <w:rFonts w:ascii="ATC-65879f0e660e*M+H" w:eastAsia="ATC-65879f0e660e*M+H" w:cs="ATC-65879f0e660e*M+H"/>
          <w:iCs/>
          <w:color w:val="000000"/>
          <w:spacing w:val="-4"/>
          <w:kern w:val="0"/>
          <w:sz w:val="21"/>
          <w:szCs w:val="21"/>
          <w:lang w:val="zh-TW"/>
        </w:rPr>
        <w:t>7</w:t>
      </w:r>
      <w:r w:rsidRPr="008113BC">
        <w:rPr>
          <w:rFonts w:ascii="ATC-65879f0e660e*M+H" w:eastAsia="ATC-65879f0e660e*M+H" w:cs="ATC-65879f0e660e*M+H" w:hint="eastAsia"/>
          <w:iCs/>
          <w:color w:val="000000"/>
          <w:spacing w:val="-4"/>
          <w:kern w:val="0"/>
          <w:sz w:val="21"/>
          <w:szCs w:val="21"/>
          <w:lang w:val="zh-TW"/>
        </w:rPr>
        <w:t>月</w:t>
      </w:r>
      <w:r w:rsidRPr="008113BC">
        <w:rPr>
          <w:rFonts w:ascii="ATC-65879f0e660e*M+H" w:eastAsia="ATC-65879f0e660e*M+H" w:cs="ATC-65879f0e660e*M+H"/>
          <w:iCs/>
          <w:color w:val="000000"/>
          <w:spacing w:val="-4"/>
          <w:kern w:val="0"/>
          <w:sz w:val="21"/>
          <w:szCs w:val="21"/>
          <w:lang w:val="zh-TW"/>
        </w:rPr>
        <w:t>8</w:t>
      </w:r>
      <w:r w:rsidRPr="008113BC">
        <w:rPr>
          <w:rFonts w:ascii="ATC-65879f0e660e*M+H" w:eastAsia="ATC-65879f0e660e*M+H" w:cs="ATC-65879f0e660e*M+H" w:hint="eastAsia"/>
          <w:iCs/>
          <w:color w:val="000000"/>
          <w:spacing w:val="-4"/>
          <w:kern w:val="0"/>
          <w:sz w:val="21"/>
          <w:szCs w:val="21"/>
          <w:lang w:val="zh-TW"/>
        </w:rPr>
        <w:t>～</w:t>
      </w:r>
      <w:r w:rsidRPr="008113BC">
        <w:rPr>
          <w:rFonts w:ascii="ATC-65879f0e660e*M+H" w:eastAsia="ATC-65879f0e660e*M+H" w:cs="ATC-65879f0e660e*M+H"/>
          <w:iCs/>
          <w:color w:val="000000"/>
          <w:spacing w:val="-4"/>
          <w:kern w:val="0"/>
          <w:sz w:val="21"/>
          <w:szCs w:val="21"/>
          <w:lang w:val="zh-TW"/>
        </w:rPr>
        <w:t>9</w:t>
      </w:r>
      <w:r w:rsidRPr="008113BC">
        <w:rPr>
          <w:rFonts w:ascii="ATC-65879f0e660e*M+H" w:eastAsia="ATC-65879f0e660e*M+H" w:cs="ATC-65879f0e660e*M+H" w:hint="eastAsia"/>
          <w:iCs/>
          <w:color w:val="000000"/>
          <w:spacing w:val="-4"/>
          <w:kern w:val="0"/>
          <w:sz w:val="21"/>
          <w:szCs w:val="21"/>
          <w:lang w:val="zh-TW"/>
        </w:rPr>
        <w:t>日）。</w:t>
      </w:r>
    </w:p>
    <w:p w14:paraId="1E017081" w14:textId="77777777" w:rsidR="008113BC" w:rsidRPr="008113BC" w:rsidRDefault="008113BC" w:rsidP="008113BC">
      <w:pPr>
        <w:widowControl/>
        <w:suppressAutoHyphens/>
        <w:autoSpaceDE w:val="0"/>
        <w:autoSpaceDN w:val="0"/>
        <w:adjustRightInd w:val="0"/>
        <w:spacing w:before="57" w:line="360" w:lineRule="atLeast"/>
        <w:ind w:firstLine="425"/>
        <w:jc w:val="both"/>
        <w:textAlignment w:val="center"/>
        <w:rPr>
          <w:rFonts w:ascii="ATC-65879f0e660e*M+H" w:eastAsia="ATC-65879f0e660e*M+H" w:cs="ATC-65879f0e660e*M+H"/>
          <w:iCs/>
          <w:color w:val="000000"/>
          <w:spacing w:val="-4"/>
          <w:kern w:val="0"/>
          <w:sz w:val="21"/>
          <w:szCs w:val="21"/>
          <w:lang w:val="zh-TW"/>
        </w:rPr>
      </w:pPr>
      <w:r w:rsidRPr="008113BC">
        <w:rPr>
          <w:rFonts w:ascii="ATC-7c979ed1*+H-3" w:eastAsia="ATC-7c979ed1*+H-3" w:cs="ATC-7c979ed1*+H-3" w:hint="eastAsia"/>
          <w:color w:val="000000"/>
          <w:kern w:val="0"/>
          <w:lang w:val="zh-TW"/>
        </w:rPr>
        <w:t>碧差汶府：</w:t>
      </w:r>
      <w:r w:rsidRPr="008113BC">
        <w:rPr>
          <w:rFonts w:ascii="ATC-65879f0e660e*M+H" w:eastAsia="ATC-65879f0e660e*M+H" w:cs="ATC-65879f0e660e*M+H" w:hint="eastAsia"/>
          <w:iCs/>
          <w:color w:val="000000"/>
          <w:spacing w:val="-4"/>
          <w:kern w:val="0"/>
          <w:sz w:val="21"/>
          <w:szCs w:val="21"/>
          <w:lang w:val="zh-TW"/>
        </w:rPr>
        <w:t>為善信表達對佛教的純粹信仰及鼓勵行善和避開邪惡舉辦已有</w:t>
      </w:r>
      <w:r w:rsidRPr="008113BC">
        <w:rPr>
          <w:rFonts w:ascii="ATC-65879f0e660e*M+H" w:eastAsia="ATC-65879f0e660e*M+H" w:cs="ATC-65879f0e660e*M+H"/>
          <w:iCs/>
          <w:color w:val="000000"/>
          <w:spacing w:val="-4"/>
          <w:kern w:val="0"/>
          <w:sz w:val="21"/>
          <w:szCs w:val="21"/>
          <w:lang w:val="zh-TW"/>
        </w:rPr>
        <w:t>400</w:t>
      </w:r>
      <w:r w:rsidRPr="008113BC">
        <w:rPr>
          <w:rFonts w:ascii="ATC-65879f0e660e*M+H" w:eastAsia="ATC-65879f0e660e*M+H" w:cs="ATC-65879f0e660e*M+H" w:hint="eastAsia"/>
          <w:iCs/>
          <w:color w:val="000000"/>
          <w:spacing w:val="-4"/>
          <w:kern w:val="0"/>
          <w:sz w:val="21"/>
          <w:szCs w:val="21"/>
          <w:lang w:val="zh-TW"/>
        </w:rPr>
        <w:t>多年習俗的「抱佛潛水傳統儀式」（</w:t>
      </w:r>
      <w:r w:rsidRPr="008113BC">
        <w:rPr>
          <w:rFonts w:ascii="ATC-65879f0e660e*M+H" w:eastAsia="ATC-65879f0e660e*M+H" w:cs="ATC-65879f0e660e*M+H"/>
          <w:iCs/>
          <w:color w:val="000000"/>
          <w:spacing w:val="-4"/>
          <w:kern w:val="0"/>
          <w:sz w:val="21"/>
          <w:szCs w:val="21"/>
          <w:lang w:val="zh-TW"/>
        </w:rPr>
        <w:t>9</w:t>
      </w:r>
      <w:r w:rsidRPr="008113BC">
        <w:rPr>
          <w:rFonts w:ascii="ATC-65879f0e660e*M+H" w:eastAsia="ATC-65879f0e660e*M+H" w:cs="ATC-65879f0e660e*M+H" w:hint="eastAsia"/>
          <w:iCs/>
          <w:color w:val="000000"/>
          <w:spacing w:val="-4"/>
          <w:kern w:val="0"/>
          <w:sz w:val="21"/>
          <w:szCs w:val="21"/>
          <w:lang w:val="zh-TW"/>
        </w:rPr>
        <w:t>月</w:t>
      </w:r>
      <w:r w:rsidRPr="008113BC">
        <w:rPr>
          <w:rFonts w:ascii="ATC-65879f0e660e*M+H" w:eastAsia="ATC-65879f0e660e*M+H" w:cs="ATC-65879f0e660e*M+H"/>
          <w:iCs/>
          <w:color w:val="000000"/>
          <w:spacing w:val="-4"/>
          <w:kern w:val="0"/>
          <w:sz w:val="21"/>
          <w:szCs w:val="21"/>
          <w:lang w:val="zh-TW"/>
        </w:rPr>
        <w:t>18</w:t>
      </w:r>
      <w:r w:rsidRPr="008113BC">
        <w:rPr>
          <w:rFonts w:ascii="ATC-65879f0e660e*M+H" w:eastAsia="ATC-65879f0e660e*M+H" w:cs="ATC-65879f0e660e*M+H" w:hint="eastAsia"/>
          <w:iCs/>
          <w:color w:val="000000"/>
          <w:spacing w:val="-4"/>
          <w:kern w:val="0"/>
          <w:sz w:val="21"/>
          <w:szCs w:val="21"/>
          <w:lang w:val="zh-TW"/>
        </w:rPr>
        <w:t>～</w:t>
      </w:r>
      <w:r w:rsidRPr="008113BC">
        <w:rPr>
          <w:rFonts w:ascii="ATC-65879f0e660e*M+H" w:eastAsia="ATC-65879f0e660e*M+H" w:cs="ATC-65879f0e660e*M+H"/>
          <w:iCs/>
          <w:color w:val="000000"/>
          <w:spacing w:val="-4"/>
          <w:kern w:val="0"/>
          <w:sz w:val="21"/>
          <w:szCs w:val="21"/>
          <w:lang w:val="zh-TW"/>
        </w:rPr>
        <w:t>23</w:t>
      </w:r>
      <w:r w:rsidRPr="008113BC">
        <w:rPr>
          <w:rFonts w:ascii="ATC-65879f0e660e*M+H" w:eastAsia="ATC-65879f0e660e*M+H" w:cs="ATC-65879f0e660e*M+H" w:hint="eastAsia"/>
          <w:iCs/>
          <w:color w:val="000000"/>
          <w:spacing w:val="-4"/>
          <w:kern w:val="0"/>
          <w:sz w:val="21"/>
          <w:szCs w:val="21"/>
          <w:lang w:val="zh-TW"/>
        </w:rPr>
        <w:t>日）。</w:t>
      </w:r>
    </w:p>
    <w:p w14:paraId="3845B80A" w14:textId="77777777" w:rsidR="008113BC" w:rsidRPr="008113BC" w:rsidRDefault="008113BC" w:rsidP="008113BC">
      <w:pPr>
        <w:widowControl/>
        <w:suppressAutoHyphens/>
        <w:autoSpaceDE w:val="0"/>
        <w:autoSpaceDN w:val="0"/>
        <w:adjustRightInd w:val="0"/>
        <w:spacing w:before="57" w:line="360" w:lineRule="atLeast"/>
        <w:ind w:firstLine="425"/>
        <w:jc w:val="both"/>
        <w:textAlignment w:val="center"/>
        <w:rPr>
          <w:rFonts w:ascii="ATC-65879f0e660e*M+H" w:eastAsia="ATC-65879f0e660e*M+H" w:cs="ATC-65879f0e660e*M+H"/>
          <w:iCs/>
          <w:color w:val="000000"/>
          <w:spacing w:val="-4"/>
          <w:kern w:val="0"/>
          <w:sz w:val="21"/>
          <w:szCs w:val="21"/>
          <w:lang w:val="zh-TW"/>
        </w:rPr>
      </w:pPr>
      <w:r w:rsidRPr="008113BC">
        <w:rPr>
          <w:rFonts w:ascii="ATC-7c979ed1*+H-3" w:eastAsia="ATC-7c979ed1*+H-3" w:cs="ATC-7c979ed1*+H-3" w:hint="eastAsia"/>
          <w:color w:val="000000"/>
          <w:kern w:val="0"/>
          <w:lang w:val="zh-TW"/>
        </w:rPr>
        <w:t>烏隆他尼府：</w:t>
      </w:r>
      <w:r w:rsidRPr="008113BC">
        <w:rPr>
          <w:rFonts w:ascii="ATC-65879f0e660e*M+H" w:eastAsia="ATC-65879f0e660e*M+H" w:cs="ATC-65879f0e660e*M+H" w:hint="eastAsia"/>
          <w:iCs/>
          <w:color w:val="000000"/>
          <w:spacing w:val="-4"/>
          <w:kern w:val="0"/>
          <w:sz w:val="21"/>
          <w:szCs w:val="21"/>
          <w:lang w:val="zh-TW"/>
        </w:rPr>
        <w:t>為促進地方觀光，泰國烏隆他尼府於獲</w:t>
      </w:r>
      <w:r w:rsidRPr="008113BC">
        <w:rPr>
          <w:rFonts w:ascii="ATC-65879f0e660e*M+H" w:eastAsia="ATC-65879f0e660e*M+H" w:cs="ATC-65879f0e660e*M+H"/>
          <w:iCs/>
          <w:color w:val="000000"/>
          <w:spacing w:val="-4"/>
          <w:kern w:val="0"/>
          <w:sz w:val="21"/>
          <w:szCs w:val="21"/>
          <w:lang w:val="zh-TW"/>
        </w:rPr>
        <w:t>CNN</w:t>
      </w:r>
      <w:r w:rsidRPr="008113BC">
        <w:rPr>
          <w:rFonts w:ascii="ATC-65879f0e660e*M+H" w:eastAsia="ATC-65879f0e660e*M+H" w:cs="ATC-65879f0e660e*M+H" w:hint="eastAsia"/>
          <w:iCs/>
          <w:color w:val="000000"/>
          <w:spacing w:val="-4"/>
          <w:kern w:val="0"/>
          <w:sz w:val="21"/>
          <w:szCs w:val="21"/>
          <w:lang w:val="zh-TW"/>
        </w:rPr>
        <w:t>評選為世界十大奇湖之一的「隆漢湖」舉辦「紅蓮花海季」（每年</w:t>
      </w:r>
      <w:r w:rsidRPr="008113BC">
        <w:rPr>
          <w:rFonts w:ascii="ATC-65879f0e660e*M+H" w:eastAsia="ATC-65879f0e660e*M+H" w:cs="ATC-65879f0e660e*M+H"/>
          <w:iCs/>
          <w:color w:val="000000"/>
          <w:spacing w:val="-4"/>
          <w:kern w:val="0"/>
          <w:sz w:val="21"/>
          <w:szCs w:val="21"/>
          <w:lang w:val="zh-TW"/>
        </w:rPr>
        <w:t>11</w:t>
      </w:r>
      <w:r w:rsidRPr="008113BC">
        <w:rPr>
          <w:rFonts w:ascii="ATC-65879f0e660e*M+H" w:eastAsia="ATC-65879f0e660e*M+H" w:cs="ATC-65879f0e660e*M+H" w:hint="eastAsia"/>
          <w:iCs/>
          <w:color w:val="000000"/>
          <w:spacing w:val="-4"/>
          <w:kern w:val="0"/>
          <w:sz w:val="21"/>
          <w:szCs w:val="21"/>
          <w:lang w:val="zh-TW"/>
        </w:rPr>
        <w:t>月至隔年</w:t>
      </w:r>
      <w:r w:rsidRPr="008113BC">
        <w:rPr>
          <w:rFonts w:ascii="ATC-65879f0e660e*M+H" w:eastAsia="ATC-65879f0e660e*M+H" w:cs="ATC-65879f0e660e*M+H"/>
          <w:iCs/>
          <w:color w:val="000000"/>
          <w:spacing w:val="-4"/>
          <w:kern w:val="0"/>
          <w:sz w:val="21"/>
          <w:szCs w:val="21"/>
          <w:lang w:val="zh-TW"/>
        </w:rPr>
        <w:t>2</w:t>
      </w:r>
      <w:r w:rsidRPr="008113BC">
        <w:rPr>
          <w:rFonts w:ascii="ATC-65879f0e660e*M+H" w:eastAsia="ATC-65879f0e660e*M+H" w:cs="ATC-65879f0e660e*M+H" w:hint="eastAsia"/>
          <w:iCs/>
          <w:color w:val="000000"/>
          <w:spacing w:val="-4"/>
          <w:kern w:val="0"/>
          <w:sz w:val="21"/>
          <w:szCs w:val="21"/>
          <w:lang w:val="zh-TW"/>
        </w:rPr>
        <w:t>月）。</w:t>
      </w:r>
    </w:p>
    <w:p w14:paraId="65B233CB" w14:textId="77777777" w:rsidR="008113BC" w:rsidRPr="008113BC" w:rsidRDefault="008113BC" w:rsidP="008113BC">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p>
    <w:p w14:paraId="0079DCA0" w14:textId="662B5F70" w:rsidR="008113BC" w:rsidRPr="008113BC" w:rsidRDefault="008113BC" w:rsidP="008113BC">
      <w:pPr>
        <w:widowControl/>
        <w:suppressAutoHyphens/>
        <w:autoSpaceDE w:val="0"/>
        <w:autoSpaceDN w:val="0"/>
        <w:adjustRightInd w:val="0"/>
        <w:spacing w:line="380" w:lineRule="atLeast"/>
        <w:ind w:left="400" w:hanging="400"/>
        <w:textAlignment w:val="center"/>
        <w:rPr>
          <w:rFonts w:ascii="ATC-7c97660e*+time*002062f78c9d" w:eastAsia="ATC-7c97660e*+time*002062f78c9d" w:cs="ATC-7c97660e*+time*002062f78c9d"/>
          <w:color w:val="D36156"/>
          <w:spacing w:val="-3"/>
          <w:w w:val="95"/>
          <w:kern w:val="0"/>
          <w:position w:val="10"/>
          <w:sz w:val="26"/>
          <w:szCs w:val="26"/>
          <w:lang w:val="zh-TW"/>
        </w:rPr>
      </w:pPr>
      <w:r w:rsidRPr="008113BC">
        <w:rPr>
          <w:rFonts w:ascii="ATC-7c97660e*+time*002062f78c9d" w:eastAsia="ATC-7c97660e*+time*002062f78c9d" w:cs="ATC-7c97660e*+time*002062f78c9d" w:hint="eastAsia"/>
          <w:color w:val="6EB92C"/>
          <w:spacing w:val="-3"/>
          <w:w w:val="95"/>
          <w:kern w:val="0"/>
          <w:position w:val="10"/>
          <w:sz w:val="26"/>
          <w:szCs w:val="26"/>
          <w:lang w:val="zh-TW"/>
        </w:rPr>
        <w:t>充滿慶典味的泰國觀光旅遊</w:t>
      </w:r>
    </w:p>
    <w:p w14:paraId="5E118C7D" w14:textId="77777777" w:rsidR="008113BC" w:rsidRPr="008113BC" w:rsidRDefault="008113BC" w:rsidP="008113BC">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2"/>
          <w:kern w:val="0"/>
          <w:sz w:val="21"/>
          <w:szCs w:val="21"/>
          <w:lang w:val="zh-TW"/>
        </w:rPr>
      </w:pPr>
      <w:r w:rsidRPr="008113BC">
        <w:rPr>
          <w:rFonts w:ascii="ATC-65879f0e660e*M+H" w:eastAsia="ATC-65879f0e660e*M+H" w:cs="ATC-65879f0e660e*M+H" w:hint="eastAsia"/>
          <w:color w:val="000000"/>
          <w:spacing w:val="-4"/>
          <w:kern w:val="0"/>
          <w:sz w:val="21"/>
          <w:szCs w:val="21"/>
          <w:lang w:val="zh-TW"/>
        </w:rPr>
        <w:t>泰國是個信仰佛教的君主立憲國家，因此每年</w:t>
      </w:r>
      <w:r w:rsidRPr="008113BC">
        <w:rPr>
          <w:rFonts w:ascii="ATC-65879f0e660e*M+H" w:eastAsia="ATC-65879f0e660e*M+H" w:cs="ATC-65879f0e660e*M+H"/>
          <w:color w:val="000000"/>
          <w:spacing w:val="-4"/>
          <w:kern w:val="0"/>
          <w:sz w:val="21"/>
          <w:szCs w:val="21"/>
          <w:lang w:val="zh-TW"/>
        </w:rPr>
        <w:t>15</w:t>
      </w:r>
      <w:r w:rsidRPr="008113BC">
        <w:rPr>
          <w:rFonts w:ascii="ATC-65879f0e660e*M+H" w:eastAsia="ATC-65879f0e660e*M+H" w:cs="ATC-65879f0e660e*M+H" w:hint="eastAsia"/>
          <w:color w:val="000000"/>
          <w:spacing w:val="-4"/>
          <w:kern w:val="0"/>
          <w:sz w:val="21"/>
          <w:szCs w:val="21"/>
          <w:lang w:val="zh-TW"/>
        </w:rPr>
        <w:t>個國定政府休假日中，有</w:t>
      </w:r>
      <w:r w:rsidRPr="008113BC">
        <w:rPr>
          <w:rFonts w:ascii="ATC-65879f0e660e*M+H" w:eastAsia="ATC-65879f0e660e*M+H" w:cs="ATC-65879f0e660e*M+H"/>
          <w:color w:val="000000"/>
          <w:spacing w:val="-4"/>
          <w:kern w:val="0"/>
          <w:sz w:val="21"/>
          <w:szCs w:val="21"/>
          <w:lang w:val="zh-TW"/>
        </w:rPr>
        <w:t>7</w:t>
      </w:r>
      <w:r w:rsidRPr="008113BC">
        <w:rPr>
          <w:rFonts w:ascii="ATC-65879f0e660e*M+H" w:eastAsia="ATC-65879f0e660e*M+H" w:cs="ATC-65879f0e660e*M+H" w:hint="eastAsia"/>
          <w:color w:val="000000"/>
          <w:spacing w:val="-4"/>
          <w:kern w:val="0"/>
          <w:sz w:val="21"/>
          <w:szCs w:val="21"/>
          <w:lang w:val="zh-TW"/>
        </w:rPr>
        <w:t>個節日與王室相關（節基王朝開國紀念日、十世王華誕、九世王后華誕【母親節】、九世王升遐紀念日、五世王升遐紀念日、萬壽節【父親節】及行憲紀念日）、</w:t>
      </w:r>
      <w:r w:rsidRPr="008113BC">
        <w:rPr>
          <w:rFonts w:ascii="ATC-65879f0e660e*M+H" w:eastAsia="ATC-65879f0e660e*M+H" w:cs="ATC-65879f0e660e*M+H"/>
          <w:color w:val="000000"/>
          <w:spacing w:val="-4"/>
          <w:kern w:val="0"/>
          <w:sz w:val="21"/>
          <w:szCs w:val="21"/>
          <w:lang w:val="zh-TW"/>
        </w:rPr>
        <w:t>3</w:t>
      </w:r>
      <w:r w:rsidRPr="008113BC">
        <w:rPr>
          <w:rFonts w:ascii="ATC-65879f0e660e*M+H" w:eastAsia="ATC-65879f0e660e*M+H" w:cs="ATC-65879f0e660e*M+H" w:hint="eastAsia"/>
          <w:color w:val="000000"/>
          <w:spacing w:val="-4"/>
          <w:kern w:val="0"/>
          <w:sz w:val="21"/>
          <w:szCs w:val="21"/>
          <w:lang w:val="zh-TW"/>
        </w:rPr>
        <w:t>個佛教節日（萬佛節、佛誕節、佛教三寶節）、</w:t>
      </w:r>
      <w:r w:rsidRPr="008113BC">
        <w:rPr>
          <w:rFonts w:ascii="ATC-65879f0e660e*M+H" w:eastAsia="ATC-65879f0e660e*M+H" w:cs="ATC-65879f0e660e*M+H"/>
          <w:color w:val="000000"/>
          <w:spacing w:val="-4"/>
          <w:kern w:val="0"/>
          <w:sz w:val="21"/>
          <w:szCs w:val="21"/>
          <w:lang w:val="zh-TW"/>
        </w:rPr>
        <w:t>2</w:t>
      </w:r>
      <w:r w:rsidRPr="008113BC">
        <w:rPr>
          <w:rFonts w:ascii="ATC-65879f0e660e*M+H" w:eastAsia="ATC-65879f0e660e*M+H" w:cs="ATC-65879f0e660e*M+H" w:hint="eastAsia"/>
          <w:color w:val="000000"/>
          <w:spacing w:val="-4"/>
          <w:kern w:val="0"/>
          <w:sz w:val="21"/>
          <w:szCs w:val="21"/>
          <w:lang w:val="zh-TW"/>
        </w:rPr>
        <w:t>個歲時節日（宋干節、春耕節）及</w:t>
      </w:r>
      <w:r w:rsidRPr="008113BC">
        <w:rPr>
          <w:rFonts w:ascii="ATC-65879f0e660e*M+H" w:eastAsia="ATC-65879f0e660e*M+H" w:cs="ATC-65879f0e660e*M+H"/>
          <w:color w:val="000000"/>
          <w:spacing w:val="-4"/>
          <w:kern w:val="0"/>
          <w:sz w:val="21"/>
          <w:szCs w:val="21"/>
          <w:lang w:val="zh-TW"/>
        </w:rPr>
        <w:t>3</w:t>
      </w:r>
      <w:r w:rsidRPr="008113BC">
        <w:rPr>
          <w:rFonts w:ascii="ATC-65879f0e660e*M+H" w:eastAsia="ATC-65879f0e660e*M+H" w:cs="ATC-65879f0e660e*M+H" w:hint="eastAsia"/>
          <w:color w:val="000000"/>
          <w:spacing w:val="-4"/>
          <w:kern w:val="0"/>
          <w:sz w:val="21"/>
          <w:szCs w:val="21"/>
          <w:lang w:val="zh-TW"/>
        </w:rPr>
        <w:t>個國際性節日（元旦、勞動節、新年除夕）。泰國除了主要民族——泰族（占總人口數</w:t>
      </w:r>
      <w:r w:rsidRPr="008113BC">
        <w:rPr>
          <w:rFonts w:ascii="ATC-65879f0e660e*M+H" w:eastAsia="ATC-65879f0e660e*M+H" w:cs="ATC-65879f0e660e*M+H"/>
          <w:color w:val="000000"/>
          <w:spacing w:val="-4"/>
          <w:kern w:val="0"/>
          <w:sz w:val="21"/>
          <w:szCs w:val="21"/>
          <w:lang w:val="zh-TW"/>
        </w:rPr>
        <w:t>75</w:t>
      </w:r>
      <w:r w:rsidRPr="008113BC">
        <w:rPr>
          <w:rFonts w:ascii="ATC-65879f0e660e*M+H" w:eastAsia="ATC-65879f0e660e*M+H" w:cs="ATC-65879f0e660e*M+H" w:hint="eastAsia"/>
          <w:color w:val="000000"/>
          <w:spacing w:val="-4"/>
          <w:kern w:val="0"/>
          <w:sz w:val="21"/>
          <w:szCs w:val="21"/>
          <w:lang w:val="zh-TW"/>
        </w:rPr>
        <w:t>％）外，兩百多年來華人不斷移居泰國成為最多的少數民族（占</w:t>
      </w:r>
      <w:r w:rsidRPr="008113BC">
        <w:rPr>
          <w:rFonts w:ascii="ATC-65879f0e660e*M+H" w:eastAsia="ATC-65879f0e660e*M+H" w:cs="ATC-65879f0e660e*M+H"/>
          <w:color w:val="000000"/>
          <w:spacing w:val="-4"/>
          <w:kern w:val="0"/>
          <w:sz w:val="21"/>
          <w:szCs w:val="21"/>
          <w:lang w:val="zh-TW"/>
        </w:rPr>
        <w:t>14</w:t>
      </w:r>
      <w:r w:rsidRPr="008113BC">
        <w:rPr>
          <w:rFonts w:ascii="ATC-65879f0e660e*M+H" w:eastAsia="ATC-65879f0e660e*M+H" w:cs="ATC-65879f0e660e*M+H" w:hint="eastAsia"/>
          <w:color w:val="000000"/>
          <w:spacing w:val="-4"/>
          <w:kern w:val="0"/>
          <w:sz w:val="21"/>
          <w:szCs w:val="21"/>
          <w:lang w:val="zh-TW"/>
        </w:rPr>
        <w:t>％），由於泰、中兩國均是「以農立國」，所以日常工作與休閒作息皆以大自然氣候變化和作物生長規律的歲時節令為依據，各種傳統節慶的出現也是配合歲、時、節、氣的自然規律和生活節</w:t>
      </w:r>
      <w:r w:rsidRPr="008113BC">
        <w:rPr>
          <w:rFonts w:ascii="ATC-65879f0e660e*M+H" w:eastAsia="ATC-65879f0e660e*M+H" w:cs="ATC-65879f0e660e*M+H" w:hint="eastAsia"/>
          <w:color w:val="000000"/>
          <w:spacing w:val="-2"/>
          <w:kern w:val="0"/>
          <w:sz w:val="21"/>
          <w:szCs w:val="21"/>
          <w:lang w:val="zh-TW"/>
        </w:rPr>
        <w:t>奏，並分別融入宗教信仰和地方風俗所形成的節慶文化拼圖，例如泰國傳統的宋干節、春耕節與守夏節，及泰國華人特有的農曆春節、端午節與中秋節等節日。</w:t>
      </w:r>
    </w:p>
    <w:p w14:paraId="62477140" w14:textId="77777777" w:rsidR="008113BC" w:rsidRDefault="008113BC" w:rsidP="008113BC">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rPr>
      </w:pPr>
      <w:r w:rsidRPr="008113BC">
        <w:rPr>
          <w:rFonts w:ascii="ATC-65879f0e660e*M+H" w:eastAsia="ATC-65879f0e660e*M+H" w:cs="ATC-65879f0e660e*M+H" w:hint="eastAsia"/>
          <w:color w:val="000000"/>
          <w:spacing w:val="-4"/>
          <w:kern w:val="0"/>
          <w:sz w:val="21"/>
          <w:szCs w:val="21"/>
          <w:lang w:val="zh-TW"/>
        </w:rPr>
        <w:t>泰國官方對於華人傳統節慶雖採「只紀念不放假」的方式辦理，但為擴大觀光潮，在泰華人華僑群居較密集的地方政府（曼谷市、清邁府、普吉府、宋卡府、呵叻府），亦配合舉辦各類應景的華人節慶（春節、端午節、中秋節、九皇齋節）。泰國華人的傳統節慶除沿襲原鄉的慶典外，亦融入移民過程，進而衍生出傳統節慶的新型態，可稱之「新傳統節慶」。目前在泰最特別且為泰人廣泛接受的華人新傳統，當屬每年農曆</w:t>
      </w:r>
      <w:r w:rsidRPr="008113BC">
        <w:rPr>
          <w:rFonts w:ascii="ATC-65879f0e660e*M+H" w:eastAsia="ATC-65879f0e660e*M+H" w:cs="ATC-65879f0e660e*M+H"/>
          <w:color w:val="000000"/>
          <w:spacing w:val="-4"/>
          <w:kern w:val="0"/>
          <w:sz w:val="21"/>
          <w:szCs w:val="21"/>
          <w:lang w:val="zh-TW"/>
        </w:rPr>
        <w:t>9</w:t>
      </w:r>
      <w:r w:rsidRPr="008113BC">
        <w:rPr>
          <w:rFonts w:ascii="ATC-65879f0e660e*M+H" w:eastAsia="ATC-65879f0e660e*M+H" w:cs="ATC-65879f0e660e*M+H" w:hint="eastAsia"/>
          <w:color w:val="000000"/>
          <w:spacing w:val="-4"/>
          <w:kern w:val="0"/>
          <w:sz w:val="21"/>
          <w:szCs w:val="21"/>
          <w:lang w:val="zh-TW"/>
        </w:rPr>
        <w:t>月初為期</w:t>
      </w:r>
      <w:r w:rsidRPr="008113BC">
        <w:rPr>
          <w:rFonts w:ascii="ATC-65879f0e660e*M+H" w:eastAsia="ATC-65879f0e660e*M+H" w:cs="ATC-65879f0e660e*M+H"/>
          <w:color w:val="000000"/>
          <w:spacing w:val="-4"/>
          <w:kern w:val="0"/>
          <w:sz w:val="21"/>
          <w:szCs w:val="21"/>
          <w:lang w:val="zh-TW"/>
        </w:rPr>
        <w:t>10</w:t>
      </w:r>
      <w:r w:rsidRPr="008113BC">
        <w:rPr>
          <w:rFonts w:ascii="ATC-65879f0e660e*M+H" w:eastAsia="ATC-65879f0e660e*M+H" w:cs="ATC-65879f0e660e*M+H" w:hint="eastAsia"/>
          <w:color w:val="000000"/>
          <w:spacing w:val="-4"/>
          <w:kern w:val="0"/>
          <w:sz w:val="21"/>
          <w:szCs w:val="21"/>
          <w:lang w:val="zh-TW"/>
        </w:rPr>
        <w:t>天的「九皇齋節」，該節慶充分融合農業社會的生活方式和閩南地區的民間信仰與社會習俗，並以祭祀、廟會、遊行、市集和素食等活動方式，體現傳統節慶兼具神聖與狂歡的熱鬧氛圍，而這種顛覆禮教規範及日常秩序與行為，並容許不同文化跨界交接與互動，亦正符合泰人樂天知命的「趣味」人生觀。</w:t>
      </w:r>
    </w:p>
    <w:p w14:paraId="57AFE8E9" w14:textId="77777777" w:rsidR="00EA70E9" w:rsidRPr="00EA70E9" w:rsidRDefault="00EA70E9" w:rsidP="008765EC">
      <w:pPr>
        <w:widowControl/>
        <w:suppressAutoHyphens/>
        <w:autoSpaceDE w:val="0"/>
        <w:autoSpaceDN w:val="0"/>
        <w:adjustRightInd w:val="0"/>
        <w:spacing w:after="57" w:line="360" w:lineRule="atLeast"/>
        <w:jc w:val="both"/>
        <w:textAlignment w:val="center"/>
        <w:rPr>
          <w:rFonts w:ascii="ATC-65879f0e660e*M+H" w:eastAsia="ATC-65879f0e660e*M+H" w:cs="ATC-65879f0e660e*M+H"/>
          <w:color w:val="000000"/>
          <w:spacing w:val="-4"/>
          <w:kern w:val="0"/>
          <w:sz w:val="21"/>
          <w:szCs w:val="21"/>
        </w:rPr>
      </w:pPr>
    </w:p>
    <w:p w14:paraId="69D08162" w14:textId="77777777" w:rsidR="008113BC" w:rsidRPr="008113BC" w:rsidRDefault="008113BC" w:rsidP="008113BC">
      <w:pPr>
        <w:widowControl/>
        <w:suppressAutoHyphens/>
        <w:autoSpaceDE w:val="0"/>
        <w:autoSpaceDN w:val="0"/>
        <w:adjustRightInd w:val="0"/>
        <w:spacing w:line="380" w:lineRule="atLeast"/>
        <w:textAlignment w:val="center"/>
        <w:rPr>
          <w:rFonts w:ascii="ATC-7c97660e*+time*002062f78c9d" w:eastAsia="ATC-7c97660e*+time*002062f78c9d" w:cs="ATC-7c97660e*+time*002062f78c9d"/>
          <w:color w:val="6EB92C"/>
          <w:spacing w:val="-3"/>
          <w:w w:val="95"/>
          <w:kern w:val="0"/>
          <w:position w:val="10"/>
          <w:sz w:val="26"/>
          <w:szCs w:val="26"/>
          <w:lang w:val="zh-TW"/>
        </w:rPr>
      </w:pPr>
      <w:r w:rsidRPr="008113BC">
        <w:rPr>
          <w:rFonts w:ascii="ATC-7c97660e*+time*002062f78c9d" w:eastAsia="ATC-7c97660e*+time*002062f78c9d" w:cs="ATC-7c97660e*+time*002062f78c9d" w:hint="eastAsia"/>
          <w:color w:val="6EB92C"/>
          <w:spacing w:val="-3"/>
          <w:w w:val="95"/>
          <w:kern w:val="0"/>
          <w:position w:val="10"/>
          <w:sz w:val="26"/>
          <w:szCs w:val="26"/>
          <w:lang w:val="zh-TW"/>
        </w:rPr>
        <w:t>深具魅力的「泰」旅遊</w:t>
      </w:r>
    </w:p>
    <w:p w14:paraId="7F008455" w14:textId="77777777" w:rsidR="008113BC" w:rsidRPr="008113BC" w:rsidRDefault="008113BC" w:rsidP="008113BC">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2"/>
          <w:kern w:val="0"/>
          <w:sz w:val="21"/>
          <w:szCs w:val="21"/>
          <w:lang w:val="zh-TW"/>
        </w:rPr>
      </w:pPr>
      <w:r w:rsidRPr="008113BC">
        <w:rPr>
          <w:rFonts w:ascii="ATC-65879f0e660e*M+H" w:eastAsia="ATC-65879f0e660e*M+H" w:cs="ATC-65879f0e660e*M+H" w:hint="eastAsia"/>
          <w:color w:val="000000"/>
          <w:spacing w:val="-2"/>
          <w:kern w:val="0"/>
          <w:sz w:val="21"/>
          <w:szCs w:val="21"/>
          <w:lang w:val="zh-TW"/>
        </w:rPr>
        <w:t>泰國曼谷市連續</w:t>
      </w:r>
      <w:r w:rsidRPr="008113BC">
        <w:rPr>
          <w:rFonts w:ascii="ATC-65879f0e660e*M+H" w:eastAsia="ATC-65879f0e660e*M+H" w:cs="ATC-65879f0e660e*M+H"/>
          <w:color w:val="000000"/>
          <w:spacing w:val="-2"/>
          <w:kern w:val="0"/>
          <w:sz w:val="21"/>
          <w:szCs w:val="21"/>
          <w:lang w:val="zh-TW"/>
        </w:rPr>
        <w:t>2</w:t>
      </w:r>
      <w:r w:rsidRPr="008113BC">
        <w:rPr>
          <w:rFonts w:ascii="ATC-65879f0e660e*M+H" w:eastAsia="ATC-65879f0e660e*M+H" w:cs="ATC-65879f0e660e*M+H" w:hint="eastAsia"/>
          <w:color w:val="000000"/>
          <w:spacing w:val="-2"/>
          <w:kern w:val="0"/>
          <w:sz w:val="21"/>
          <w:szCs w:val="21"/>
          <w:lang w:val="zh-TW"/>
        </w:rPr>
        <w:t>年（</w:t>
      </w:r>
      <w:r w:rsidRPr="008113BC">
        <w:rPr>
          <w:rFonts w:ascii="ATC-65879f0e660e*M+H" w:eastAsia="ATC-65879f0e660e*M+H" w:cs="ATC-65879f0e660e*M+H"/>
          <w:color w:val="000000"/>
          <w:spacing w:val="-2"/>
          <w:kern w:val="0"/>
          <w:sz w:val="21"/>
          <w:szCs w:val="21"/>
          <w:lang w:val="zh-TW"/>
        </w:rPr>
        <w:t>2015</w:t>
      </w:r>
      <w:r w:rsidRPr="008113BC">
        <w:rPr>
          <w:rFonts w:ascii="ATC-65879f0e660e*M+H" w:eastAsia="ATC-65879f0e660e*M+H" w:cs="ATC-65879f0e660e*M+H" w:hint="eastAsia"/>
          <w:color w:val="000000"/>
          <w:spacing w:val="-2"/>
          <w:kern w:val="0"/>
          <w:sz w:val="21"/>
          <w:szCs w:val="21"/>
          <w:lang w:val="zh-TW"/>
        </w:rPr>
        <w:t>年及</w:t>
      </w:r>
      <w:r w:rsidRPr="008113BC">
        <w:rPr>
          <w:rFonts w:ascii="ATC-65879f0e660e*M+H" w:eastAsia="ATC-65879f0e660e*M+H" w:cs="ATC-65879f0e660e*M+H"/>
          <w:color w:val="000000"/>
          <w:spacing w:val="-2"/>
          <w:kern w:val="0"/>
          <w:sz w:val="21"/>
          <w:szCs w:val="21"/>
          <w:lang w:val="zh-TW"/>
        </w:rPr>
        <w:t>2016</w:t>
      </w:r>
      <w:r w:rsidRPr="008113BC">
        <w:rPr>
          <w:rFonts w:ascii="ATC-65879f0e660e*M+H" w:eastAsia="ATC-65879f0e660e*M+H" w:cs="ATC-65879f0e660e*M+H" w:hint="eastAsia"/>
          <w:color w:val="000000"/>
          <w:spacing w:val="-2"/>
          <w:kern w:val="0"/>
          <w:sz w:val="21"/>
          <w:szCs w:val="21"/>
          <w:lang w:val="zh-TW"/>
        </w:rPr>
        <w:t>年）榮登「萬事達卡／</w:t>
      </w:r>
      <w:r w:rsidRPr="008113BC">
        <w:rPr>
          <w:rFonts w:ascii="ATC-65879f0e660e*M+H" w:eastAsia="ATC-65879f0e660e*M+H" w:cs="ATC-65879f0e660e*M+H"/>
          <w:color w:val="000000"/>
          <w:spacing w:val="-2"/>
          <w:kern w:val="0"/>
          <w:sz w:val="21"/>
          <w:szCs w:val="21"/>
          <w:lang w:val="zh-TW"/>
        </w:rPr>
        <w:t>Master Card</w:t>
      </w:r>
      <w:r w:rsidRPr="008113BC">
        <w:rPr>
          <w:rFonts w:ascii="ATC-65879f0e660e*M+H" w:eastAsia="ATC-65879f0e660e*M+H" w:cs="ATC-65879f0e660e*M+H" w:hint="eastAsia"/>
          <w:color w:val="000000"/>
          <w:spacing w:val="-2"/>
          <w:kern w:val="0"/>
          <w:sz w:val="21"/>
          <w:szCs w:val="21"/>
          <w:lang w:val="zh-TW"/>
        </w:rPr>
        <w:t>」對</w:t>
      </w:r>
      <w:r w:rsidRPr="008113BC">
        <w:rPr>
          <w:rFonts w:ascii="ATC-65879f0e660e*M+H" w:eastAsia="ATC-65879f0e660e*M+H" w:cs="ATC-65879f0e660e*M+H"/>
          <w:color w:val="000000"/>
          <w:spacing w:val="-2"/>
          <w:kern w:val="0"/>
          <w:sz w:val="21"/>
          <w:szCs w:val="21"/>
          <w:lang w:val="zh-TW"/>
        </w:rPr>
        <w:t>132</w:t>
      </w:r>
      <w:r w:rsidRPr="008113BC">
        <w:rPr>
          <w:rFonts w:ascii="ATC-65879f0e660e*M+H" w:eastAsia="ATC-65879f0e660e*M+H" w:cs="ATC-65879f0e660e*M+H" w:hint="eastAsia"/>
          <w:color w:val="000000"/>
          <w:spacing w:val="-2"/>
          <w:kern w:val="0"/>
          <w:sz w:val="21"/>
          <w:szCs w:val="21"/>
          <w:lang w:val="zh-TW"/>
        </w:rPr>
        <w:t>個城市進行「遊客最多觀光旅遊目的地」及「遊客消費最高</w:t>
      </w:r>
      <w:r w:rsidRPr="008113BC">
        <w:rPr>
          <w:rFonts w:ascii="ATC-65879f0e660e*M+H" w:eastAsia="ATC-65879f0e660e*M+H" w:cs="ATC-65879f0e660e*M+H"/>
          <w:color w:val="000000"/>
          <w:spacing w:val="-2"/>
          <w:kern w:val="0"/>
          <w:sz w:val="21"/>
          <w:szCs w:val="21"/>
          <w:lang w:val="zh-TW"/>
        </w:rPr>
        <w:t>5</w:t>
      </w:r>
      <w:r w:rsidRPr="008113BC">
        <w:rPr>
          <w:rFonts w:ascii="ATC-65879f0e660e*M+H" w:eastAsia="ATC-65879f0e660e*M+H" w:cs="ATC-65879f0e660e*M+H" w:hint="eastAsia"/>
          <w:color w:val="000000"/>
          <w:spacing w:val="-2"/>
          <w:kern w:val="0"/>
          <w:sz w:val="21"/>
          <w:szCs w:val="21"/>
          <w:lang w:val="zh-TW"/>
        </w:rPr>
        <w:t>座城市」兩項調查的排行榜首，其中</w:t>
      </w:r>
      <w:r w:rsidRPr="008113BC">
        <w:rPr>
          <w:rFonts w:ascii="ATC-65879f0e660e*M+H" w:eastAsia="ATC-65879f0e660e*M+H" w:cs="ATC-65879f0e660e*M+H"/>
          <w:color w:val="000000"/>
          <w:spacing w:val="-2"/>
          <w:kern w:val="0"/>
          <w:sz w:val="21"/>
          <w:szCs w:val="21"/>
          <w:lang w:val="zh-TW"/>
        </w:rPr>
        <w:t>2016</w:t>
      </w:r>
      <w:r w:rsidRPr="008113BC">
        <w:rPr>
          <w:rFonts w:ascii="ATC-65879f0e660e*M+H" w:eastAsia="ATC-65879f0e660e*M+H" w:cs="ATC-65879f0e660e*M+H" w:hint="eastAsia"/>
          <w:color w:val="000000"/>
          <w:spacing w:val="-2"/>
          <w:kern w:val="0"/>
          <w:sz w:val="21"/>
          <w:szCs w:val="21"/>
          <w:lang w:val="zh-TW"/>
        </w:rPr>
        <w:t>年曼谷接待了</w:t>
      </w:r>
      <w:r w:rsidRPr="008113BC">
        <w:rPr>
          <w:rFonts w:ascii="ATC-65879f0e660e*M+H" w:eastAsia="ATC-65879f0e660e*M+H" w:cs="ATC-65879f0e660e*M+H"/>
          <w:color w:val="000000"/>
          <w:spacing w:val="-2"/>
          <w:kern w:val="0"/>
          <w:sz w:val="21"/>
          <w:szCs w:val="21"/>
          <w:lang w:val="zh-TW"/>
        </w:rPr>
        <w:t>1,941</w:t>
      </w:r>
      <w:r w:rsidRPr="008113BC">
        <w:rPr>
          <w:rFonts w:ascii="ATC-65879f0e660e*M+H" w:eastAsia="ATC-65879f0e660e*M+H" w:cs="ATC-65879f0e660e*M+H" w:hint="eastAsia"/>
          <w:color w:val="000000"/>
          <w:spacing w:val="-2"/>
          <w:kern w:val="0"/>
          <w:sz w:val="21"/>
          <w:szCs w:val="21"/>
          <w:lang w:val="zh-TW"/>
        </w:rPr>
        <w:t>萬名留宿旅客，並賺取</w:t>
      </w:r>
      <w:r w:rsidRPr="008113BC">
        <w:rPr>
          <w:rFonts w:ascii="ATC-65879f0e660e*M+H" w:eastAsia="ATC-65879f0e660e*M+H" w:cs="ATC-65879f0e660e*M+H"/>
          <w:color w:val="000000"/>
          <w:spacing w:val="-2"/>
          <w:kern w:val="0"/>
          <w:sz w:val="21"/>
          <w:szCs w:val="21"/>
          <w:lang w:val="zh-TW"/>
        </w:rPr>
        <w:t>14</w:t>
      </w:r>
      <w:r w:rsidRPr="008113BC">
        <w:rPr>
          <w:rFonts w:ascii="ATC-65879f0e660e*M+H" w:eastAsia="ATC-65879f0e660e*M+H" w:cs="ATC-65879f0e660e*M+H" w:hint="eastAsia"/>
          <w:color w:val="000000"/>
          <w:spacing w:val="-2"/>
          <w:kern w:val="0"/>
          <w:sz w:val="21"/>
          <w:szCs w:val="21"/>
          <w:lang w:val="zh-TW"/>
        </w:rPr>
        <w:t>億</w:t>
      </w:r>
      <w:r w:rsidRPr="008113BC">
        <w:rPr>
          <w:rFonts w:ascii="ATC-65879f0e660e*M+H" w:eastAsia="ATC-65879f0e660e*M+H" w:cs="ATC-65879f0e660e*M+H"/>
          <w:color w:val="000000"/>
          <w:spacing w:val="-2"/>
          <w:kern w:val="0"/>
          <w:sz w:val="21"/>
          <w:szCs w:val="21"/>
          <w:lang w:val="zh-TW"/>
        </w:rPr>
        <w:t>800</w:t>
      </w:r>
      <w:r w:rsidRPr="008113BC">
        <w:rPr>
          <w:rFonts w:ascii="ATC-65879f0e660e*M+H" w:eastAsia="ATC-65879f0e660e*M+H" w:cs="ATC-65879f0e660e*M+H" w:hint="eastAsia"/>
          <w:color w:val="000000"/>
          <w:spacing w:val="-2"/>
          <w:kern w:val="0"/>
          <w:sz w:val="21"/>
          <w:szCs w:val="21"/>
          <w:lang w:val="zh-TW"/>
        </w:rPr>
        <w:t>萬美元觀光收入。另據「遊客最多觀光旅遊目的地」調查報告顯示，亞太地區已成為國際旅遊業發展最快速的區域，地處東協中心及湄公河地區國家航空樞紐的泰國，積極善用地緣優勢、天然景觀、人文風情及傳統文化等特色，規劃出一系列的節慶活動來增加觀光誘因，並實現了</w:t>
      </w:r>
      <w:r w:rsidRPr="008113BC">
        <w:rPr>
          <w:rFonts w:ascii="ATC-65879f0e660e*M+H" w:eastAsia="ATC-65879f0e660e*M+H" w:cs="ATC-65879f0e660e*M+H"/>
          <w:color w:val="000000"/>
          <w:spacing w:val="-2"/>
          <w:kern w:val="0"/>
          <w:sz w:val="21"/>
          <w:szCs w:val="21"/>
          <w:lang w:val="zh-TW"/>
        </w:rPr>
        <w:t>3.03</w:t>
      </w:r>
      <w:r w:rsidRPr="008113BC">
        <w:rPr>
          <w:rFonts w:ascii="ATC-65879f0e660e*M+H" w:eastAsia="ATC-65879f0e660e*M+H" w:cs="ATC-65879f0e660e*M+H" w:hint="eastAsia"/>
          <w:color w:val="000000"/>
          <w:spacing w:val="-2"/>
          <w:kern w:val="0"/>
          <w:sz w:val="21"/>
          <w:szCs w:val="21"/>
          <w:lang w:val="zh-TW"/>
        </w:rPr>
        <w:t>兆泰銖的旅遊收入及</w:t>
      </w:r>
      <w:r w:rsidRPr="008113BC">
        <w:rPr>
          <w:rFonts w:ascii="ATC-65879f0e660e*M+H" w:eastAsia="ATC-65879f0e660e*M+H" w:cs="ATC-65879f0e660e*M+H"/>
          <w:color w:val="000000"/>
          <w:spacing w:val="-2"/>
          <w:kern w:val="0"/>
          <w:sz w:val="21"/>
          <w:szCs w:val="21"/>
          <w:lang w:val="zh-TW"/>
        </w:rPr>
        <w:t>10</w:t>
      </w:r>
      <w:r w:rsidRPr="008113BC">
        <w:rPr>
          <w:rFonts w:ascii="ATC-65879f0e660e*M+H" w:eastAsia="ATC-65879f0e660e*M+H" w:cs="ATC-65879f0e660e*M+H" w:hint="eastAsia"/>
          <w:color w:val="000000"/>
          <w:spacing w:val="-2"/>
          <w:kern w:val="0"/>
          <w:sz w:val="21"/>
          <w:szCs w:val="21"/>
          <w:lang w:val="zh-TW"/>
        </w:rPr>
        <w:t>％的年增長率。同處亞太地區的臺灣，也是這塊國際觀光市場大餅的競爭者之一，自然更應使出渾身解數與看家本領全力投入這場觀光競技。</w:t>
      </w:r>
    </w:p>
    <w:p w14:paraId="5C783927" w14:textId="51E1BB1F" w:rsidR="008071D6" w:rsidRDefault="008113BC" w:rsidP="008113BC">
      <w:pPr>
        <w:widowControl/>
        <w:autoSpaceDE w:val="0"/>
        <w:autoSpaceDN w:val="0"/>
        <w:adjustRightInd w:val="0"/>
        <w:spacing w:after="57" w:line="200" w:lineRule="atLeast"/>
        <w:ind w:left="159" w:hanging="159"/>
        <w:jc w:val="both"/>
        <w:textAlignment w:val="center"/>
        <w:rPr>
          <w:rFonts w:ascii="ATC-65879f0e660e*M+H" w:eastAsia="ATC-65879f0e660e*M+H" w:cs="ATC-65879f0e660e*M+H"/>
          <w:color w:val="000000"/>
          <w:spacing w:val="-2"/>
          <w:kern w:val="0"/>
          <w:sz w:val="21"/>
          <w:szCs w:val="21"/>
        </w:rPr>
      </w:pPr>
      <w:r w:rsidRPr="008113BC">
        <w:rPr>
          <w:rFonts w:ascii="ATC-65879f0e660e*M+H" w:eastAsia="ATC-65879f0e660e*M+H" w:cs="ATC-65879f0e660e*M+H" w:hint="eastAsia"/>
          <w:color w:val="000000"/>
          <w:spacing w:val="-2"/>
          <w:kern w:val="0"/>
          <w:sz w:val="21"/>
          <w:szCs w:val="21"/>
          <w:lang w:val="zh-TW"/>
        </w:rPr>
        <w:t>節慶是日常生活的調劑，文化旅遊的一環，也是全球文化的現象，然而「節」雖人人共度，但是「慶」卻處處不同，各地方鄉鎮的人文地理特色往往薈萃於節慶活動之中，因此不論新興、傳統或新傳統等各式節慶，在注入藝術創新、招攬觀光及開發商品等經濟目的後，其活</w:t>
      </w:r>
      <w:r w:rsidRPr="008113BC">
        <w:rPr>
          <w:rFonts w:ascii="ATC-65879f0e660e*M+H" w:eastAsia="ATC-65879f0e660e*M+H" w:cs="ATC-65879f0e660e*M+H" w:hint="eastAsia"/>
          <w:color w:val="000000"/>
          <w:spacing w:val="-2"/>
          <w:kern w:val="0"/>
          <w:sz w:val="21"/>
          <w:szCs w:val="21"/>
          <w:lang w:val="zh-TW"/>
        </w:rPr>
        <w:lastRenderedPageBreak/>
        <w:t>動型式與內涵最終還須回歸「地方性」及「文化性」。因此如何包裝與善用臺灣的地方特色及文化資源，並輔以多項簽證放寬措施等便捷誘因，將有助提升我國觀光轉型及永續發展的核心價值以及競爭優勢。</w:t>
      </w:r>
    </w:p>
    <w:p w14:paraId="7ED7D5C6" w14:textId="50C72DF0" w:rsidR="008765EC" w:rsidRPr="008765EC" w:rsidRDefault="008765EC" w:rsidP="008113BC">
      <w:pPr>
        <w:widowControl/>
        <w:autoSpaceDE w:val="0"/>
        <w:autoSpaceDN w:val="0"/>
        <w:adjustRightInd w:val="0"/>
        <w:spacing w:after="57" w:line="200" w:lineRule="atLeast"/>
        <w:ind w:left="159" w:hanging="159"/>
        <w:jc w:val="both"/>
        <w:textAlignment w:val="center"/>
        <w:rPr>
          <w:rFonts w:ascii="ATC-65879f0e660e*M+H" w:eastAsia="ATC-65879f0e660e*M+H" w:cs="ATC-65879f0e660e*M+H"/>
          <w:color w:val="000000"/>
          <w:spacing w:val="-2"/>
          <w:kern w:val="0"/>
          <w:sz w:val="21"/>
          <w:szCs w:val="21"/>
        </w:rPr>
      </w:pPr>
      <w:r>
        <w:rPr>
          <w:rFonts w:ascii="ATC-65879f0e660e*M+H" w:eastAsia="ATC-65879f0e660e*M+H" w:cs="ATC-65879f0e660e*M+H"/>
          <w:noProof/>
          <w:color w:val="000000"/>
          <w:spacing w:val="-2"/>
          <w:kern w:val="0"/>
          <w:sz w:val="21"/>
          <w:szCs w:val="21"/>
        </w:rPr>
        <w:drawing>
          <wp:inline distT="0" distB="0" distL="0" distR="0" wp14:anchorId="267BE996" wp14:editId="7823D81C">
            <wp:extent cx="4265523" cy="2841279"/>
            <wp:effectExtent l="0" t="0" r="1905" b="3810"/>
            <wp:docPr id="159" name="圖片 159" descr=" mac:Users:Mac:Desktop:沈氏:外交通訊36卷1-內頁 檔案夾:Links:泰國傳統舞蹈表演.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 mac:Users:Mac:Desktop:沈氏:外交通訊36卷1-內頁 檔案夾:Links:泰國傳統舞蹈表演.jpg"/>
                    <pic:cNvPicPr>
                      <a:picLocks noChangeAspect="1" noChangeArrowheads="1"/>
                    </pic:cNvPicPr>
                  </pic:nvPicPr>
                  <pic:blipFill>
                    <a:blip r:embed="rId41" cstate="screen">
                      <a:extLst>
                        <a:ext uri="{28A0092B-C50C-407E-A947-70E740481C1C}">
                          <a14:useLocalDpi xmlns:a14="http://schemas.microsoft.com/office/drawing/2010/main"/>
                        </a:ext>
                      </a:extLst>
                    </a:blip>
                    <a:srcRect/>
                    <a:stretch>
                      <a:fillRect/>
                    </a:stretch>
                  </pic:blipFill>
                  <pic:spPr bwMode="auto">
                    <a:xfrm>
                      <a:off x="0" y="0"/>
                      <a:ext cx="4265523" cy="2841279"/>
                    </a:xfrm>
                    <a:prstGeom prst="rect">
                      <a:avLst/>
                    </a:prstGeom>
                    <a:noFill/>
                    <a:ln>
                      <a:noFill/>
                    </a:ln>
                  </pic:spPr>
                </pic:pic>
              </a:graphicData>
            </a:graphic>
          </wp:inline>
        </w:drawing>
      </w:r>
    </w:p>
    <w:p w14:paraId="27E45D31" w14:textId="77777777" w:rsidR="008765EC" w:rsidRPr="008765EC" w:rsidRDefault="008765EC" w:rsidP="008765EC">
      <w:pPr>
        <w:widowControl/>
        <w:autoSpaceDE w:val="0"/>
        <w:autoSpaceDN w:val="0"/>
        <w:adjustRightInd w:val="0"/>
        <w:spacing w:after="57" w:line="200" w:lineRule="atLeast"/>
        <w:jc w:val="both"/>
        <w:textAlignment w:val="center"/>
        <w:rPr>
          <w:rFonts w:ascii="ATC-4e2d9ed1*+A-1" w:eastAsia="ATC-4e2d9ed1*+A-1" w:cs="ATC-4e2d9ed1*+A-1"/>
          <w:color w:val="000000"/>
          <w:kern w:val="0"/>
          <w:sz w:val="16"/>
          <w:szCs w:val="16"/>
          <w:lang w:val="zh-TW"/>
        </w:rPr>
      </w:pPr>
      <w:r w:rsidRPr="008765EC">
        <w:rPr>
          <w:rFonts w:ascii="ATC-4e2d9ed1*+A-1" w:eastAsia="ATC-4e2d9ed1*+A-1" w:cs="ATC-4e2d9ed1*+A-1" w:hint="eastAsia"/>
          <w:color w:val="000000"/>
          <w:kern w:val="0"/>
          <w:sz w:val="16"/>
          <w:szCs w:val="16"/>
          <w:lang w:val="zh-TW"/>
        </w:rPr>
        <w:t>泰國尚泰世界百貨公司舉辦的「泰國美食節」傳統舞蹈表演</w:t>
      </w:r>
    </w:p>
    <w:p w14:paraId="61B0E9A3" w14:textId="77777777" w:rsidR="008765EC" w:rsidRPr="008765EC" w:rsidRDefault="008765EC" w:rsidP="008113BC">
      <w:pPr>
        <w:widowControl/>
        <w:autoSpaceDE w:val="0"/>
        <w:autoSpaceDN w:val="0"/>
        <w:adjustRightInd w:val="0"/>
        <w:spacing w:after="57" w:line="200" w:lineRule="atLeast"/>
        <w:ind w:left="159" w:hanging="159"/>
        <w:jc w:val="both"/>
        <w:textAlignment w:val="center"/>
        <w:rPr>
          <w:rFonts w:ascii="ATC-4e2d9ed1*+A-1" w:eastAsia="ATC-4e2d9ed1*+A-1" w:cs="ATC-4e2d9ed1*+A-1"/>
          <w:color w:val="000000"/>
          <w:spacing w:val="-8"/>
          <w:kern w:val="0"/>
          <w:sz w:val="16"/>
          <w:szCs w:val="16"/>
        </w:rPr>
      </w:pPr>
    </w:p>
    <w:p w14:paraId="29B37470" w14:textId="57F49154" w:rsidR="00726234" w:rsidRDefault="00726234" w:rsidP="00726234">
      <w:pPr>
        <w:pStyle w:val="a7"/>
        <w:rPr>
          <w:spacing w:val="-8"/>
        </w:rPr>
      </w:pPr>
    </w:p>
    <w:p w14:paraId="6486B4B1" w14:textId="77777777" w:rsidR="00726234" w:rsidRDefault="00726234" w:rsidP="00726234">
      <w:pPr>
        <w:pStyle w:val="a7"/>
        <w:rPr>
          <w:lang w:val="en-US"/>
        </w:rPr>
      </w:pPr>
    </w:p>
    <w:p w14:paraId="043A2D7A" w14:textId="77777777" w:rsidR="008765EC" w:rsidRDefault="008765EC" w:rsidP="00726234">
      <w:pPr>
        <w:pStyle w:val="a7"/>
        <w:rPr>
          <w:lang w:val="en-US"/>
        </w:rPr>
      </w:pPr>
    </w:p>
    <w:p w14:paraId="46EF5A44" w14:textId="77777777" w:rsidR="008765EC" w:rsidRDefault="008765EC" w:rsidP="00726234">
      <w:pPr>
        <w:pStyle w:val="a7"/>
        <w:rPr>
          <w:lang w:val="en-US"/>
        </w:rPr>
      </w:pPr>
    </w:p>
    <w:p w14:paraId="6766BE57" w14:textId="77777777" w:rsidR="008765EC" w:rsidRDefault="008765EC" w:rsidP="00726234">
      <w:pPr>
        <w:pStyle w:val="a7"/>
        <w:rPr>
          <w:lang w:val="en-US"/>
        </w:rPr>
      </w:pPr>
    </w:p>
    <w:p w14:paraId="6BA0EF10" w14:textId="77777777" w:rsidR="008765EC" w:rsidRDefault="008765EC" w:rsidP="00726234">
      <w:pPr>
        <w:pStyle w:val="a7"/>
        <w:rPr>
          <w:lang w:val="en-US"/>
        </w:rPr>
      </w:pPr>
    </w:p>
    <w:p w14:paraId="18002264" w14:textId="77777777" w:rsidR="008765EC" w:rsidRDefault="008765EC" w:rsidP="00726234">
      <w:pPr>
        <w:pStyle w:val="a7"/>
        <w:rPr>
          <w:lang w:val="en-US"/>
        </w:rPr>
      </w:pPr>
    </w:p>
    <w:p w14:paraId="58340741" w14:textId="77777777" w:rsidR="008765EC" w:rsidRDefault="008765EC" w:rsidP="00726234">
      <w:pPr>
        <w:pStyle w:val="a7"/>
        <w:rPr>
          <w:lang w:val="en-US"/>
        </w:rPr>
      </w:pPr>
    </w:p>
    <w:p w14:paraId="5F0739E7" w14:textId="77777777" w:rsidR="008765EC" w:rsidRDefault="008765EC" w:rsidP="00726234">
      <w:pPr>
        <w:pStyle w:val="a7"/>
        <w:rPr>
          <w:lang w:val="en-US"/>
        </w:rPr>
      </w:pPr>
    </w:p>
    <w:p w14:paraId="122695EC" w14:textId="77777777" w:rsidR="008765EC" w:rsidRDefault="008765EC" w:rsidP="00726234">
      <w:pPr>
        <w:pStyle w:val="a7"/>
        <w:rPr>
          <w:lang w:val="en-US"/>
        </w:rPr>
      </w:pPr>
    </w:p>
    <w:p w14:paraId="6D523A00" w14:textId="77777777" w:rsidR="008765EC" w:rsidRDefault="008765EC" w:rsidP="00726234">
      <w:pPr>
        <w:pStyle w:val="a7"/>
        <w:rPr>
          <w:lang w:val="en-US"/>
        </w:rPr>
      </w:pPr>
    </w:p>
    <w:p w14:paraId="068805D8" w14:textId="77777777" w:rsidR="008765EC" w:rsidRDefault="008765EC" w:rsidP="00726234">
      <w:pPr>
        <w:pStyle w:val="a7"/>
        <w:rPr>
          <w:lang w:val="en-US"/>
        </w:rPr>
      </w:pPr>
    </w:p>
    <w:p w14:paraId="2B54DC0D" w14:textId="77777777" w:rsidR="008765EC" w:rsidRDefault="008765EC" w:rsidP="00726234">
      <w:pPr>
        <w:pStyle w:val="a7"/>
        <w:rPr>
          <w:lang w:val="en-US"/>
        </w:rPr>
      </w:pPr>
    </w:p>
    <w:p w14:paraId="33454556" w14:textId="77777777" w:rsidR="008765EC" w:rsidRDefault="008765EC" w:rsidP="00726234">
      <w:pPr>
        <w:pStyle w:val="a7"/>
        <w:rPr>
          <w:lang w:val="en-US"/>
        </w:rPr>
      </w:pPr>
    </w:p>
    <w:p w14:paraId="0381B5BC" w14:textId="77777777" w:rsidR="008765EC" w:rsidRPr="000D6E2B" w:rsidRDefault="008765EC" w:rsidP="00726234">
      <w:pPr>
        <w:pStyle w:val="a7"/>
        <w:rPr>
          <w:lang w:val="en-US"/>
        </w:rPr>
      </w:pPr>
    </w:p>
    <w:p w14:paraId="71B19F8D" w14:textId="4D666E44" w:rsidR="00E276A9" w:rsidRPr="008765EC" w:rsidRDefault="008765EC" w:rsidP="008765EC">
      <w:pPr>
        <w:widowControl/>
        <w:suppressAutoHyphens/>
        <w:autoSpaceDE w:val="0"/>
        <w:autoSpaceDN w:val="0"/>
        <w:adjustRightInd w:val="0"/>
        <w:spacing w:line="288" w:lineRule="auto"/>
        <w:textAlignment w:val="center"/>
        <w:rPr>
          <w:rFonts w:ascii="ARMingB5-ExtraBold" w:eastAsia="ARMingB5-ExtraBold" w:cs="ARMingB5-ExtraBold"/>
          <w:b/>
          <w:bCs/>
          <w:color w:val="266B90"/>
          <w:kern w:val="0"/>
          <w:sz w:val="54"/>
          <w:szCs w:val="54"/>
          <w:lang w:val="zh-TW"/>
        </w:rPr>
      </w:pPr>
      <w:r w:rsidRPr="008765EC">
        <w:rPr>
          <w:rFonts w:ascii="ARMingB5-ExtraBold" w:eastAsia="ARMingB5-ExtraBold" w:cs="ARMingB5-ExtraBold" w:hint="eastAsia"/>
          <w:b/>
          <w:bCs/>
          <w:color w:val="266B90"/>
          <w:kern w:val="0"/>
          <w:sz w:val="54"/>
          <w:szCs w:val="54"/>
          <w:lang w:val="zh-TW"/>
        </w:rPr>
        <w:t>認識新南洋、推動新南向</w:t>
      </w:r>
    </w:p>
    <w:p w14:paraId="4642CC26" w14:textId="0FB3135E" w:rsidR="00E276A9" w:rsidRPr="008765EC" w:rsidRDefault="008765EC" w:rsidP="008765EC">
      <w:pPr>
        <w:widowControl/>
        <w:suppressAutoHyphens/>
        <w:autoSpaceDE w:val="0"/>
        <w:autoSpaceDN w:val="0"/>
        <w:adjustRightInd w:val="0"/>
        <w:spacing w:line="380" w:lineRule="atLeast"/>
        <w:textAlignment w:val="center"/>
        <w:rPr>
          <w:rFonts w:ascii="ATC-4e2d9ed1*+A" w:eastAsia="ATC-4e2d9ed1*+A" w:cs="ATC-4e2d9ed1*+A"/>
          <w:color w:val="EA5415"/>
          <w:w w:val="95"/>
          <w:kern w:val="0"/>
          <w:position w:val="10"/>
          <w:sz w:val="44"/>
          <w:szCs w:val="44"/>
          <w:lang w:val="zh-TW"/>
        </w:rPr>
      </w:pPr>
      <w:r w:rsidRPr="008765EC">
        <w:rPr>
          <w:rFonts w:ascii="ATC-4e2d9ed1*+A" w:eastAsia="ATC-4e2d9ed1*+A" w:cs="ATC-4e2d9ed1*+A" w:hint="eastAsia"/>
          <w:color w:val="EA5415"/>
          <w:w w:val="95"/>
          <w:kern w:val="0"/>
          <w:position w:val="10"/>
          <w:sz w:val="44"/>
          <w:szCs w:val="44"/>
          <w:lang w:val="zh-TW"/>
        </w:rPr>
        <w:t>金門大學開講記</w:t>
      </w:r>
    </w:p>
    <w:p w14:paraId="0B9EA540" w14:textId="673148B7" w:rsidR="00E276A9" w:rsidRPr="008765EC" w:rsidRDefault="008765EC" w:rsidP="008765EC">
      <w:pPr>
        <w:widowControl/>
        <w:tabs>
          <w:tab w:val="left" w:pos="360"/>
        </w:tabs>
        <w:suppressAutoHyphens/>
        <w:autoSpaceDE w:val="0"/>
        <w:autoSpaceDN w:val="0"/>
        <w:adjustRightInd w:val="0"/>
        <w:spacing w:line="280" w:lineRule="atLeast"/>
        <w:ind w:left="320" w:hanging="320"/>
        <w:jc w:val="both"/>
        <w:textAlignment w:val="center"/>
        <w:rPr>
          <w:rFonts w:ascii="ARYuanB5-Bold" w:eastAsia="ARYuanB5-Bold" w:cs="ARYuanB5-Bold"/>
          <w:color w:val="000000"/>
          <w:w w:val="90"/>
          <w:kern w:val="0"/>
          <w:sz w:val="21"/>
          <w:szCs w:val="21"/>
          <w:lang w:val="zh-TW"/>
        </w:rPr>
      </w:pPr>
      <w:r w:rsidRPr="008765EC">
        <w:rPr>
          <w:rFonts w:ascii="ARYuanB5-Bold" w:eastAsia="ARYuanB5-Bold" w:cs="ARYuanB5-Bold" w:hint="eastAsia"/>
          <w:color w:val="000000"/>
          <w:w w:val="90"/>
          <w:kern w:val="0"/>
          <w:sz w:val="21"/>
          <w:szCs w:val="21"/>
          <w:lang w:val="zh-TW"/>
        </w:rPr>
        <w:t>※</w:t>
      </w:r>
      <w:r w:rsidRPr="008765EC">
        <w:rPr>
          <w:rFonts w:ascii="ARYuanB5-Bold" w:eastAsia="ARYuanB5-Bold" w:cs="ARYuanB5-Bold"/>
          <w:color w:val="000000"/>
          <w:w w:val="90"/>
          <w:kern w:val="0"/>
          <w:sz w:val="21"/>
          <w:szCs w:val="21"/>
          <w:lang w:val="zh-TW"/>
        </w:rPr>
        <w:t xml:space="preserve"> </w:t>
      </w:r>
      <w:r w:rsidRPr="008765EC">
        <w:rPr>
          <w:rFonts w:ascii="ARYuanB5-Bold" w:eastAsia="ARYuanB5-Bold" w:cs="ARYuanB5-Bold" w:hint="eastAsia"/>
          <w:color w:val="000000"/>
          <w:w w:val="90"/>
          <w:kern w:val="0"/>
          <w:sz w:val="21"/>
          <w:szCs w:val="21"/>
          <w:lang w:val="zh-TW"/>
        </w:rPr>
        <w:t>研究設計會副參事</w:t>
      </w:r>
      <w:r w:rsidRPr="008765EC">
        <w:rPr>
          <w:rFonts w:ascii="ARYuanB5-Bold" w:eastAsia="ARYuanB5-Bold" w:cs="ARYuanB5-Bold"/>
          <w:color w:val="000000"/>
          <w:w w:val="90"/>
          <w:kern w:val="0"/>
          <w:sz w:val="21"/>
          <w:szCs w:val="21"/>
          <w:lang w:val="zh-TW"/>
        </w:rPr>
        <w:t xml:space="preserve"> </w:t>
      </w:r>
      <w:r w:rsidRPr="008765EC">
        <w:rPr>
          <w:rFonts w:ascii="ARYuanB5-Bold" w:eastAsia="ARYuanB5-Bold" w:cs="ARYuanB5-Bold" w:hint="eastAsia"/>
          <w:color w:val="000000"/>
          <w:w w:val="90"/>
          <w:kern w:val="0"/>
          <w:sz w:val="21"/>
          <w:szCs w:val="21"/>
          <w:lang w:val="zh-TW"/>
        </w:rPr>
        <w:t>許偉麟</w:t>
      </w:r>
    </w:p>
    <w:p w14:paraId="60363AC0" w14:textId="77777777" w:rsidR="00E276A9" w:rsidRDefault="00E276A9" w:rsidP="00E276A9"/>
    <w:p w14:paraId="16D402C5" w14:textId="77777777" w:rsidR="001E3584" w:rsidRPr="001E3584" w:rsidRDefault="001E3584" w:rsidP="001E3584">
      <w:pPr>
        <w:widowControl/>
        <w:tabs>
          <w:tab w:val="left" w:pos="23"/>
          <w:tab w:val="left" w:pos="420"/>
        </w:tabs>
        <w:suppressAutoHyphens/>
        <w:autoSpaceDE w:val="0"/>
        <w:autoSpaceDN w:val="0"/>
        <w:adjustRightInd w:val="0"/>
        <w:spacing w:line="360" w:lineRule="atLeast"/>
        <w:ind w:firstLine="397"/>
        <w:jc w:val="both"/>
        <w:textAlignment w:val="center"/>
        <w:rPr>
          <w:rFonts w:ascii="ATC-4e2d9ed1*+A" w:eastAsia="ATC-4e2d9ed1*+A" w:cs="ATC-4e2d9ed1*+A"/>
          <w:color w:val="000000"/>
          <w:spacing w:val="-4"/>
          <w:w w:val="90"/>
          <w:kern w:val="0"/>
          <w:sz w:val="22"/>
          <w:szCs w:val="22"/>
          <w:lang w:val="zh-TW"/>
        </w:rPr>
      </w:pPr>
      <w:r w:rsidRPr="001E3584">
        <w:rPr>
          <w:rFonts w:ascii="ATC-4e2d9ed1*+A" w:eastAsia="ATC-4e2d9ed1*+A" w:cs="ATC-4e2d9ed1*+A" w:hint="eastAsia"/>
          <w:color w:val="000000"/>
          <w:spacing w:val="-4"/>
          <w:w w:val="90"/>
          <w:kern w:val="0"/>
          <w:sz w:val="22"/>
          <w:szCs w:val="22"/>
          <w:lang w:val="zh-TW"/>
        </w:rPr>
        <w:t>為落實吳部長鼓勵同仁「走入校園與年輕學子對話」政策，在國立金門大學主任秘書呂立鑫教授熱情邀請下，任職外交部研究設計會的筆者（道地金門人）於今（</w:t>
      </w:r>
      <w:r w:rsidRPr="001E3584">
        <w:rPr>
          <w:rFonts w:ascii="ATC-4e2d9ed1*+A" w:eastAsia="ATC-4e2d9ed1*+A" w:cs="ATC-4e2d9ed1*+A"/>
          <w:color w:val="000000"/>
          <w:spacing w:val="-4"/>
          <w:w w:val="90"/>
          <w:kern w:val="0"/>
          <w:sz w:val="22"/>
          <w:szCs w:val="22"/>
          <w:lang w:val="zh-TW"/>
        </w:rPr>
        <w:t>2018</w:t>
      </w:r>
      <w:r w:rsidRPr="001E3584">
        <w:rPr>
          <w:rFonts w:ascii="ATC-4e2d9ed1*+A" w:eastAsia="ATC-4e2d9ed1*+A" w:cs="ATC-4e2d9ed1*+A" w:hint="eastAsia"/>
          <w:color w:val="000000"/>
          <w:spacing w:val="-4"/>
          <w:w w:val="90"/>
          <w:kern w:val="0"/>
          <w:sz w:val="22"/>
          <w:szCs w:val="22"/>
          <w:lang w:val="zh-TW"/>
        </w:rPr>
        <w:t>）年</w:t>
      </w:r>
      <w:r w:rsidRPr="001E3584">
        <w:rPr>
          <w:rFonts w:ascii="ATC-4e2d9ed1*+A" w:eastAsia="ATC-4e2d9ed1*+A" w:cs="ATC-4e2d9ed1*+A"/>
          <w:color w:val="000000"/>
          <w:spacing w:val="-4"/>
          <w:w w:val="90"/>
          <w:kern w:val="0"/>
          <w:sz w:val="22"/>
          <w:szCs w:val="22"/>
          <w:lang w:val="zh-TW"/>
        </w:rPr>
        <w:t>3</w:t>
      </w:r>
      <w:r w:rsidRPr="001E3584">
        <w:rPr>
          <w:rFonts w:ascii="ATC-4e2d9ed1*+A" w:eastAsia="ATC-4e2d9ed1*+A" w:cs="ATC-4e2d9ed1*+A" w:hint="eastAsia"/>
          <w:color w:val="000000"/>
          <w:spacing w:val="-4"/>
          <w:w w:val="90"/>
          <w:kern w:val="0"/>
          <w:sz w:val="22"/>
          <w:szCs w:val="22"/>
          <w:lang w:val="zh-TW"/>
        </w:rPr>
        <w:t>月</w:t>
      </w:r>
      <w:r w:rsidRPr="001E3584">
        <w:rPr>
          <w:rFonts w:ascii="ATC-4e2d9ed1*+A" w:eastAsia="ATC-4e2d9ed1*+A" w:cs="ATC-4e2d9ed1*+A"/>
          <w:color w:val="000000"/>
          <w:spacing w:val="-4"/>
          <w:w w:val="90"/>
          <w:kern w:val="0"/>
          <w:sz w:val="22"/>
          <w:szCs w:val="22"/>
          <w:lang w:val="zh-TW"/>
        </w:rPr>
        <w:t>23</w:t>
      </w:r>
      <w:r w:rsidRPr="001E3584">
        <w:rPr>
          <w:rFonts w:ascii="ATC-4e2d9ed1*+A" w:eastAsia="ATC-4e2d9ed1*+A" w:cs="ATC-4e2d9ed1*+A" w:hint="eastAsia"/>
          <w:color w:val="000000"/>
          <w:spacing w:val="-4"/>
          <w:w w:val="90"/>
          <w:kern w:val="0"/>
          <w:sz w:val="22"/>
          <w:szCs w:val="22"/>
          <w:lang w:val="zh-TW"/>
        </w:rPr>
        <w:t>日受邀返鄉參加金門大學的「金門博雅講座」，以「我所知道的新南洋——分享在印尼的所見所聞」為題，向該校</w:t>
      </w:r>
      <w:r w:rsidRPr="001E3584">
        <w:rPr>
          <w:rFonts w:ascii="ATC-4e2d9ed1*+A" w:eastAsia="ATC-4e2d9ed1*+A" w:cs="ATC-4e2d9ed1*+A"/>
          <w:color w:val="000000"/>
          <w:spacing w:val="-4"/>
          <w:w w:val="90"/>
          <w:kern w:val="0"/>
          <w:sz w:val="22"/>
          <w:szCs w:val="22"/>
          <w:lang w:val="zh-TW"/>
        </w:rPr>
        <w:t>80</w:t>
      </w:r>
      <w:r w:rsidRPr="001E3584">
        <w:rPr>
          <w:rFonts w:ascii="ATC-4e2d9ed1*+A" w:eastAsia="ATC-4e2d9ed1*+A" w:cs="ATC-4e2d9ed1*+A" w:hint="eastAsia"/>
          <w:color w:val="000000"/>
          <w:spacing w:val="-4"/>
          <w:w w:val="90"/>
          <w:kern w:val="0"/>
          <w:sz w:val="22"/>
          <w:szCs w:val="22"/>
          <w:lang w:val="zh-TW"/>
        </w:rPr>
        <w:t>多名師生簡報東南亞政經發展，希望可以改變國人對印尼過時及負面的認知，並說明印尼對臺灣未來經社發展的重要性，以及我政府當前推動新南向政策的必要性，期盼增進青年學子對我外交政策的瞭解與支持。</w:t>
      </w:r>
    </w:p>
    <w:p w14:paraId="02B46357" w14:textId="34E102C5" w:rsidR="00E276A9" w:rsidRDefault="001E3584" w:rsidP="00E276A9">
      <w:r>
        <w:rPr>
          <w:noProof/>
        </w:rPr>
        <w:drawing>
          <wp:inline distT="0" distB="0" distL="0" distR="0" wp14:anchorId="41CBA904" wp14:editId="38D28F12">
            <wp:extent cx="2166378" cy="3163935"/>
            <wp:effectExtent l="0" t="0" r="0" b="11430"/>
            <wp:docPr id="160" name="圖片 160" descr=" mac:Users:Mac:Desktop:沈氏:外交通訊36卷1-內頁 檔案夾:Links:image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 mac:Users:Mac:Desktop:沈氏:外交通訊36卷1-內頁 檔案夾:Links:image001.jpg"/>
                    <pic:cNvPicPr>
                      <a:picLocks noChangeAspect="1" noChangeArrowheads="1"/>
                    </pic:cNvPicPr>
                  </pic:nvPicPr>
                  <pic:blipFill>
                    <a:blip r:embed="rId42" cstate="screen">
                      <a:extLst>
                        <a:ext uri="{28A0092B-C50C-407E-A947-70E740481C1C}">
                          <a14:useLocalDpi xmlns:a14="http://schemas.microsoft.com/office/drawing/2010/main"/>
                        </a:ext>
                      </a:extLst>
                    </a:blip>
                    <a:srcRect/>
                    <a:stretch>
                      <a:fillRect/>
                    </a:stretch>
                  </pic:blipFill>
                  <pic:spPr bwMode="auto">
                    <a:xfrm>
                      <a:off x="0" y="0"/>
                      <a:ext cx="2166686" cy="3164385"/>
                    </a:xfrm>
                    <a:prstGeom prst="rect">
                      <a:avLst/>
                    </a:prstGeom>
                    <a:noFill/>
                    <a:ln>
                      <a:noFill/>
                    </a:ln>
                  </pic:spPr>
                </pic:pic>
              </a:graphicData>
            </a:graphic>
          </wp:inline>
        </w:drawing>
      </w:r>
    </w:p>
    <w:p w14:paraId="126C7AC7" w14:textId="77777777" w:rsidR="001E3584" w:rsidRPr="001E3584" w:rsidRDefault="001E3584" w:rsidP="001E3584">
      <w:pPr>
        <w:widowControl/>
        <w:autoSpaceDE w:val="0"/>
        <w:autoSpaceDN w:val="0"/>
        <w:adjustRightInd w:val="0"/>
        <w:spacing w:after="57" w:line="200" w:lineRule="atLeast"/>
        <w:jc w:val="both"/>
        <w:textAlignment w:val="center"/>
        <w:rPr>
          <w:rFonts w:ascii="ATC-4e2d9ed1*+A-1" w:eastAsia="ATC-4e2d9ed1*+A-1" w:cs="ATC-4e2d9ed1*+A-1"/>
          <w:color w:val="000000"/>
          <w:kern w:val="0"/>
          <w:sz w:val="16"/>
          <w:szCs w:val="16"/>
          <w:lang w:val="zh-TW"/>
        </w:rPr>
      </w:pPr>
      <w:r w:rsidRPr="001E3584">
        <w:rPr>
          <w:rFonts w:ascii="ATC-4e2d9ed1*+A-1" w:eastAsia="ATC-4e2d9ed1*+A-1" w:cs="ATC-4e2d9ed1*+A-1" w:hint="eastAsia"/>
          <w:color w:val="000000"/>
          <w:kern w:val="0"/>
          <w:sz w:val="16"/>
          <w:szCs w:val="16"/>
          <w:lang w:val="zh-TW"/>
        </w:rPr>
        <w:t>國立金門大學製作海報歡迎筆者返鄉開講新南向及新南洋的議題</w:t>
      </w:r>
    </w:p>
    <w:p w14:paraId="5E7B0C37" w14:textId="77777777" w:rsidR="001E3584" w:rsidRDefault="001E3584" w:rsidP="00E276A9"/>
    <w:p w14:paraId="20FF2518" w14:textId="77777777" w:rsidR="001E3584" w:rsidRPr="001E3584" w:rsidRDefault="001E3584" w:rsidP="001E3584">
      <w:pPr>
        <w:widowControl/>
        <w:suppressAutoHyphens/>
        <w:autoSpaceDE w:val="0"/>
        <w:autoSpaceDN w:val="0"/>
        <w:adjustRightInd w:val="0"/>
        <w:spacing w:line="380" w:lineRule="atLeast"/>
        <w:textAlignment w:val="center"/>
        <w:rPr>
          <w:rFonts w:ascii="ATC-7c97660e*+time*002062f78c9d" w:eastAsia="ATC-7c97660e*+time*002062f78c9d" w:cs="ATC-7c97660e*+time*002062f78c9d"/>
          <w:color w:val="D36156"/>
          <w:spacing w:val="-3"/>
          <w:w w:val="95"/>
          <w:kern w:val="0"/>
          <w:position w:val="10"/>
          <w:sz w:val="26"/>
          <w:szCs w:val="26"/>
          <w:lang w:val="zh-TW"/>
        </w:rPr>
      </w:pPr>
      <w:r w:rsidRPr="001E3584">
        <w:rPr>
          <w:rFonts w:ascii="ATC-7c97660e*+time*002062f78c9d" w:eastAsia="ATC-7c97660e*+time*002062f78c9d" w:cs="ATC-7c97660e*+time*002062f78c9d" w:hint="eastAsia"/>
          <w:color w:val="6EB92C"/>
          <w:spacing w:val="-3"/>
          <w:w w:val="95"/>
          <w:kern w:val="0"/>
          <w:position w:val="10"/>
          <w:sz w:val="26"/>
          <w:szCs w:val="26"/>
          <w:lang w:val="zh-TW"/>
        </w:rPr>
        <w:t>重新認識新南洋</w:t>
      </w:r>
    </w:p>
    <w:p w14:paraId="773ECEBA" w14:textId="77777777" w:rsidR="001E3584" w:rsidRPr="001E3584" w:rsidRDefault="001E3584" w:rsidP="001E3584">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sidRPr="001E3584">
        <w:rPr>
          <w:rFonts w:ascii="ATC-65879f0e660e*M+H" w:eastAsia="ATC-65879f0e660e*M+H" w:cs="ATC-65879f0e660e*M+H" w:hint="eastAsia"/>
          <w:color w:val="000000"/>
          <w:spacing w:val="-2"/>
          <w:kern w:val="0"/>
          <w:sz w:val="21"/>
          <w:szCs w:val="21"/>
          <w:lang w:val="zh-TW"/>
        </w:rPr>
        <w:t>筆者向與會的青年學子說明，國內媒體時常報導印尼發生地震、海嘯、火山爆發等天災及大規模示威抗議活動，而錯誤認為印尼不適合國人前往發展。事實上，印尼是東南亞政經大國，土地及海域廣大並擁有全球第四大人口，尤其近年來經濟發展迅速，已被國際信評為</w:t>
      </w:r>
      <w:r w:rsidRPr="001E3584">
        <w:rPr>
          <w:rFonts w:ascii="ATC-65879f0e660e*M+H" w:eastAsia="ATC-65879f0e660e*M+H" w:cs="ATC-65879f0e660e*M+H" w:hint="eastAsia"/>
          <w:color w:val="000000"/>
          <w:spacing w:val="-2"/>
          <w:kern w:val="0"/>
          <w:sz w:val="21"/>
          <w:szCs w:val="21"/>
          <w:lang w:val="zh-TW"/>
        </w:rPr>
        <w:lastRenderedPageBreak/>
        <w:t>全球最適合投資的國家之一。印尼中上階層人口多達</w:t>
      </w:r>
      <w:r w:rsidRPr="001E3584">
        <w:rPr>
          <w:rFonts w:ascii="ATC-65879f0e660e*M+H" w:eastAsia="ATC-65879f0e660e*M+H" w:cs="ATC-65879f0e660e*M+H"/>
          <w:color w:val="000000"/>
          <w:spacing w:val="-2"/>
          <w:kern w:val="0"/>
          <w:sz w:val="21"/>
          <w:szCs w:val="21"/>
          <w:lang w:val="zh-TW"/>
        </w:rPr>
        <w:t>7</w:t>
      </w:r>
      <w:r w:rsidRPr="001E3584">
        <w:rPr>
          <w:rFonts w:ascii="ATC-65879f0e660e*M+H" w:eastAsia="ATC-65879f0e660e*M+H" w:cs="ATC-65879f0e660e*M+H" w:hint="eastAsia"/>
          <w:color w:val="000000"/>
          <w:spacing w:val="-2"/>
          <w:kern w:val="0"/>
          <w:sz w:val="21"/>
          <w:szCs w:val="21"/>
          <w:lang w:val="zh-TW"/>
        </w:rPr>
        <w:t>千多萬，消費能力及內需市場相當可觀。印尼目前已為全球第</w:t>
      </w:r>
      <w:r w:rsidRPr="001E3584">
        <w:rPr>
          <w:rFonts w:ascii="ATC-65879f0e660e*M+H" w:eastAsia="ATC-65879f0e660e*M+H" w:cs="ATC-65879f0e660e*M+H"/>
          <w:color w:val="000000"/>
          <w:spacing w:val="-2"/>
          <w:kern w:val="0"/>
          <w:sz w:val="21"/>
          <w:szCs w:val="21"/>
          <w:lang w:val="zh-TW"/>
        </w:rPr>
        <w:t>16</w:t>
      </w:r>
      <w:r w:rsidRPr="001E3584">
        <w:rPr>
          <w:rFonts w:ascii="ATC-65879f0e660e*M+H" w:eastAsia="ATC-65879f0e660e*M+H" w:cs="ATC-65879f0e660e*M+H" w:hint="eastAsia"/>
          <w:color w:val="000000"/>
          <w:spacing w:val="-2"/>
          <w:kern w:val="0"/>
          <w:sz w:val="21"/>
          <w:szCs w:val="21"/>
          <w:lang w:val="zh-TW"/>
        </w:rPr>
        <w:t>大經濟體，未來</w:t>
      </w:r>
      <w:r w:rsidRPr="001E3584">
        <w:rPr>
          <w:rFonts w:ascii="ATC-65879f0e660e*M+H" w:eastAsia="ATC-65879f0e660e*M+H" w:cs="ATC-65879f0e660e*M+H"/>
          <w:color w:val="000000"/>
          <w:spacing w:val="-2"/>
          <w:kern w:val="0"/>
          <w:sz w:val="21"/>
          <w:szCs w:val="21"/>
          <w:lang w:val="zh-TW"/>
        </w:rPr>
        <w:t>10</w:t>
      </w:r>
      <w:r w:rsidRPr="001E3584">
        <w:rPr>
          <w:rFonts w:ascii="ATC-65879f0e660e*M+H" w:eastAsia="ATC-65879f0e660e*M+H" w:cs="ATC-65879f0e660e*M+H" w:hint="eastAsia"/>
          <w:color w:val="000000"/>
          <w:spacing w:val="-2"/>
          <w:kern w:val="0"/>
          <w:sz w:val="21"/>
          <w:szCs w:val="21"/>
          <w:lang w:val="zh-TW"/>
        </w:rPr>
        <w:t>年內更將躍升為全球第</w:t>
      </w:r>
      <w:r w:rsidRPr="001E3584">
        <w:rPr>
          <w:rFonts w:ascii="ATC-65879f0e660e*M+H" w:eastAsia="ATC-65879f0e660e*M+H" w:cs="ATC-65879f0e660e*M+H"/>
          <w:color w:val="000000"/>
          <w:spacing w:val="-2"/>
          <w:kern w:val="0"/>
          <w:sz w:val="21"/>
          <w:szCs w:val="21"/>
          <w:lang w:val="zh-TW"/>
        </w:rPr>
        <w:t>10</w:t>
      </w:r>
      <w:r w:rsidRPr="001E3584">
        <w:rPr>
          <w:rFonts w:ascii="ATC-65879f0e660e*M+H" w:eastAsia="ATC-65879f0e660e*M+H" w:cs="ATC-65879f0e660e*M+H" w:hint="eastAsia"/>
          <w:color w:val="000000"/>
          <w:spacing w:val="-2"/>
          <w:kern w:val="0"/>
          <w:sz w:val="21"/>
          <w:szCs w:val="21"/>
          <w:lang w:val="zh-TW"/>
        </w:rPr>
        <w:t>大經濟體。</w:t>
      </w:r>
    </w:p>
    <w:p w14:paraId="3F8D9A93" w14:textId="77777777" w:rsidR="001E3584" w:rsidRPr="001E3584" w:rsidRDefault="001E3584" w:rsidP="001E3584">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sidRPr="001E3584">
        <w:rPr>
          <w:rFonts w:ascii="ATC-65879f0e660e*M+H" w:eastAsia="ATC-65879f0e660e*M+H" w:cs="ATC-65879f0e660e*M+H" w:hint="eastAsia"/>
          <w:color w:val="000000"/>
          <w:spacing w:val="-2"/>
          <w:kern w:val="0"/>
          <w:sz w:val="21"/>
          <w:szCs w:val="21"/>
          <w:lang w:val="zh-TW"/>
        </w:rPr>
        <w:t>印尼對臺灣的重要性，不只是為數近</w:t>
      </w:r>
      <w:r w:rsidRPr="001E3584">
        <w:rPr>
          <w:rFonts w:ascii="ATC-65879f0e660e*M+H" w:eastAsia="ATC-65879f0e660e*M+H" w:cs="ATC-65879f0e660e*M+H"/>
          <w:color w:val="000000"/>
          <w:spacing w:val="-2"/>
          <w:kern w:val="0"/>
          <w:sz w:val="21"/>
          <w:szCs w:val="21"/>
          <w:lang w:val="zh-TW"/>
        </w:rPr>
        <w:t>30</w:t>
      </w:r>
      <w:r w:rsidRPr="001E3584">
        <w:rPr>
          <w:rFonts w:ascii="ATC-65879f0e660e*M+H" w:eastAsia="ATC-65879f0e660e*M+H" w:cs="ATC-65879f0e660e*M+H" w:hint="eastAsia"/>
          <w:color w:val="000000"/>
          <w:spacing w:val="-2"/>
          <w:kern w:val="0"/>
          <w:sz w:val="21"/>
          <w:szCs w:val="21"/>
          <w:lang w:val="zh-TW"/>
        </w:rPr>
        <w:t>萬的勤勞外勞（家事工及看護工）、外籍配偶而已，以印尼人口數及經濟規模幾占東協</w:t>
      </w:r>
      <w:r w:rsidRPr="001E3584">
        <w:rPr>
          <w:rFonts w:ascii="ATC-65879f0e660e*M+H" w:eastAsia="ATC-65879f0e660e*M+H" w:cs="ATC-65879f0e660e*M+H"/>
          <w:color w:val="000000"/>
          <w:spacing w:val="-2"/>
          <w:kern w:val="0"/>
          <w:sz w:val="21"/>
          <w:szCs w:val="21"/>
          <w:lang w:val="zh-TW"/>
        </w:rPr>
        <w:t>10</w:t>
      </w:r>
      <w:r w:rsidRPr="001E3584">
        <w:rPr>
          <w:rFonts w:ascii="ATC-65879f0e660e*M+H" w:eastAsia="ATC-65879f0e660e*M+H" w:cs="ATC-65879f0e660e*M+H" w:hint="eastAsia"/>
          <w:color w:val="000000"/>
          <w:spacing w:val="-2"/>
          <w:kern w:val="0"/>
          <w:sz w:val="21"/>
          <w:szCs w:val="21"/>
          <w:lang w:val="zh-TW"/>
        </w:rPr>
        <w:t>國之半、經濟體為臺灣的</w:t>
      </w:r>
      <w:r w:rsidRPr="001E3584">
        <w:rPr>
          <w:rFonts w:ascii="ATC-65879f0e660e*M+H" w:eastAsia="ATC-65879f0e660e*M+H" w:cs="ATC-65879f0e660e*M+H"/>
          <w:color w:val="000000"/>
          <w:spacing w:val="-2"/>
          <w:kern w:val="0"/>
          <w:sz w:val="21"/>
          <w:szCs w:val="21"/>
          <w:lang w:val="zh-TW"/>
        </w:rPr>
        <w:t>2</w:t>
      </w:r>
      <w:r w:rsidRPr="001E3584">
        <w:rPr>
          <w:rFonts w:ascii="ATC-65879f0e660e*M+H" w:eastAsia="ATC-65879f0e660e*M+H" w:cs="ATC-65879f0e660e*M+H" w:hint="eastAsia"/>
          <w:color w:val="000000"/>
          <w:spacing w:val="-2"/>
          <w:kern w:val="0"/>
          <w:sz w:val="21"/>
          <w:szCs w:val="21"/>
          <w:lang w:val="zh-TW"/>
        </w:rPr>
        <w:t>倍、兩國飛航距離僅約</w:t>
      </w:r>
      <w:r w:rsidRPr="001E3584">
        <w:rPr>
          <w:rFonts w:ascii="ATC-65879f0e660e*M+H" w:eastAsia="ATC-65879f0e660e*M+H" w:cs="ATC-65879f0e660e*M+H"/>
          <w:color w:val="000000"/>
          <w:spacing w:val="-2"/>
          <w:kern w:val="0"/>
          <w:sz w:val="21"/>
          <w:szCs w:val="21"/>
          <w:lang w:val="zh-TW"/>
        </w:rPr>
        <w:t>5</w:t>
      </w:r>
      <w:r w:rsidRPr="001E3584">
        <w:rPr>
          <w:rFonts w:ascii="ATC-65879f0e660e*M+H" w:eastAsia="ATC-65879f0e660e*M+H" w:cs="ATC-65879f0e660e*M+H" w:hint="eastAsia"/>
          <w:color w:val="000000"/>
          <w:spacing w:val="-2"/>
          <w:kern w:val="0"/>
          <w:sz w:val="21"/>
          <w:szCs w:val="21"/>
          <w:lang w:val="zh-TW"/>
        </w:rPr>
        <w:t>小時，以及印尼近</w:t>
      </w:r>
      <w:r w:rsidRPr="001E3584">
        <w:rPr>
          <w:rFonts w:ascii="ATC-65879f0e660e*M+H" w:eastAsia="ATC-65879f0e660e*M+H" w:cs="ATC-65879f0e660e*M+H"/>
          <w:color w:val="000000"/>
          <w:spacing w:val="-2"/>
          <w:kern w:val="0"/>
          <w:sz w:val="21"/>
          <w:szCs w:val="21"/>
          <w:lang w:val="zh-TW"/>
        </w:rPr>
        <w:t>10</w:t>
      </w:r>
      <w:r w:rsidRPr="001E3584">
        <w:rPr>
          <w:rFonts w:ascii="ATC-65879f0e660e*M+H" w:eastAsia="ATC-65879f0e660e*M+H" w:cs="ATC-65879f0e660e*M+H" w:hint="eastAsia"/>
          <w:color w:val="000000"/>
          <w:spacing w:val="-2"/>
          <w:kern w:val="0"/>
          <w:sz w:val="21"/>
          <w:szCs w:val="21"/>
          <w:lang w:val="zh-TW"/>
        </w:rPr>
        <w:t>年在世界及區域政經影響力的與日俱增，對臺灣經貿、投資及文教發展的重要性，不言而喻。印尼也因此成為我國產官學界協力推動「新南向政策」合作計劃的重要夥伴國</w:t>
      </w:r>
      <w:r w:rsidRPr="001E3584">
        <w:rPr>
          <w:rFonts w:ascii="ATC-65879f0e660e*M+H" w:eastAsia="ATC-65879f0e660e*M+H" w:cs="ATC-65879f0e660e*M+H" w:hint="eastAsia"/>
          <w:color w:val="000000"/>
          <w:spacing w:val="-4"/>
          <w:kern w:val="0"/>
          <w:sz w:val="21"/>
          <w:szCs w:val="21"/>
          <w:lang w:val="zh-TW"/>
        </w:rPr>
        <w:t>。</w:t>
      </w:r>
    </w:p>
    <w:p w14:paraId="366FCD8C" w14:textId="77777777" w:rsidR="001E3584" w:rsidRPr="001E3584" w:rsidRDefault="001E3584" w:rsidP="001E3584">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p>
    <w:p w14:paraId="7A2D4D05" w14:textId="77777777" w:rsidR="001E3584" w:rsidRPr="001E3584" w:rsidRDefault="001E3584" w:rsidP="001E3584">
      <w:pPr>
        <w:widowControl/>
        <w:suppressAutoHyphens/>
        <w:autoSpaceDE w:val="0"/>
        <w:autoSpaceDN w:val="0"/>
        <w:adjustRightInd w:val="0"/>
        <w:spacing w:line="380" w:lineRule="atLeast"/>
        <w:textAlignment w:val="center"/>
        <w:rPr>
          <w:rFonts w:ascii="ATC-7c97660e*+time*002062f78c9d" w:eastAsia="ATC-7c97660e*+time*002062f78c9d" w:cs="ATC-7c97660e*+time*002062f78c9d"/>
          <w:color w:val="D36156"/>
          <w:spacing w:val="-3"/>
          <w:w w:val="95"/>
          <w:kern w:val="0"/>
          <w:position w:val="10"/>
          <w:sz w:val="26"/>
          <w:szCs w:val="26"/>
          <w:lang w:val="zh-TW"/>
        </w:rPr>
      </w:pPr>
      <w:r w:rsidRPr="001E3584">
        <w:rPr>
          <w:rFonts w:ascii="ATC-7c97660e*+time*002062f78c9d" w:eastAsia="ATC-7c97660e*+time*002062f78c9d" w:cs="ATC-7c97660e*+time*002062f78c9d" w:hint="eastAsia"/>
          <w:color w:val="6EB92C"/>
          <w:spacing w:val="-3"/>
          <w:w w:val="95"/>
          <w:kern w:val="0"/>
          <w:position w:val="10"/>
          <w:sz w:val="26"/>
          <w:szCs w:val="26"/>
          <w:lang w:val="zh-TW"/>
        </w:rPr>
        <w:t>發掘新南向契機</w:t>
      </w:r>
    </w:p>
    <w:p w14:paraId="36F0BEDD" w14:textId="77777777" w:rsidR="001E3584" w:rsidRPr="001E3584" w:rsidRDefault="001E3584" w:rsidP="001E3584">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2"/>
          <w:kern w:val="0"/>
          <w:sz w:val="21"/>
          <w:szCs w:val="21"/>
          <w:lang w:val="zh-TW"/>
        </w:rPr>
      </w:pPr>
      <w:r w:rsidRPr="001E3584">
        <w:rPr>
          <w:rFonts w:ascii="ATC-65879f0e660e*M+H" w:eastAsia="ATC-65879f0e660e*M+H" w:cs="ATC-65879f0e660e*M+H" w:hint="eastAsia"/>
          <w:color w:val="000000"/>
          <w:spacing w:val="-4"/>
          <w:kern w:val="0"/>
          <w:sz w:val="21"/>
          <w:szCs w:val="21"/>
          <w:lang w:val="zh-TW"/>
        </w:rPr>
        <w:t>筆者還提及，新南向不只南向，也要雙向，東南亞華人亦懂華語，但是國人卻不諳東南亞語，學習東南亞語將有助提昇未來求職及</w:t>
      </w:r>
      <w:r w:rsidRPr="001E3584">
        <w:rPr>
          <w:rFonts w:ascii="ATC-65879f0e660e*M+H" w:eastAsia="ATC-65879f0e660e*M+H" w:cs="ATC-65879f0e660e*M+H" w:hint="eastAsia"/>
          <w:color w:val="000000"/>
          <w:spacing w:val="-2"/>
          <w:kern w:val="0"/>
          <w:sz w:val="21"/>
          <w:szCs w:val="21"/>
          <w:lang w:val="zh-TW"/>
        </w:rPr>
        <w:t>創業競爭力。印尼語與馬來語相近（約</w:t>
      </w:r>
      <w:r w:rsidRPr="001E3584">
        <w:rPr>
          <w:rFonts w:ascii="ATC-65879f0e660e*M+H" w:eastAsia="ATC-65879f0e660e*M+H" w:cs="ATC-65879f0e660e*M+H"/>
          <w:color w:val="000000"/>
          <w:spacing w:val="-2"/>
          <w:kern w:val="0"/>
          <w:sz w:val="21"/>
          <w:szCs w:val="21"/>
          <w:lang w:val="zh-TW"/>
        </w:rPr>
        <w:t>70%</w:t>
      </w:r>
      <w:r w:rsidRPr="001E3584">
        <w:rPr>
          <w:rFonts w:ascii="ATC-65879f0e660e*M+H" w:eastAsia="ATC-65879f0e660e*M+H" w:cs="ATC-65879f0e660e*M+H" w:hint="eastAsia"/>
          <w:color w:val="000000"/>
          <w:spacing w:val="-2"/>
          <w:kern w:val="0"/>
          <w:sz w:val="21"/>
          <w:szCs w:val="21"/>
          <w:lang w:val="zh-TW"/>
        </w:rPr>
        <w:t>相同），在新加坡、汶萊、馬來西亞各地亦可通用，熟諳印尼語（馬來語）是早期華人下南洋打拼、目前事業有成必要條件之一。筆者並以自己派駐印尼六年半工作、熟諳印尼語言文化為例，說明熟悉當地語言及文化確實有助推展新南向工作。</w:t>
      </w:r>
      <w:r w:rsidRPr="001E3584">
        <w:rPr>
          <w:rFonts w:ascii="ATC-65879f0e660e*M+H" w:eastAsia="ATC-65879f0e660e*M+H" w:cs="ATC-65879f0e660e*M+H"/>
          <w:color w:val="000000"/>
          <w:spacing w:val="-2"/>
          <w:kern w:val="0"/>
          <w:sz w:val="21"/>
          <w:szCs w:val="21"/>
          <w:lang w:val="zh-TW"/>
        </w:rPr>
        <w:t xml:space="preserve"> </w:t>
      </w:r>
      <w:r w:rsidRPr="001E3584">
        <w:rPr>
          <w:rFonts w:ascii="ATC-65879f0e660e*M+H" w:eastAsia="ATC-65879f0e660e*M+H" w:cs="ATC-65879f0e660e*M+H" w:hint="eastAsia"/>
          <w:color w:val="000000"/>
          <w:spacing w:val="-2"/>
          <w:kern w:val="0"/>
          <w:sz w:val="21"/>
          <w:szCs w:val="21"/>
          <w:lang w:val="zh-TW"/>
        </w:rPr>
        <w:t>另也建議在場的師生及在地人士應善用金門與東南亞華人僑鄉的連結，鼓勵透過南洋金門同鄉會、留臺校友會及廣肇總會等僑社豐沛人脈，以及我國駐外館處協助，締結與東南亞當地大學姐妹校關係，進行師生交流，並與臺僑商建立產學合作計畫，共同開拓商機。</w:t>
      </w:r>
      <w:r w:rsidRPr="001E3584">
        <w:rPr>
          <w:rFonts w:ascii="ATC-65879f0e660e*M+H" w:eastAsia="ATC-65879f0e660e*M+H" w:cs="ATC-65879f0e660e*M+H"/>
          <w:color w:val="000000"/>
          <w:spacing w:val="-2"/>
          <w:kern w:val="0"/>
          <w:sz w:val="21"/>
          <w:szCs w:val="21"/>
          <w:lang w:val="zh-TW"/>
        </w:rPr>
        <w:t xml:space="preserve"> </w:t>
      </w:r>
    </w:p>
    <w:p w14:paraId="4CD6FC7A" w14:textId="77777777" w:rsidR="001E3584" w:rsidRPr="001E3584" w:rsidRDefault="001E3584" w:rsidP="001E3584">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2"/>
          <w:kern w:val="0"/>
          <w:sz w:val="21"/>
          <w:szCs w:val="21"/>
          <w:lang w:val="zh-TW"/>
        </w:rPr>
      </w:pPr>
      <w:r w:rsidRPr="001E3584">
        <w:rPr>
          <w:rFonts w:ascii="ATC-65879f0e660e*M+H" w:eastAsia="ATC-65879f0e660e*M+H" w:cs="ATC-65879f0e660e*M+H" w:hint="eastAsia"/>
          <w:color w:val="000000"/>
          <w:spacing w:val="-2"/>
          <w:kern w:val="0"/>
          <w:sz w:val="21"/>
          <w:szCs w:val="21"/>
          <w:lang w:val="zh-TW"/>
        </w:rPr>
        <w:t>另就該校師生及旁聽業界人士的提問，說明國內各大學赴印尼招生情形、如何選定印尼地區締結姐妹校對象、學習印尼語及效益、雅加達及泗水兩地臺灣學校運作、印尼都會房地產、金融科技（</w:t>
      </w:r>
      <w:r w:rsidRPr="001E3584">
        <w:rPr>
          <w:rFonts w:ascii="ATC-65879f0e660e*M+H" w:eastAsia="ATC-65879f0e660e*M+H" w:cs="ATC-65879f0e660e*M+H"/>
          <w:color w:val="000000"/>
          <w:spacing w:val="-2"/>
          <w:kern w:val="0"/>
          <w:sz w:val="21"/>
          <w:szCs w:val="21"/>
          <w:lang w:val="zh-TW"/>
        </w:rPr>
        <w:t>Fintech</w:t>
      </w:r>
      <w:r w:rsidRPr="001E3584">
        <w:rPr>
          <w:rFonts w:ascii="ATC-65879f0e660e*M+H" w:eastAsia="ATC-65879f0e660e*M+H" w:cs="ATC-65879f0e660e*M+H" w:hint="eastAsia"/>
          <w:color w:val="000000"/>
          <w:spacing w:val="-2"/>
          <w:kern w:val="0"/>
          <w:sz w:val="21"/>
          <w:szCs w:val="21"/>
          <w:lang w:val="zh-TW"/>
        </w:rPr>
        <w:t>）手機</w:t>
      </w:r>
      <w:r w:rsidRPr="001E3584">
        <w:rPr>
          <w:rFonts w:ascii="ATC-65879f0e660e*M+H" w:eastAsia="ATC-65879f0e660e*M+H" w:cs="ATC-65879f0e660e*M+H"/>
          <w:color w:val="000000"/>
          <w:spacing w:val="-2"/>
          <w:kern w:val="0"/>
          <w:sz w:val="21"/>
          <w:szCs w:val="21"/>
          <w:lang w:val="zh-TW"/>
        </w:rPr>
        <w:t>APP</w:t>
      </w:r>
      <w:r w:rsidRPr="001E3584">
        <w:rPr>
          <w:rFonts w:ascii="ATC-65879f0e660e*M+H" w:eastAsia="ATC-65879f0e660e*M+H" w:cs="ATC-65879f0e660e*M+H" w:hint="eastAsia"/>
          <w:color w:val="000000"/>
          <w:spacing w:val="-2"/>
          <w:kern w:val="0"/>
          <w:sz w:val="21"/>
          <w:szCs w:val="21"/>
          <w:lang w:val="zh-TW"/>
        </w:rPr>
        <w:t>商機，以及臺商在印尼各地創業成果等議題。</w:t>
      </w:r>
    </w:p>
    <w:p w14:paraId="6EA0A624" w14:textId="408BE949" w:rsidR="001E3584" w:rsidRDefault="001E3584" w:rsidP="001E3584">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2"/>
          <w:kern w:val="0"/>
          <w:sz w:val="21"/>
          <w:szCs w:val="21"/>
          <w:lang w:val="zh-TW"/>
        </w:rPr>
      </w:pPr>
      <w:r>
        <w:rPr>
          <w:rFonts w:ascii="ATC-65879f0e660e*M+H" w:eastAsia="ATC-65879f0e660e*M+H" w:cs="ATC-65879f0e660e*M+H"/>
          <w:noProof/>
          <w:color w:val="000000"/>
          <w:spacing w:val="-2"/>
          <w:kern w:val="0"/>
          <w:sz w:val="21"/>
          <w:szCs w:val="21"/>
        </w:rPr>
        <w:drawing>
          <wp:inline distT="0" distB="0" distL="0" distR="0" wp14:anchorId="7D60A115" wp14:editId="7E9657E6">
            <wp:extent cx="2816759" cy="2240712"/>
            <wp:effectExtent l="0" t="0" r="3175" b="0"/>
            <wp:docPr id="161" name="圖片 161" descr=" mac:Users:Mac:Desktop:沈氏:外交通訊36卷1-內頁 檔案夾:Links:image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 mac:Users:Mac:Desktop:沈氏:外交通訊36卷1-內頁 檔案夾:Links:image002.jpg"/>
                    <pic:cNvPicPr>
                      <a:picLocks noChangeAspect="1" noChangeArrowheads="1"/>
                    </pic:cNvPicPr>
                  </pic:nvPicPr>
                  <pic:blipFill>
                    <a:blip r:embed="rId43" cstate="screen">
                      <a:extLst>
                        <a:ext uri="{28A0092B-C50C-407E-A947-70E740481C1C}">
                          <a14:useLocalDpi xmlns:a14="http://schemas.microsoft.com/office/drawing/2010/main"/>
                        </a:ext>
                      </a:extLst>
                    </a:blip>
                    <a:srcRect/>
                    <a:stretch>
                      <a:fillRect/>
                    </a:stretch>
                  </pic:blipFill>
                  <pic:spPr bwMode="auto">
                    <a:xfrm>
                      <a:off x="0" y="0"/>
                      <a:ext cx="2817171" cy="2241039"/>
                    </a:xfrm>
                    <a:prstGeom prst="rect">
                      <a:avLst/>
                    </a:prstGeom>
                    <a:noFill/>
                    <a:ln>
                      <a:noFill/>
                    </a:ln>
                  </pic:spPr>
                </pic:pic>
              </a:graphicData>
            </a:graphic>
          </wp:inline>
        </w:drawing>
      </w:r>
    </w:p>
    <w:p w14:paraId="7576E35E" w14:textId="77777777" w:rsidR="001E3584" w:rsidRPr="001E3584" w:rsidRDefault="001E3584" w:rsidP="001E3584">
      <w:pPr>
        <w:widowControl/>
        <w:autoSpaceDE w:val="0"/>
        <w:autoSpaceDN w:val="0"/>
        <w:adjustRightInd w:val="0"/>
        <w:spacing w:after="57" w:line="200" w:lineRule="atLeast"/>
        <w:jc w:val="both"/>
        <w:textAlignment w:val="center"/>
        <w:rPr>
          <w:rFonts w:ascii="ATC-4e2d9ed1*+A-1" w:eastAsia="ATC-4e2d9ed1*+A-1" w:cs="ATC-4e2d9ed1*+A-1"/>
          <w:color w:val="000000"/>
          <w:kern w:val="0"/>
          <w:sz w:val="16"/>
          <w:szCs w:val="16"/>
          <w:lang w:val="zh-TW"/>
        </w:rPr>
      </w:pPr>
      <w:r w:rsidRPr="001E3584">
        <w:rPr>
          <w:rFonts w:ascii="ATC-4e2d9ed1*+A-1" w:eastAsia="ATC-4e2d9ed1*+A-1" w:cs="ATC-4e2d9ed1*+A-1" w:hint="eastAsia"/>
          <w:color w:val="000000"/>
          <w:kern w:val="0"/>
          <w:sz w:val="16"/>
          <w:szCs w:val="16"/>
          <w:lang w:val="zh-TW"/>
        </w:rPr>
        <w:t>國立金門大學主任秘書呂立鑫教授代表該校致贈感謝狀給筆者</w:t>
      </w:r>
    </w:p>
    <w:p w14:paraId="476C6977" w14:textId="1935C02C" w:rsidR="001E3584" w:rsidRDefault="001E3584" w:rsidP="001E3584">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2"/>
          <w:kern w:val="0"/>
          <w:sz w:val="21"/>
          <w:szCs w:val="21"/>
          <w:lang w:val="zh-TW"/>
        </w:rPr>
      </w:pPr>
      <w:r>
        <w:rPr>
          <w:rFonts w:ascii="ATC-65879f0e660e*M+H" w:eastAsia="ATC-65879f0e660e*M+H" w:cs="ATC-65879f0e660e*M+H"/>
          <w:noProof/>
          <w:color w:val="000000"/>
          <w:spacing w:val="-2"/>
          <w:kern w:val="0"/>
          <w:sz w:val="21"/>
          <w:szCs w:val="21"/>
        </w:rPr>
        <w:lastRenderedPageBreak/>
        <w:drawing>
          <wp:inline distT="0" distB="0" distL="0" distR="0" wp14:anchorId="7F368E8F" wp14:editId="543F6575">
            <wp:extent cx="3045359" cy="1907945"/>
            <wp:effectExtent l="0" t="0" r="3175" b="0"/>
            <wp:docPr id="163" name="圖片 163" descr=" mac:Users:Mac:Desktop:沈氏:外交通訊36卷1-內頁 檔案夾:Links:image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 mac:Users:Mac:Desktop:沈氏:外交通訊36卷1-內頁 檔案夾:Links:image003.jpg"/>
                    <pic:cNvPicPr>
                      <a:picLocks noChangeAspect="1" noChangeArrowheads="1"/>
                    </pic:cNvPicPr>
                  </pic:nvPicPr>
                  <pic:blipFill>
                    <a:blip r:embed="rId44" cstate="screen">
                      <a:extLst>
                        <a:ext uri="{28A0092B-C50C-407E-A947-70E740481C1C}">
                          <a14:useLocalDpi xmlns:a14="http://schemas.microsoft.com/office/drawing/2010/main"/>
                        </a:ext>
                      </a:extLst>
                    </a:blip>
                    <a:srcRect/>
                    <a:stretch>
                      <a:fillRect/>
                    </a:stretch>
                  </pic:blipFill>
                  <pic:spPr bwMode="auto">
                    <a:xfrm>
                      <a:off x="0" y="0"/>
                      <a:ext cx="3045359" cy="1907945"/>
                    </a:xfrm>
                    <a:prstGeom prst="rect">
                      <a:avLst/>
                    </a:prstGeom>
                    <a:noFill/>
                    <a:ln>
                      <a:noFill/>
                    </a:ln>
                  </pic:spPr>
                </pic:pic>
              </a:graphicData>
            </a:graphic>
          </wp:inline>
        </w:drawing>
      </w:r>
    </w:p>
    <w:p w14:paraId="629CE3D9" w14:textId="77777777" w:rsidR="001E3584" w:rsidRPr="001E3584" w:rsidRDefault="001E3584" w:rsidP="001E3584">
      <w:pPr>
        <w:widowControl/>
        <w:autoSpaceDE w:val="0"/>
        <w:autoSpaceDN w:val="0"/>
        <w:adjustRightInd w:val="0"/>
        <w:spacing w:after="57" w:line="200" w:lineRule="atLeast"/>
        <w:jc w:val="both"/>
        <w:textAlignment w:val="center"/>
        <w:rPr>
          <w:rFonts w:ascii="ATC-4e2d9ed1*+A-1" w:eastAsia="ATC-4e2d9ed1*+A-1" w:cs="ATC-4e2d9ed1*+A-1"/>
          <w:color w:val="000000"/>
          <w:kern w:val="0"/>
          <w:sz w:val="16"/>
          <w:szCs w:val="16"/>
          <w:lang w:val="zh-TW"/>
        </w:rPr>
      </w:pPr>
      <w:r w:rsidRPr="001E3584">
        <w:rPr>
          <w:rFonts w:ascii="ATC-4e2d9ed1*+A-1" w:eastAsia="ATC-4e2d9ed1*+A-1" w:cs="ATC-4e2d9ed1*+A-1" w:hint="eastAsia"/>
          <w:color w:val="000000"/>
          <w:kern w:val="0"/>
          <w:sz w:val="16"/>
          <w:szCs w:val="16"/>
          <w:lang w:val="zh-TW"/>
        </w:rPr>
        <w:t>與金門大學與會師生合影</w:t>
      </w:r>
    </w:p>
    <w:p w14:paraId="6CFD7BF7" w14:textId="16D54D3C" w:rsidR="001E3584" w:rsidRDefault="001E3584" w:rsidP="001E3584">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2"/>
          <w:kern w:val="0"/>
          <w:sz w:val="21"/>
          <w:szCs w:val="21"/>
          <w:lang w:val="zh-TW"/>
        </w:rPr>
      </w:pPr>
      <w:r>
        <w:rPr>
          <w:rFonts w:ascii="ATC-65879f0e660e*M+H" w:eastAsia="ATC-65879f0e660e*M+H" w:cs="ATC-65879f0e660e*M+H"/>
          <w:noProof/>
          <w:color w:val="000000"/>
          <w:spacing w:val="-2"/>
          <w:kern w:val="0"/>
          <w:sz w:val="21"/>
          <w:szCs w:val="21"/>
        </w:rPr>
        <w:drawing>
          <wp:inline distT="0" distB="0" distL="0" distR="0" wp14:anchorId="50BC60A4" wp14:editId="5C6764AC">
            <wp:extent cx="1767926" cy="2463549"/>
            <wp:effectExtent l="0" t="0" r="10160" b="635"/>
            <wp:docPr id="164" name="圖片 164" descr=" mac:Users:Mac:Desktop:沈氏:外交通訊36卷1-內頁 檔案夾:Links:image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 mac:Users:Mac:Desktop:沈氏:外交通訊36卷1-內頁 檔案夾:Links:image008.jpg"/>
                    <pic:cNvPicPr>
                      <a:picLocks noChangeAspect="1" noChangeArrowheads="1"/>
                    </pic:cNvPicPr>
                  </pic:nvPicPr>
                  <pic:blipFill>
                    <a:blip r:embed="rId45" cstate="screen">
                      <a:extLst>
                        <a:ext uri="{28A0092B-C50C-407E-A947-70E740481C1C}">
                          <a14:useLocalDpi xmlns:a14="http://schemas.microsoft.com/office/drawing/2010/main"/>
                        </a:ext>
                      </a:extLst>
                    </a:blip>
                    <a:srcRect/>
                    <a:stretch>
                      <a:fillRect/>
                    </a:stretch>
                  </pic:blipFill>
                  <pic:spPr bwMode="auto">
                    <a:xfrm>
                      <a:off x="0" y="0"/>
                      <a:ext cx="1768369" cy="2464166"/>
                    </a:xfrm>
                    <a:prstGeom prst="rect">
                      <a:avLst/>
                    </a:prstGeom>
                    <a:noFill/>
                    <a:ln>
                      <a:noFill/>
                    </a:ln>
                  </pic:spPr>
                </pic:pic>
              </a:graphicData>
            </a:graphic>
          </wp:inline>
        </w:drawing>
      </w:r>
    </w:p>
    <w:p w14:paraId="52526E9A" w14:textId="77777777" w:rsidR="001E3584" w:rsidRPr="001E3584" w:rsidRDefault="001E3584" w:rsidP="001E3584">
      <w:pPr>
        <w:widowControl/>
        <w:autoSpaceDE w:val="0"/>
        <w:autoSpaceDN w:val="0"/>
        <w:adjustRightInd w:val="0"/>
        <w:spacing w:after="57" w:line="200" w:lineRule="atLeast"/>
        <w:jc w:val="both"/>
        <w:textAlignment w:val="center"/>
        <w:rPr>
          <w:rFonts w:ascii="ATC-4e2d9ed1*+A-1" w:eastAsia="ATC-4e2d9ed1*+A-1" w:cs="ATC-4e2d9ed1*+A-1"/>
          <w:color w:val="000000"/>
          <w:kern w:val="0"/>
          <w:sz w:val="16"/>
          <w:szCs w:val="16"/>
          <w:lang w:val="zh-TW"/>
        </w:rPr>
      </w:pPr>
      <w:r w:rsidRPr="001E3584">
        <w:rPr>
          <w:rFonts w:ascii="ATC-4e2d9ed1*+A-1" w:eastAsia="ATC-4e2d9ed1*+A-1" w:cs="ATC-4e2d9ed1*+A-1" w:hint="eastAsia"/>
          <w:color w:val="000000"/>
          <w:kern w:val="0"/>
          <w:sz w:val="16"/>
          <w:szCs w:val="16"/>
          <w:lang w:val="zh-TW"/>
        </w:rPr>
        <w:t>由印尼臺灣媳婦賴珩佳女士撰寫的「那些你未必知道的印尼」專書，對印尼的生活、環境及前景等有諸多精闢的說明及發人省思的描繪</w:t>
      </w:r>
    </w:p>
    <w:p w14:paraId="37DDE914" w14:textId="102BDC9F" w:rsidR="001E3584" w:rsidRDefault="001E3584" w:rsidP="001E3584">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2"/>
          <w:kern w:val="0"/>
          <w:sz w:val="21"/>
          <w:szCs w:val="21"/>
          <w:lang w:val="zh-TW"/>
        </w:rPr>
      </w:pPr>
      <w:r>
        <w:rPr>
          <w:rFonts w:ascii="ATC-65879f0e660e*M+H" w:eastAsia="ATC-65879f0e660e*M+H" w:cs="ATC-65879f0e660e*M+H"/>
          <w:noProof/>
          <w:color w:val="000000"/>
          <w:spacing w:val="-2"/>
          <w:kern w:val="0"/>
          <w:sz w:val="21"/>
          <w:szCs w:val="21"/>
        </w:rPr>
        <w:drawing>
          <wp:inline distT="0" distB="0" distL="0" distR="0" wp14:anchorId="6B15650C" wp14:editId="70525667">
            <wp:extent cx="3273959" cy="2458034"/>
            <wp:effectExtent l="0" t="0" r="3175" b="6350"/>
            <wp:docPr id="165" name="圖片 165" descr=" mac:Users:Mac:Desktop:沈氏:外交通訊36卷1-內頁 檔案夾:Links:image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 mac:Users:Mac:Desktop:沈氏:外交通訊36卷1-內頁 檔案夾:Links:image007.jpg"/>
                    <pic:cNvPicPr>
                      <a:picLocks noChangeAspect="1" noChangeArrowheads="1"/>
                    </pic:cNvPicPr>
                  </pic:nvPicPr>
                  <pic:blipFill>
                    <a:blip r:embed="rId46" cstate="screen">
                      <a:extLst>
                        <a:ext uri="{28A0092B-C50C-407E-A947-70E740481C1C}">
                          <a14:useLocalDpi xmlns:a14="http://schemas.microsoft.com/office/drawing/2010/main"/>
                        </a:ext>
                      </a:extLst>
                    </a:blip>
                    <a:srcRect/>
                    <a:stretch>
                      <a:fillRect/>
                    </a:stretch>
                  </pic:blipFill>
                  <pic:spPr bwMode="auto">
                    <a:xfrm>
                      <a:off x="0" y="0"/>
                      <a:ext cx="3273959" cy="2458034"/>
                    </a:xfrm>
                    <a:prstGeom prst="rect">
                      <a:avLst/>
                    </a:prstGeom>
                    <a:noFill/>
                    <a:ln>
                      <a:noFill/>
                    </a:ln>
                  </pic:spPr>
                </pic:pic>
              </a:graphicData>
            </a:graphic>
          </wp:inline>
        </w:drawing>
      </w:r>
    </w:p>
    <w:p w14:paraId="2502C602" w14:textId="77777777" w:rsidR="001E3584" w:rsidRPr="001E3584" w:rsidRDefault="001E3584" w:rsidP="001E3584">
      <w:pPr>
        <w:widowControl/>
        <w:autoSpaceDE w:val="0"/>
        <w:autoSpaceDN w:val="0"/>
        <w:adjustRightInd w:val="0"/>
        <w:spacing w:after="57" w:line="200" w:lineRule="atLeast"/>
        <w:jc w:val="both"/>
        <w:textAlignment w:val="center"/>
        <w:rPr>
          <w:rFonts w:ascii="ATC-4e2d9ed1*+A-1" w:eastAsia="ATC-4e2d9ed1*+A-1" w:cs="ATC-4e2d9ed1*+A-1"/>
          <w:color w:val="000000"/>
          <w:kern w:val="0"/>
          <w:sz w:val="16"/>
          <w:szCs w:val="16"/>
          <w:lang w:val="zh-TW"/>
        </w:rPr>
      </w:pPr>
      <w:r w:rsidRPr="001E3584">
        <w:rPr>
          <w:rFonts w:ascii="ATC-4e2d9ed1*+A-1" w:eastAsia="ATC-4e2d9ed1*+A-1" w:cs="ATC-4e2d9ed1*+A-1" w:hint="eastAsia"/>
          <w:color w:val="000000"/>
          <w:kern w:val="0"/>
          <w:sz w:val="16"/>
          <w:szCs w:val="16"/>
          <w:lang w:val="zh-TW"/>
        </w:rPr>
        <w:t>圖為印尼華人婚禮，豪華富麗，賓客達千人</w:t>
      </w:r>
    </w:p>
    <w:p w14:paraId="3F69EC7A" w14:textId="5E01A155" w:rsidR="001E3584" w:rsidRDefault="001E3584" w:rsidP="001E3584">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2"/>
          <w:kern w:val="0"/>
          <w:sz w:val="21"/>
          <w:szCs w:val="21"/>
          <w:lang w:val="zh-TW"/>
        </w:rPr>
      </w:pPr>
      <w:r>
        <w:rPr>
          <w:rFonts w:ascii="ATC-65879f0e660e*M+H" w:eastAsia="ATC-65879f0e660e*M+H" w:cs="ATC-65879f0e660e*M+H"/>
          <w:noProof/>
          <w:color w:val="000000"/>
          <w:spacing w:val="-2"/>
          <w:kern w:val="0"/>
          <w:sz w:val="21"/>
          <w:szCs w:val="21"/>
        </w:rPr>
        <w:lastRenderedPageBreak/>
        <w:drawing>
          <wp:inline distT="0" distB="0" distL="0" distR="0" wp14:anchorId="4E08A1AF" wp14:editId="4D00BB31">
            <wp:extent cx="3388259" cy="2253123"/>
            <wp:effectExtent l="0" t="0" r="0" b="7620"/>
            <wp:docPr id="166" name="圖片 166" descr=" mac:Users:Mac:Desktop:沈氏:外交通訊36卷1-內頁 檔案夾:Links:image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 mac:Users:Mac:Desktop:沈氏:外交通訊36卷1-內頁 檔案夾:Links:image005.jpg"/>
                    <pic:cNvPicPr>
                      <a:picLocks noChangeAspect="1" noChangeArrowheads="1"/>
                    </pic:cNvPicPr>
                  </pic:nvPicPr>
                  <pic:blipFill>
                    <a:blip r:embed="rId47" cstate="screen">
                      <a:extLst>
                        <a:ext uri="{28A0092B-C50C-407E-A947-70E740481C1C}">
                          <a14:useLocalDpi xmlns:a14="http://schemas.microsoft.com/office/drawing/2010/main"/>
                        </a:ext>
                      </a:extLst>
                    </a:blip>
                    <a:srcRect/>
                    <a:stretch>
                      <a:fillRect/>
                    </a:stretch>
                  </pic:blipFill>
                  <pic:spPr bwMode="auto">
                    <a:xfrm>
                      <a:off x="0" y="0"/>
                      <a:ext cx="3388259" cy="2253123"/>
                    </a:xfrm>
                    <a:prstGeom prst="rect">
                      <a:avLst/>
                    </a:prstGeom>
                    <a:noFill/>
                    <a:ln>
                      <a:noFill/>
                    </a:ln>
                  </pic:spPr>
                </pic:pic>
              </a:graphicData>
            </a:graphic>
          </wp:inline>
        </w:drawing>
      </w:r>
    </w:p>
    <w:p w14:paraId="7F9FC34E" w14:textId="77777777" w:rsidR="001E3584" w:rsidRPr="001E3584" w:rsidRDefault="001E3584" w:rsidP="001E3584">
      <w:pPr>
        <w:widowControl/>
        <w:autoSpaceDE w:val="0"/>
        <w:autoSpaceDN w:val="0"/>
        <w:adjustRightInd w:val="0"/>
        <w:spacing w:after="57" w:line="200" w:lineRule="atLeast"/>
        <w:jc w:val="both"/>
        <w:textAlignment w:val="center"/>
        <w:rPr>
          <w:rFonts w:ascii="ATC-4e2d9ed1*+A-1" w:eastAsia="ATC-4e2d9ed1*+A-1" w:cs="ATC-4e2d9ed1*+A-1"/>
          <w:color w:val="000000"/>
          <w:kern w:val="0"/>
          <w:sz w:val="16"/>
          <w:szCs w:val="16"/>
          <w:lang w:val="zh-TW"/>
        </w:rPr>
      </w:pPr>
      <w:r w:rsidRPr="001E3584">
        <w:rPr>
          <w:rFonts w:ascii="ATC-4e2d9ed1*+A-1" w:eastAsia="ATC-4e2d9ed1*+A-1" w:cs="ATC-4e2d9ed1*+A-1" w:hint="eastAsia"/>
          <w:color w:val="000000"/>
          <w:kern w:val="0"/>
          <w:sz w:val="16"/>
          <w:szCs w:val="16"/>
          <w:lang w:val="zh-TW"/>
        </w:rPr>
        <w:t>繁華的雅加達都會生活，大型購物中心約有</w:t>
      </w:r>
      <w:r w:rsidRPr="001E3584">
        <w:rPr>
          <w:rFonts w:ascii="ATC-4e2d9ed1*+A-1" w:eastAsia="ATC-4e2d9ed1*+A-1" w:cs="ATC-4e2d9ed1*+A-1"/>
          <w:color w:val="000000"/>
          <w:kern w:val="0"/>
          <w:sz w:val="16"/>
          <w:szCs w:val="16"/>
          <w:lang w:val="zh-TW"/>
        </w:rPr>
        <w:t>200</w:t>
      </w:r>
      <w:r w:rsidRPr="001E3584">
        <w:rPr>
          <w:rFonts w:ascii="ATC-4e2d9ed1*+A-1" w:eastAsia="ATC-4e2d9ed1*+A-1" w:cs="ATC-4e2d9ed1*+A-1" w:hint="eastAsia"/>
          <w:color w:val="000000"/>
          <w:kern w:val="0"/>
          <w:sz w:val="16"/>
          <w:szCs w:val="16"/>
          <w:lang w:val="zh-TW"/>
        </w:rPr>
        <w:t>多座，圖為著名的</w:t>
      </w:r>
      <w:r w:rsidRPr="001E3584">
        <w:rPr>
          <w:rFonts w:ascii="ATC-4e2d9ed1*+A-1" w:eastAsia="ATC-4e2d9ed1*+A-1" w:cs="ATC-4e2d9ed1*+A-1"/>
          <w:color w:val="000000"/>
          <w:kern w:val="0"/>
          <w:sz w:val="16"/>
          <w:szCs w:val="16"/>
          <w:lang w:val="zh-TW"/>
        </w:rPr>
        <w:t>Central Park</w:t>
      </w:r>
      <w:r w:rsidRPr="001E3584">
        <w:rPr>
          <w:rFonts w:ascii="ATC-4e2d9ed1*+A-1" w:eastAsia="ATC-4e2d9ed1*+A-1" w:cs="ATC-4e2d9ed1*+A-1" w:hint="eastAsia"/>
          <w:color w:val="000000"/>
          <w:kern w:val="0"/>
          <w:sz w:val="16"/>
          <w:szCs w:val="16"/>
          <w:lang w:val="zh-TW"/>
        </w:rPr>
        <w:t>購物商城</w:t>
      </w:r>
    </w:p>
    <w:p w14:paraId="76730E0B" w14:textId="77777777" w:rsidR="001E3584" w:rsidRPr="001E3584" w:rsidRDefault="001E3584" w:rsidP="001E3584">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2"/>
          <w:kern w:val="0"/>
          <w:sz w:val="21"/>
          <w:szCs w:val="21"/>
          <w:lang w:val="zh-TW"/>
        </w:rPr>
      </w:pPr>
    </w:p>
    <w:p w14:paraId="24129A68" w14:textId="77777777" w:rsidR="001E3584" w:rsidRPr="001E3584" w:rsidRDefault="001E3584" w:rsidP="001E3584">
      <w:pPr>
        <w:widowControl/>
        <w:suppressAutoHyphens/>
        <w:autoSpaceDE w:val="0"/>
        <w:autoSpaceDN w:val="0"/>
        <w:adjustRightInd w:val="0"/>
        <w:spacing w:line="380" w:lineRule="atLeast"/>
        <w:textAlignment w:val="center"/>
        <w:rPr>
          <w:rFonts w:ascii="ATC-7c97660e*+time*002062f78c9d" w:eastAsia="ATC-7c97660e*+time*002062f78c9d" w:cs="ATC-7c97660e*+time*002062f78c9d"/>
          <w:color w:val="D36156"/>
          <w:spacing w:val="-3"/>
          <w:w w:val="95"/>
          <w:kern w:val="0"/>
          <w:position w:val="10"/>
          <w:sz w:val="26"/>
          <w:szCs w:val="26"/>
          <w:lang w:val="zh-TW"/>
        </w:rPr>
      </w:pPr>
      <w:r w:rsidRPr="001E3584">
        <w:rPr>
          <w:rFonts w:ascii="ATC-7c97660e*+time*002062f78c9d" w:eastAsia="ATC-7c97660e*+time*002062f78c9d" w:cs="ATC-7c97660e*+time*002062f78c9d" w:hint="eastAsia"/>
          <w:color w:val="6EB92C"/>
          <w:spacing w:val="-3"/>
          <w:w w:val="95"/>
          <w:kern w:val="0"/>
          <w:position w:val="10"/>
          <w:sz w:val="26"/>
          <w:szCs w:val="26"/>
          <w:lang w:val="zh-TW"/>
        </w:rPr>
        <w:t>告誡歹路不可行</w:t>
      </w:r>
      <w:r w:rsidRPr="001E3584">
        <w:rPr>
          <w:rFonts w:ascii="ATC-7c97660e*+time*002062f78c9d" w:eastAsia="ATC-7c97660e*+time*002062f78c9d" w:cs="ATC-7c97660e*+time*002062f78c9d"/>
          <w:color w:val="D36156"/>
          <w:spacing w:val="-3"/>
          <w:w w:val="95"/>
          <w:kern w:val="0"/>
          <w:position w:val="10"/>
          <w:sz w:val="26"/>
          <w:szCs w:val="26"/>
          <w:lang w:val="zh-TW"/>
        </w:rPr>
        <w:t xml:space="preserve"> </w:t>
      </w:r>
    </w:p>
    <w:p w14:paraId="78BA4DD6" w14:textId="77777777" w:rsidR="001E3584" w:rsidRPr="001E3584" w:rsidRDefault="001E3584" w:rsidP="001E3584">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sidRPr="001E3584">
        <w:rPr>
          <w:rFonts w:ascii="ATC-65879f0e660e*M+H" w:eastAsia="ATC-65879f0e660e*M+H" w:cs="ATC-65879f0e660e*M+H" w:hint="eastAsia"/>
          <w:color w:val="000000"/>
          <w:spacing w:val="-4"/>
          <w:kern w:val="0"/>
          <w:sz w:val="21"/>
          <w:szCs w:val="21"/>
          <w:lang w:val="zh-TW"/>
        </w:rPr>
        <w:t>有鑒國內青年學子時有被不肖人士誘騙去東南亞詐騙及運毒，筆者特定利用本次演講機會，以親身走訪印尼各地處理急難求助及交涉國人詐騙及運毒案的相關經驗，說明目前在印尼有</w:t>
      </w:r>
      <w:r w:rsidRPr="001E3584">
        <w:rPr>
          <w:rFonts w:ascii="ATC-65879f0e660e*M+H" w:eastAsia="ATC-65879f0e660e*M+H" w:cs="ATC-65879f0e660e*M+H"/>
          <w:color w:val="000000"/>
          <w:spacing w:val="-4"/>
          <w:kern w:val="0"/>
          <w:sz w:val="21"/>
          <w:szCs w:val="21"/>
          <w:lang w:val="zh-TW"/>
        </w:rPr>
        <w:t>11</w:t>
      </w:r>
      <w:r w:rsidRPr="001E3584">
        <w:rPr>
          <w:rFonts w:ascii="ATC-65879f0e660e*M+H" w:eastAsia="ATC-65879f0e660e*M+H" w:cs="ATC-65879f0e660e*M+H" w:hint="eastAsia"/>
          <w:color w:val="000000"/>
          <w:spacing w:val="-4"/>
          <w:kern w:val="0"/>
          <w:sz w:val="21"/>
          <w:szCs w:val="21"/>
          <w:lang w:val="zh-TW"/>
        </w:rPr>
        <w:t>名國人因毒品案被判死刑，其中</w:t>
      </w:r>
      <w:r w:rsidRPr="001E3584">
        <w:rPr>
          <w:rFonts w:ascii="ATC-65879f0e660e*M+H" w:eastAsia="ATC-65879f0e660e*M+H" w:cs="ATC-65879f0e660e*M+H"/>
          <w:color w:val="000000"/>
          <w:spacing w:val="-4"/>
          <w:kern w:val="0"/>
          <w:sz w:val="21"/>
          <w:szCs w:val="21"/>
          <w:lang w:val="zh-TW"/>
        </w:rPr>
        <w:t>3</w:t>
      </w:r>
      <w:r w:rsidRPr="001E3584">
        <w:rPr>
          <w:rFonts w:ascii="ATC-65879f0e660e*M+H" w:eastAsia="ATC-65879f0e660e*M+H" w:cs="ATC-65879f0e660e*M+H" w:hint="eastAsia"/>
          <w:color w:val="000000"/>
          <w:spacing w:val="-4"/>
          <w:kern w:val="0"/>
          <w:sz w:val="21"/>
          <w:szCs w:val="21"/>
          <w:lang w:val="zh-TW"/>
        </w:rPr>
        <w:t>名已定讞，另新有</w:t>
      </w:r>
      <w:r w:rsidRPr="001E3584">
        <w:rPr>
          <w:rFonts w:ascii="ATC-65879f0e660e*M+H" w:eastAsia="ATC-65879f0e660e*M+H" w:cs="ATC-65879f0e660e*M+H"/>
          <w:color w:val="000000"/>
          <w:spacing w:val="-4"/>
          <w:kern w:val="0"/>
          <w:sz w:val="21"/>
          <w:szCs w:val="21"/>
          <w:lang w:val="zh-TW"/>
        </w:rPr>
        <w:t>8</w:t>
      </w:r>
      <w:r w:rsidRPr="001E3584">
        <w:rPr>
          <w:rFonts w:ascii="ATC-65879f0e660e*M+H" w:eastAsia="ATC-65879f0e660e*M+H" w:cs="ATC-65879f0e660e*M+H" w:hint="eastAsia"/>
          <w:color w:val="000000"/>
          <w:spacing w:val="-4"/>
          <w:kern w:val="0"/>
          <w:sz w:val="21"/>
          <w:szCs w:val="21"/>
          <w:lang w:val="zh-TW"/>
        </w:rPr>
        <w:t>名毒品犯被印尼檢方向法院求處死刑中，每年並約有</w:t>
      </w:r>
      <w:r w:rsidRPr="001E3584">
        <w:rPr>
          <w:rFonts w:ascii="ATC-65879f0e660e*M+H" w:eastAsia="ATC-65879f0e660e*M+H" w:cs="ATC-65879f0e660e*M+H"/>
          <w:color w:val="000000"/>
          <w:spacing w:val="-4"/>
          <w:kern w:val="0"/>
          <w:sz w:val="21"/>
          <w:szCs w:val="21"/>
          <w:lang w:val="zh-TW"/>
        </w:rPr>
        <w:t>300</w:t>
      </w:r>
      <w:r w:rsidRPr="001E3584">
        <w:rPr>
          <w:rFonts w:ascii="ATC-65879f0e660e*M+H" w:eastAsia="ATC-65879f0e660e*M+H" w:cs="ATC-65879f0e660e*M+H" w:hint="eastAsia"/>
          <w:color w:val="000000"/>
          <w:spacing w:val="-4"/>
          <w:kern w:val="0"/>
          <w:sz w:val="21"/>
          <w:szCs w:val="21"/>
          <w:lang w:val="zh-TW"/>
        </w:rPr>
        <w:t>名詐騙集團份子被破獲。筆者警惕年輕學子「歹路不可行」，不要心存僥倖、不知事態嚴重性，被犯罪集團利用去印尼詐騙或販毒，而被判處重刑或死刑，亦會損及印尼政府給予臺灣護照免簽的優惠待遇。</w:t>
      </w:r>
    </w:p>
    <w:p w14:paraId="1E490494" w14:textId="77777777" w:rsidR="001E3584" w:rsidRPr="001E3584" w:rsidRDefault="001E3584" w:rsidP="001E3584">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p>
    <w:p w14:paraId="724162BA" w14:textId="77777777" w:rsidR="001E3584" w:rsidRPr="001E3584" w:rsidRDefault="001E3584" w:rsidP="001E3584">
      <w:pPr>
        <w:widowControl/>
        <w:suppressAutoHyphens/>
        <w:autoSpaceDE w:val="0"/>
        <w:autoSpaceDN w:val="0"/>
        <w:adjustRightInd w:val="0"/>
        <w:spacing w:line="380" w:lineRule="atLeast"/>
        <w:textAlignment w:val="center"/>
        <w:rPr>
          <w:rFonts w:ascii="ATC-7c97660e*+time*002062f78c9d" w:eastAsia="ATC-7c97660e*+time*002062f78c9d" w:cs="ATC-7c97660e*+time*002062f78c9d"/>
          <w:color w:val="D36156"/>
          <w:spacing w:val="-3"/>
          <w:w w:val="95"/>
          <w:kern w:val="0"/>
          <w:position w:val="10"/>
          <w:sz w:val="26"/>
          <w:szCs w:val="26"/>
          <w:lang w:val="zh-TW"/>
        </w:rPr>
      </w:pPr>
      <w:r w:rsidRPr="001E3584">
        <w:rPr>
          <w:rFonts w:ascii="ATC-7c97660e*+time*002062f78c9d" w:eastAsia="ATC-7c97660e*+time*002062f78c9d" w:cs="ATC-7c97660e*+time*002062f78c9d" w:hint="eastAsia"/>
          <w:color w:val="6EB92C"/>
          <w:spacing w:val="-3"/>
          <w:w w:val="95"/>
          <w:kern w:val="0"/>
          <w:position w:val="10"/>
          <w:sz w:val="26"/>
          <w:szCs w:val="26"/>
          <w:lang w:val="zh-TW"/>
        </w:rPr>
        <w:t>鼓勵報考外交特考</w:t>
      </w:r>
    </w:p>
    <w:p w14:paraId="517565EA" w14:textId="77777777" w:rsidR="001E3584" w:rsidRPr="001E3584" w:rsidRDefault="001E3584" w:rsidP="001E3584">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sidRPr="001E3584">
        <w:rPr>
          <w:rFonts w:ascii="ATC-65879f0e660e*M+H" w:eastAsia="ATC-65879f0e660e*M+H" w:cs="ATC-65879f0e660e*M+H" w:hint="eastAsia"/>
          <w:color w:val="000000"/>
          <w:spacing w:val="-4"/>
          <w:kern w:val="0"/>
          <w:sz w:val="21"/>
          <w:szCs w:val="21"/>
          <w:lang w:val="zh-TW"/>
        </w:rPr>
        <w:t>金門自古文風鼎盛，科舉進士不勝枚舉，外交部已有多名金門縣籍同仁，表現極佳。筆者於演說中亦介紹外交特考及外交部工作內容，鼓勵金門大學學子，精進外語，充實知識，報考外交特考加入外交團隊，一同為我國對外關係拓展新局，獲得熱烈迴響。</w:t>
      </w:r>
    </w:p>
    <w:p w14:paraId="1FD3B506" w14:textId="77777777" w:rsidR="001E3584" w:rsidRPr="001E3584" w:rsidRDefault="001E3584" w:rsidP="001E3584">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p>
    <w:p w14:paraId="17D47A0E" w14:textId="77777777" w:rsidR="001E3584" w:rsidRPr="001E3584" w:rsidRDefault="001E3584" w:rsidP="001E3584">
      <w:pPr>
        <w:widowControl/>
        <w:suppressAutoHyphens/>
        <w:autoSpaceDE w:val="0"/>
        <w:autoSpaceDN w:val="0"/>
        <w:adjustRightInd w:val="0"/>
        <w:spacing w:line="380" w:lineRule="atLeast"/>
        <w:textAlignment w:val="center"/>
        <w:rPr>
          <w:rFonts w:ascii="ATC-7c97660e*+time*002062f78c9d" w:eastAsia="ATC-7c97660e*+time*002062f78c9d" w:cs="ATC-7c97660e*+time*002062f78c9d"/>
          <w:color w:val="D36156"/>
          <w:spacing w:val="-3"/>
          <w:w w:val="95"/>
          <w:kern w:val="0"/>
          <w:position w:val="10"/>
          <w:sz w:val="26"/>
          <w:szCs w:val="26"/>
          <w:lang w:val="zh-TW"/>
        </w:rPr>
      </w:pPr>
      <w:r w:rsidRPr="001E3584">
        <w:rPr>
          <w:rFonts w:ascii="ATC-7c97660e*+time*002062f78c9d" w:eastAsia="ATC-7c97660e*+time*002062f78c9d" w:cs="ATC-7c97660e*+time*002062f78c9d" w:hint="eastAsia"/>
          <w:color w:val="6EB92C"/>
          <w:spacing w:val="-3"/>
          <w:w w:val="95"/>
          <w:kern w:val="0"/>
          <w:position w:val="10"/>
          <w:sz w:val="26"/>
          <w:szCs w:val="26"/>
          <w:lang w:val="zh-TW"/>
        </w:rPr>
        <w:t>金門演講後之迴響</w:t>
      </w:r>
    </w:p>
    <w:p w14:paraId="4D5B1A84" w14:textId="77777777" w:rsidR="001E3584" w:rsidRPr="001E3584" w:rsidRDefault="001E3584" w:rsidP="001E3584">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sidRPr="001E3584">
        <w:rPr>
          <w:rFonts w:ascii="ATC-65879f0e660e*M+H" w:eastAsia="ATC-65879f0e660e*M+H" w:cs="ATC-65879f0e660e*M+H" w:hint="eastAsia"/>
          <w:color w:val="000000"/>
          <w:spacing w:val="-4"/>
          <w:kern w:val="0"/>
          <w:sz w:val="21"/>
          <w:szCs w:val="21"/>
          <w:lang w:val="zh-TW"/>
        </w:rPr>
        <w:t>金門縣府網站及金門最大報「金門日報」於當日活動結束後隨即於</w:t>
      </w:r>
      <w:r w:rsidRPr="001E3584">
        <w:rPr>
          <w:rFonts w:ascii="ATC-65879f0e660e*M+H" w:eastAsia="ATC-65879f0e660e*M+H" w:cs="ATC-65879f0e660e*M+H"/>
          <w:color w:val="000000"/>
          <w:spacing w:val="-4"/>
          <w:kern w:val="0"/>
          <w:sz w:val="21"/>
          <w:szCs w:val="21"/>
          <w:lang w:val="zh-TW"/>
        </w:rPr>
        <w:t>3</w:t>
      </w:r>
      <w:r w:rsidRPr="001E3584">
        <w:rPr>
          <w:rFonts w:ascii="ATC-65879f0e660e*M+H" w:eastAsia="ATC-65879f0e660e*M+H" w:cs="ATC-65879f0e660e*M+H" w:hint="eastAsia"/>
          <w:color w:val="000000"/>
          <w:spacing w:val="-4"/>
          <w:kern w:val="0"/>
          <w:sz w:val="21"/>
          <w:szCs w:val="21"/>
          <w:lang w:val="zh-TW"/>
        </w:rPr>
        <w:t>月</w:t>
      </w:r>
      <w:r w:rsidRPr="001E3584">
        <w:rPr>
          <w:rFonts w:ascii="ATC-65879f0e660e*M+H" w:eastAsia="ATC-65879f0e660e*M+H" w:cs="ATC-65879f0e660e*M+H"/>
          <w:color w:val="000000"/>
          <w:spacing w:val="-4"/>
          <w:kern w:val="0"/>
          <w:sz w:val="21"/>
          <w:szCs w:val="21"/>
          <w:lang w:val="zh-TW"/>
        </w:rPr>
        <w:t>26</w:t>
      </w:r>
      <w:r w:rsidRPr="001E3584">
        <w:rPr>
          <w:rFonts w:ascii="ATC-65879f0e660e*M+H" w:eastAsia="ATC-65879f0e660e*M+H" w:cs="ATC-65879f0e660e*M+H" w:hint="eastAsia"/>
          <w:color w:val="000000"/>
          <w:spacing w:val="-4"/>
          <w:kern w:val="0"/>
          <w:sz w:val="21"/>
          <w:szCs w:val="21"/>
          <w:lang w:val="zh-TW"/>
        </w:rPr>
        <w:t>日以「縣籍外交官許偉麟開講，分享印尼見聞」為題報導筆者返鄉暢談派駐印尼</w:t>
      </w:r>
      <w:r w:rsidRPr="001E3584">
        <w:rPr>
          <w:rFonts w:ascii="ATC-65879f0e660e*M+H" w:eastAsia="ATC-65879f0e660e*M+H" w:cs="ATC-65879f0e660e*M+H"/>
          <w:color w:val="000000"/>
          <w:spacing w:val="-4"/>
          <w:kern w:val="0"/>
          <w:sz w:val="21"/>
          <w:szCs w:val="21"/>
          <w:lang w:val="zh-TW"/>
        </w:rPr>
        <w:t>6</w:t>
      </w:r>
      <w:r w:rsidRPr="001E3584">
        <w:rPr>
          <w:rFonts w:ascii="ATC-65879f0e660e*M+H" w:eastAsia="ATC-65879f0e660e*M+H" w:cs="ATC-65879f0e660e*M+H" w:hint="eastAsia"/>
          <w:color w:val="000000"/>
          <w:spacing w:val="-4"/>
          <w:kern w:val="0"/>
          <w:sz w:val="21"/>
          <w:szCs w:val="21"/>
          <w:lang w:val="zh-TW"/>
        </w:rPr>
        <w:t>年多的觀察與體會，鼓勵青年學子學習金門早期下南洋打拼前輩的「吃得苦中苦、方為人上人」精神，強調未來不只要南向，更要雙向學習東南亞語言、文化、正確認知新南洋的經社發展，並建構勇於下南洋拓展人脈及找尋商機的新思維。</w:t>
      </w:r>
    </w:p>
    <w:p w14:paraId="3B1512F8" w14:textId="77777777" w:rsidR="001E3584" w:rsidRPr="001E3584" w:rsidRDefault="001E3584" w:rsidP="001E3584">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sidRPr="001E3584">
        <w:rPr>
          <w:rFonts w:ascii="ATC-65879f0e660e*M+H" w:eastAsia="ATC-65879f0e660e*M+H" w:cs="ATC-65879f0e660e*M+H" w:hint="eastAsia"/>
          <w:color w:val="000000"/>
          <w:spacing w:val="-4"/>
          <w:kern w:val="0"/>
          <w:sz w:val="21"/>
          <w:szCs w:val="21"/>
          <w:lang w:val="zh-TW"/>
        </w:rPr>
        <w:t>返鄉演講探親期間，金門多位舊識友人亦提到近年臺灣及大陸觀光客赴金門旅遊人數銳減，金門傳統產業面臨潛在的發展危機，詢問金門酒廠、貢糖廠及牛肉麵（乾）店南洋到印尼投資</w:t>
      </w:r>
      <w:r w:rsidRPr="001E3584">
        <w:rPr>
          <w:rFonts w:ascii="ATC-65879f0e660e*M+H" w:eastAsia="ATC-65879f0e660e*M+H" w:cs="ATC-65879f0e660e*M+H" w:hint="eastAsia"/>
          <w:color w:val="000000"/>
          <w:spacing w:val="-4"/>
          <w:kern w:val="0"/>
          <w:sz w:val="21"/>
          <w:szCs w:val="21"/>
          <w:lang w:val="zh-TW"/>
        </w:rPr>
        <w:lastRenderedPageBreak/>
        <w:t>設點或設廠的可行性及商機，筆者以雅加達地區鼎泰豐已開店</w:t>
      </w:r>
      <w:r w:rsidRPr="001E3584">
        <w:rPr>
          <w:rFonts w:ascii="ATC-65879f0e660e*M+H" w:eastAsia="ATC-65879f0e660e*M+H" w:cs="ATC-65879f0e660e*M+H"/>
          <w:color w:val="000000"/>
          <w:spacing w:val="-4"/>
          <w:kern w:val="0"/>
          <w:sz w:val="21"/>
          <w:szCs w:val="21"/>
          <w:lang w:val="zh-TW"/>
        </w:rPr>
        <w:t>12</w:t>
      </w:r>
      <w:r w:rsidRPr="001E3584">
        <w:rPr>
          <w:rFonts w:ascii="ATC-65879f0e660e*M+H" w:eastAsia="ATC-65879f0e660e*M+H" w:cs="ATC-65879f0e660e*M+H" w:hint="eastAsia"/>
          <w:color w:val="000000"/>
          <w:spacing w:val="-4"/>
          <w:kern w:val="0"/>
          <w:sz w:val="21"/>
          <w:szCs w:val="21"/>
          <w:lang w:val="zh-TW"/>
        </w:rPr>
        <w:t>家、日出茶太（</w:t>
      </w:r>
      <w:r w:rsidRPr="001E3584">
        <w:rPr>
          <w:rFonts w:ascii="ATC-65879f0e660e*M+H" w:eastAsia="ATC-65879f0e660e*M+H" w:cs="ATC-65879f0e660e*M+H"/>
          <w:color w:val="000000"/>
          <w:spacing w:val="-4"/>
          <w:kern w:val="0"/>
          <w:sz w:val="21"/>
          <w:szCs w:val="21"/>
          <w:lang w:val="zh-TW"/>
        </w:rPr>
        <w:t>Chatime</w:t>
      </w:r>
      <w:r w:rsidRPr="001E3584">
        <w:rPr>
          <w:rFonts w:ascii="ATC-65879f0e660e*M+H" w:eastAsia="ATC-65879f0e660e*M+H" w:cs="ATC-65879f0e660e*M+H" w:hint="eastAsia"/>
          <w:color w:val="000000"/>
          <w:spacing w:val="-4"/>
          <w:kern w:val="0"/>
          <w:sz w:val="21"/>
          <w:szCs w:val="21"/>
          <w:lang w:val="zh-TW"/>
        </w:rPr>
        <w:t>）已有</w:t>
      </w:r>
      <w:r w:rsidRPr="001E3584">
        <w:rPr>
          <w:rFonts w:ascii="ATC-65879f0e660e*M+H" w:eastAsia="ATC-65879f0e660e*M+H" w:cs="ATC-65879f0e660e*M+H"/>
          <w:color w:val="000000"/>
          <w:spacing w:val="-4"/>
          <w:kern w:val="0"/>
          <w:sz w:val="21"/>
          <w:szCs w:val="21"/>
          <w:lang w:val="zh-TW"/>
        </w:rPr>
        <w:t>300</w:t>
      </w:r>
      <w:r w:rsidRPr="001E3584">
        <w:rPr>
          <w:rFonts w:ascii="ATC-65879f0e660e*M+H" w:eastAsia="ATC-65879f0e660e*M+H" w:cs="ATC-65879f0e660e*M+H" w:hint="eastAsia"/>
          <w:color w:val="000000"/>
          <w:spacing w:val="-4"/>
          <w:kern w:val="0"/>
          <w:sz w:val="21"/>
          <w:szCs w:val="21"/>
          <w:lang w:val="zh-TW"/>
        </w:rPr>
        <w:t>多家生意興隆等為例，鼓勵友人們勇於下南洋考察，並將協助介紹臺僑商會領袖、臺貿中心及駐處同仁等奧援。</w:t>
      </w:r>
    </w:p>
    <w:p w14:paraId="328585D7" w14:textId="77777777" w:rsidR="001E3584" w:rsidRPr="001E3584" w:rsidRDefault="001E3584" w:rsidP="001E3584">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p>
    <w:p w14:paraId="5CBC1302" w14:textId="5C4A1471" w:rsidR="007A0F98" w:rsidRPr="007A0F98" w:rsidRDefault="007A0F98" w:rsidP="007A0F98">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p>
    <w:p w14:paraId="3E776D8A" w14:textId="366F3083" w:rsidR="00E276A9" w:rsidRDefault="00E276A9" w:rsidP="00E276A9">
      <w:pPr>
        <w:pStyle w:val="1"/>
      </w:pPr>
    </w:p>
    <w:p w14:paraId="1B7000A0" w14:textId="77777777" w:rsidR="00726234" w:rsidRDefault="00726234" w:rsidP="002C6269">
      <w:pPr>
        <w:widowControl/>
        <w:autoSpaceDE w:val="0"/>
        <w:autoSpaceDN w:val="0"/>
        <w:adjustRightInd w:val="0"/>
        <w:spacing w:line="288" w:lineRule="auto"/>
        <w:textAlignment w:val="center"/>
        <w:rPr>
          <w:rFonts w:ascii="TimesNewRomanPSMT" w:eastAsia="LiHeiPro" w:hAnsi="TimesNewRomanPSMT" w:cs="TimesNewRomanPSMT"/>
          <w:color w:val="000000"/>
          <w:kern w:val="0"/>
          <w:sz w:val="30"/>
          <w:szCs w:val="30"/>
          <w:lang w:val="zh-TW"/>
        </w:rPr>
      </w:pPr>
    </w:p>
    <w:p w14:paraId="3CA63E2A" w14:textId="77777777" w:rsidR="007A0F98" w:rsidRDefault="007A0F98" w:rsidP="002C6269">
      <w:pPr>
        <w:widowControl/>
        <w:autoSpaceDE w:val="0"/>
        <w:autoSpaceDN w:val="0"/>
        <w:adjustRightInd w:val="0"/>
        <w:spacing w:line="288" w:lineRule="auto"/>
        <w:textAlignment w:val="center"/>
        <w:rPr>
          <w:rFonts w:ascii="TimesNewRomanPSMT" w:eastAsia="LiHeiPro" w:hAnsi="TimesNewRomanPSMT" w:cs="TimesNewRomanPSMT"/>
          <w:color w:val="000000"/>
          <w:kern w:val="0"/>
          <w:sz w:val="30"/>
          <w:szCs w:val="30"/>
          <w:lang w:val="zh-TW"/>
        </w:rPr>
      </w:pPr>
    </w:p>
    <w:p w14:paraId="50AB9597" w14:textId="77777777" w:rsidR="007A0F98" w:rsidRDefault="007A0F98" w:rsidP="002C6269">
      <w:pPr>
        <w:widowControl/>
        <w:autoSpaceDE w:val="0"/>
        <w:autoSpaceDN w:val="0"/>
        <w:adjustRightInd w:val="0"/>
        <w:spacing w:line="288" w:lineRule="auto"/>
        <w:textAlignment w:val="center"/>
        <w:rPr>
          <w:rFonts w:ascii="TimesNewRomanPSMT" w:eastAsia="LiHeiPro" w:hAnsi="TimesNewRomanPSMT" w:cs="TimesNewRomanPSMT"/>
          <w:color w:val="000000"/>
          <w:kern w:val="0"/>
          <w:sz w:val="30"/>
          <w:szCs w:val="30"/>
          <w:lang w:val="zh-TW"/>
        </w:rPr>
      </w:pPr>
    </w:p>
    <w:p w14:paraId="301A1447" w14:textId="77777777" w:rsidR="001E3584" w:rsidRDefault="001E3584" w:rsidP="002C6269">
      <w:pPr>
        <w:widowControl/>
        <w:autoSpaceDE w:val="0"/>
        <w:autoSpaceDN w:val="0"/>
        <w:adjustRightInd w:val="0"/>
        <w:spacing w:line="288" w:lineRule="auto"/>
        <w:textAlignment w:val="center"/>
        <w:rPr>
          <w:rFonts w:ascii="TimesNewRomanPSMT" w:eastAsia="LiHeiPro" w:hAnsi="TimesNewRomanPSMT" w:cs="TimesNewRomanPSMT"/>
          <w:color w:val="000000"/>
          <w:kern w:val="0"/>
          <w:sz w:val="30"/>
          <w:szCs w:val="30"/>
          <w:lang w:val="zh-TW"/>
        </w:rPr>
      </w:pPr>
    </w:p>
    <w:p w14:paraId="7388BA96" w14:textId="77777777" w:rsidR="001E3584" w:rsidRDefault="001E3584" w:rsidP="002C6269">
      <w:pPr>
        <w:widowControl/>
        <w:autoSpaceDE w:val="0"/>
        <w:autoSpaceDN w:val="0"/>
        <w:adjustRightInd w:val="0"/>
        <w:spacing w:line="288" w:lineRule="auto"/>
        <w:textAlignment w:val="center"/>
        <w:rPr>
          <w:rFonts w:ascii="TimesNewRomanPSMT" w:eastAsia="LiHeiPro" w:hAnsi="TimesNewRomanPSMT" w:cs="TimesNewRomanPSMT"/>
          <w:color w:val="000000"/>
          <w:kern w:val="0"/>
          <w:sz w:val="30"/>
          <w:szCs w:val="30"/>
          <w:lang w:val="zh-TW"/>
        </w:rPr>
      </w:pPr>
    </w:p>
    <w:p w14:paraId="5F6B01AE" w14:textId="77777777" w:rsidR="001E3584" w:rsidRDefault="001E3584" w:rsidP="002C6269">
      <w:pPr>
        <w:widowControl/>
        <w:autoSpaceDE w:val="0"/>
        <w:autoSpaceDN w:val="0"/>
        <w:adjustRightInd w:val="0"/>
        <w:spacing w:line="288" w:lineRule="auto"/>
        <w:textAlignment w:val="center"/>
        <w:rPr>
          <w:rFonts w:ascii="TimesNewRomanPSMT" w:eastAsia="LiHeiPro" w:hAnsi="TimesNewRomanPSMT" w:cs="TimesNewRomanPSMT"/>
          <w:color w:val="000000"/>
          <w:kern w:val="0"/>
          <w:sz w:val="30"/>
          <w:szCs w:val="30"/>
          <w:lang w:val="zh-TW"/>
        </w:rPr>
      </w:pPr>
    </w:p>
    <w:p w14:paraId="272C4D59" w14:textId="77777777" w:rsidR="001E3584" w:rsidRDefault="001E3584" w:rsidP="002C6269">
      <w:pPr>
        <w:widowControl/>
        <w:autoSpaceDE w:val="0"/>
        <w:autoSpaceDN w:val="0"/>
        <w:adjustRightInd w:val="0"/>
        <w:spacing w:line="288" w:lineRule="auto"/>
        <w:textAlignment w:val="center"/>
        <w:rPr>
          <w:rFonts w:ascii="TimesNewRomanPSMT" w:eastAsia="LiHeiPro" w:hAnsi="TimesNewRomanPSMT" w:cs="TimesNewRomanPSMT"/>
          <w:color w:val="000000"/>
          <w:kern w:val="0"/>
          <w:sz w:val="30"/>
          <w:szCs w:val="30"/>
          <w:lang w:val="zh-TW"/>
        </w:rPr>
      </w:pPr>
    </w:p>
    <w:p w14:paraId="69A020B4" w14:textId="77777777" w:rsidR="001E3584" w:rsidRDefault="001E3584" w:rsidP="002C6269">
      <w:pPr>
        <w:widowControl/>
        <w:autoSpaceDE w:val="0"/>
        <w:autoSpaceDN w:val="0"/>
        <w:adjustRightInd w:val="0"/>
        <w:spacing w:line="288" w:lineRule="auto"/>
        <w:textAlignment w:val="center"/>
        <w:rPr>
          <w:rFonts w:ascii="TimesNewRomanPSMT" w:eastAsia="LiHeiPro" w:hAnsi="TimesNewRomanPSMT" w:cs="TimesNewRomanPSMT"/>
          <w:color w:val="000000"/>
          <w:kern w:val="0"/>
          <w:sz w:val="30"/>
          <w:szCs w:val="30"/>
          <w:lang w:val="zh-TW"/>
        </w:rPr>
      </w:pPr>
    </w:p>
    <w:p w14:paraId="3F137D45" w14:textId="77777777" w:rsidR="001E3584" w:rsidRDefault="001E3584" w:rsidP="002C6269">
      <w:pPr>
        <w:widowControl/>
        <w:autoSpaceDE w:val="0"/>
        <w:autoSpaceDN w:val="0"/>
        <w:adjustRightInd w:val="0"/>
        <w:spacing w:line="288" w:lineRule="auto"/>
        <w:textAlignment w:val="center"/>
        <w:rPr>
          <w:rFonts w:ascii="TimesNewRomanPSMT" w:eastAsia="LiHeiPro" w:hAnsi="TimesNewRomanPSMT" w:cs="TimesNewRomanPSMT"/>
          <w:color w:val="000000"/>
          <w:kern w:val="0"/>
          <w:sz w:val="30"/>
          <w:szCs w:val="30"/>
          <w:lang w:val="zh-TW"/>
        </w:rPr>
      </w:pPr>
    </w:p>
    <w:p w14:paraId="69B99EC6" w14:textId="77777777" w:rsidR="001E3584" w:rsidRDefault="001E3584" w:rsidP="002C6269">
      <w:pPr>
        <w:widowControl/>
        <w:autoSpaceDE w:val="0"/>
        <w:autoSpaceDN w:val="0"/>
        <w:adjustRightInd w:val="0"/>
        <w:spacing w:line="288" w:lineRule="auto"/>
        <w:textAlignment w:val="center"/>
        <w:rPr>
          <w:rFonts w:ascii="TimesNewRomanPSMT" w:eastAsia="LiHeiPro" w:hAnsi="TimesNewRomanPSMT" w:cs="TimesNewRomanPSMT"/>
          <w:color w:val="000000"/>
          <w:kern w:val="0"/>
          <w:sz w:val="30"/>
          <w:szCs w:val="30"/>
          <w:lang w:val="zh-TW"/>
        </w:rPr>
      </w:pPr>
    </w:p>
    <w:p w14:paraId="110D028D" w14:textId="77777777" w:rsidR="001E3584" w:rsidRDefault="001E3584" w:rsidP="002C6269">
      <w:pPr>
        <w:widowControl/>
        <w:autoSpaceDE w:val="0"/>
        <w:autoSpaceDN w:val="0"/>
        <w:adjustRightInd w:val="0"/>
        <w:spacing w:line="288" w:lineRule="auto"/>
        <w:textAlignment w:val="center"/>
        <w:rPr>
          <w:rFonts w:ascii="TimesNewRomanPSMT" w:eastAsia="LiHeiPro" w:hAnsi="TimesNewRomanPSMT" w:cs="TimesNewRomanPSMT"/>
          <w:color w:val="000000"/>
          <w:kern w:val="0"/>
          <w:sz w:val="30"/>
          <w:szCs w:val="30"/>
          <w:lang w:val="zh-TW"/>
        </w:rPr>
      </w:pPr>
    </w:p>
    <w:p w14:paraId="3B278EEC" w14:textId="77777777" w:rsidR="001E3584" w:rsidRDefault="001E3584" w:rsidP="002C6269">
      <w:pPr>
        <w:widowControl/>
        <w:autoSpaceDE w:val="0"/>
        <w:autoSpaceDN w:val="0"/>
        <w:adjustRightInd w:val="0"/>
        <w:spacing w:line="288" w:lineRule="auto"/>
        <w:textAlignment w:val="center"/>
        <w:rPr>
          <w:rFonts w:ascii="TimesNewRomanPSMT" w:eastAsia="LiHeiPro" w:hAnsi="TimesNewRomanPSMT" w:cs="TimesNewRomanPSMT"/>
          <w:color w:val="000000"/>
          <w:kern w:val="0"/>
          <w:sz w:val="30"/>
          <w:szCs w:val="30"/>
          <w:lang w:val="zh-TW"/>
        </w:rPr>
      </w:pPr>
    </w:p>
    <w:p w14:paraId="77A2DA4F" w14:textId="77777777" w:rsidR="001E3584" w:rsidRDefault="001E3584" w:rsidP="002C6269">
      <w:pPr>
        <w:widowControl/>
        <w:autoSpaceDE w:val="0"/>
        <w:autoSpaceDN w:val="0"/>
        <w:adjustRightInd w:val="0"/>
        <w:spacing w:line="288" w:lineRule="auto"/>
        <w:textAlignment w:val="center"/>
        <w:rPr>
          <w:rFonts w:ascii="TimesNewRomanPSMT" w:eastAsia="LiHeiPro" w:hAnsi="TimesNewRomanPSMT" w:cs="TimesNewRomanPSMT"/>
          <w:color w:val="000000"/>
          <w:kern w:val="0"/>
          <w:sz w:val="30"/>
          <w:szCs w:val="30"/>
          <w:lang w:val="zh-TW"/>
        </w:rPr>
      </w:pPr>
    </w:p>
    <w:p w14:paraId="3D9DFC17" w14:textId="77777777" w:rsidR="001E3584" w:rsidRDefault="001E3584" w:rsidP="002C6269">
      <w:pPr>
        <w:widowControl/>
        <w:autoSpaceDE w:val="0"/>
        <w:autoSpaceDN w:val="0"/>
        <w:adjustRightInd w:val="0"/>
        <w:spacing w:line="288" w:lineRule="auto"/>
        <w:textAlignment w:val="center"/>
        <w:rPr>
          <w:rFonts w:ascii="TimesNewRomanPSMT" w:eastAsia="LiHeiPro" w:hAnsi="TimesNewRomanPSMT" w:cs="TimesNewRomanPSMT"/>
          <w:color w:val="000000"/>
          <w:kern w:val="0"/>
          <w:sz w:val="30"/>
          <w:szCs w:val="30"/>
          <w:lang w:val="zh-TW"/>
        </w:rPr>
      </w:pPr>
    </w:p>
    <w:p w14:paraId="70DCCDB4" w14:textId="77777777" w:rsidR="001E3584" w:rsidRDefault="001E3584" w:rsidP="002C6269">
      <w:pPr>
        <w:widowControl/>
        <w:autoSpaceDE w:val="0"/>
        <w:autoSpaceDN w:val="0"/>
        <w:adjustRightInd w:val="0"/>
        <w:spacing w:line="288" w:lineRule="auto"/>
        <w:textAlignment w:val="center"/>
        <w:rPr>
          <w:rFonts w:ascii="TimesNewRomanPSMT" w:eastAsia="LiHeiPro" w:hAnsi="TimesNewRomanPSMT" w:cs="TimesNewRomanPSMT"/>
          <w:color w:val="000000"/>
          <w:kern w:val="0"/>
          <w:sz w:val="30"/>
          <w:szCs w:val="30"/>
          <w:lang w:val="zh-TW"/>
        </w:rPr>
      </w:pPr>
    </w:p>
    <w:p w14:paraId="61CC59F1" w14:textId="77777777" w:rsidR="001E3584" w:rsidRDefault="001E3584" w:rsidP="002C6269">
      <w:pPr>
        <w:widowControl/>
        <w:autoSpaceDE w:val="0"/>
        <w:autoSpaceDN w:val="0"/>
        <w:adjustRightInd w:val="0"/>
        <w:spacing w:line="288" w:lineRule="auto"/>
        <w:textAlignment w:val="center"/>
        <w:rPr>
          <w:rFonts w:ascii="TimesNewRomanPSMT" w:eastAsia="LiHeiPro" w:hAnsi="TimesNewRomanPSMT" w:cs="TimesNewRomanPSMT"/>
          <w:color w:val="000000"/>
          <w:kern w:val="0"/>
          <w:sz w:val="30"/>
          <w:szCs w:val="30"/>
          <w:lang w:val="zh-TW"/>
        </w:rPr>
      </w:pPr>
    </w:p>
    <w:p w14:paraId="77A34D96" w14:textId="77777777" w:rsidR="001E3584" w:rsidRDefault="001E3584" w:rsidP="002C6269">
      <w:pPr>
        <w:widowControl/>
        <w:autoSpaceDE w:val="0"/>
        <w:autoSpaceDN w:val="0"/>
        <w:adjustRightInd w:val="0"/>
        <w:spacing w:line="288" w:lineRule="auto"/>
        <w:textAlignment w:val="center"/>
        <w:rPr>
          <w:rFonts w:ascii="TimesNewRomanPSMT" w:eastAsia="LiHeiPro" w:hAnsi="TimesNewRomanPSMT" w:cs="TimesNewRomanPSMT"/>
          <w:color w:val="000000"/>
          <w:kern w:val="0"/>
          <w:sz w:val="30"/>
          <w:szCs w:val="30"/>
          <w:lang w:val="zh-TW"/>
        </w:rPr>
      </w:pPr>
    </w:p>
    <w:p w14:paraId="4EE467EE" w14:textId="77777777" w:rsidR="001E3584" w:rsidRDefault="001E3584" w:rsidP="002C6269">
      <w:pPr>
        <w:widowControl/>
        <w:autoSpaceDE w:val="0"/>
        <w:autoSpaceDN w:val="0"/>
        <w:adjustRightInd w:val="0"/>
        <w:spacing w:line="288" w:lineRule="auto"/>
        <w:textAlignment w:val="center"/>
        <w:rPr>
          <w:rFonts w:ascii="TimesNewRomanPSMT" w:eastAsia="LiHeiPro" w:hAnsi="TimesNewRomanPSMT" w:cs="TimesNewRomanPSMT"/>
          <w:color w:val="000000"/>
          <w:kern w:val="0"/>
          <w:sz w:val="30"/>
          <w:szCs w:val="30"/>
          <w:lang w:val="zh-TW"/>
        </w:rPr>
      </w:pPr>
    </w:p>
    <w:p w14:paraId="2B73F9CB" w14:textId="77777777" w:rsidR="001E3584" w:rsidRDefault="001E3584" w:rsidP="002C6269">
      <w:pPr>
        <w:widowControl/>
        <w:autoSpaceDE w:val="0"/>
        <w:autoSpaceDN w:val="0"/>
        <w:adjustRightInd w:val="0"/>
        <w:spacing w:line="288" w:lineRule="auto"/>
        <w:textAlignment w:val="center"/>
        <w:rPr>
          <w:rFonts w:ascii="TimesNewRomanPSMT" w:eastAsia="LiHeiPro" w:hAnsi="TimesNewRomanPSMT" w:cs="TimesNewRomanPSMT"/>
          <w:color w:val="000000"/>
          <w:kern w:val="0"/>
          <w:sz w:val="30"/>
          <w:szCs w:val="30"/>
          <w:lang w:val="zh-TW"/>
        </w:rPr>
      </w:pPr>
    </w:p>
    <w:p w14:paraId="1B429C8B" w14:textId="77777777" w:rsidR="001E3584" w:rsidRDefault="001E3584" w:rsidP="002C6269">
      <w:pPr>
        <w:widowControl/>
        <w:autoSpaceDE w:val="0"/>
        <w:autoSpaceDN w:val="0"/>
        <w:adjustRightInd w:val="0"/>
        <w:spacing w:line="288" w:lineRule="auto"/>
        <w:textAlignment w:val="center"/>
        <w:rPr>
          <w:rFonts w:ascii="TimesNewRomanPSMT" w:eastAsia="LiHeiPro" w:hAnsi="TimesNewRomanPSMT" w:cs="TimesNewRomanPSMT"/>
          <w:color w:val="000000"/>
          <w:kern w:val="0"/>
          <w:sz w:val="30"/>
          <w:szCs w:val="30"/>
          <w:lang w:val="zh-TW"/>
        </w:rPr>
      </w:pPr>
    </w:p>
    <w:p w14:paraId="6196B4DE" w14:textId="77777777" w:rsidR="007A0F98" w:rsidRDefault="007A0F98" w:rsidP="002C6269">
      <w:pPr>
        <w:widowControl/>
        <w:autoSpaceDE w:val="0"/>
        <w:autoSpaceDN w:val="0"/>
        <w:adjustRightInd w:val="0"/>
        <w:spacing w:line="288" w:lineRule="auto"/>
        <w:textAlignment w:val="center"/>
        <w:rPr>
          <w:rFonts w:ascii="TimesNewRomanPSMT" w:eastAsia="LiHeiPro" w:hAnsi="TimesNewRomanPSMT" w:cs="TimesNewRomanPSMT"/>
          <w:color w:val="000000"/>
          <w:kern w:val="0"/>
          <w:sz w:val="30"/>
          <w:szCs w:val="30"/>
          <w:lang w:val="zh-TW"/>
        </w:rPr>
      </w:pPr>
    </w:p>
    <w:p w14:paraId="6DA5A1E1" w14:textId="77777777" w:rsidR="007A0F98" w:rsidRDefault="007A0F98" w:rsidP="002C6269">
      <w:pPr>
        <w:widowControl/>
        <w:autoSpaceDE w:val="0"/>
        <w:autoSpaceDN w:val="0"/>
        <w:adjustRightInd w:val="0"/>
        <w:spacing w:line="288" w:lineRule="auto"/>
        <w:textAlignment w:val="center"/>
        <w:rPr>
          <w:rFonts w:ascii="TimesNewRomanPSMT" w:eastAsia="LiHeiPro" w:hAnsi="TimesNewRomanPSMT" w:cs="TimesNewRomanPSMT"/>
          <w:color w:val="000000"/>
          <w:kern w:val="0"/>
          <w:sz w:val="30"/>
          <w:szCs w:val="30"/>
          <w:lang w:val="zh-TW"/>
        </w:rPr>
      </w:pPr>
    </w:p>
    <w:p w14:paraId="27586F39" w14:textId="77777777" w:rsidR="001E3584" w:rsidRPr="001E3584" w:rsidRDefault="001E3584" w:rsidP="001E3584">
      <w:pPr>
        <w:widowControl/>
        <w:suppressAutoHyphens/>
        <w:autoSpaceDE w:val="0"/>
        <w:autoSpaceDN w:val="0"/>
        <w:adjustRightInd w:val="0"/>
        <w:spacing w:line="288" w:lineRule="auto"/>
        <w:textAlignment w:val="center"/>
        <w:rPr>
          <w:rFonts w:ascii="ARMingB5-ExtraBold" w:eastAsia="ARMingB5-ExtraBold" w:cs="ARMingB5-ExtraBold"/>
          <w:b/>
          <w:bCs/>
          <w:color w:val="000000"/>
          <w:kern w:val="0"/>
          <w:sz w:val="54"/>
          <w:szCs w:val="54"/>
          <w:lang w:val="zh-TW"/>
        </w:rPr>
      </w:pPr>
      <w:r w:rsidRPr="001E3584">
        <w:rPr>
          <w:rFonts w:ascii="ARMingB5-ExtraBold" w:eastAsia="ARMingB5-ExtraBold" w:cs="ARMingB5-ExtraBold" w:hint="eastAsia"/>
          <w:b/>
          <w:bCs/>
          <w:color w:val="000000"/>
          <w:kern w:val="0"/>
          <w:sz w:val="54"/>
          <w:szCs w:val="54"/>
          <w:lang w:val="zh-TW"/>
        </w:rPr>
        <w:lastRenderedPageBreak/>
        <w:t>外交部國際青年大使交流新感動</w:t>
      </w:r>
    </w:p>
    <w:p w14:paraId="51781415" w14:textId="3F12B7D5" w:rsidR="00D66F95" w:rsidRPr="001E3584" w:rsidRDefault="001E3584" w:rsidP="001E3584">
      <w:pPr>
        <w:widowControl/>
        <w:suppressAutoHyphens/>
        <w:autoSpaceDE w:val="0"/>
        <w:autoSpaceDN w:val="0"/>
        <w:adjustRightInd w:val="0"/>
        <w:spacing w:line="380" w:lineRule="atLeast"/>
        <w:textAlignment w:val="center"/>
        <w:rPr>
          <w:rFonts w:ascii="ATC-4e2d9ed1*+A" w:eastAsia="ATC-4e2d9ed1*+A" w:cs="ATC-4e2d9ed1*+A"/>
          <w:color w:val="00A29A"/>
          <w:w w:val="95"/>
          <w:kern w:val="0"/>
          <w:sz w:val="44"/>
          <w:szCs w:val="44"/>
          <w:lang w:val="zh-TW"/>
        </w:rPr>
      </w:pPr>
      <w:r w:rsidRPr="001E3584">
        <w:rPr>
          <w:rFonts w:ascii="ATC-4e2d9ed1*+A" w:eastAsia="ATC-4e2d9ed1*+A" w:cs="ATC-4e2d9ed1*+A" w:hint="eastAsia"/>
          <w:color w:val="00A29A"/>
          <w:w w:val="95"/>
          <w:kern w:val="0"/>
          <w:sz w:val="44"/>
          <w:szCs w:val="44"/>
          <w:lang w:val="zh-TW"/>
        </w:rPr>
        <w:t>泰國／馬來西亞團出訪筆記</w:t>
      </w:r>
    </w:p>
    <w:p w14:paraId="1E17C097" w14:textId="77777777" w:rsidR="001E3584" w:rsidRPr="001E3584" w:rsidRDefault="001E3584" w:rsidP="001E3584">
      <w:pPr>
        <w:widowControl/>
        <w:tabs>
          <w:tab w:val="left" w:pos="360"/>
        </w:tabs>
        <w:suppressAutoHyphens/>
        <w:autoSpaceDE w:val="0"/>
        <w:autoSpaceDN w:val="0"/>
        <w:adjustRightInd w:val="0"/>
        <w:spacing w:line="280" w:lineRule="atLeast"/>
        <w:ind w:left="320" w:hanging="320"/>
        <w:jc w:val="both"/>
        <w:textAlignment w:val="center"/>
        <w:rPr>
          <w:rFonts w:ascii="ARYuanB5-Bold" w:eastAsia="ARYuanB5-Bold" w:cs="ARYuanB5-Bold"/>
          <w:color w:val="000000"/>
          <w:w w:val="90"/>
          <w:kern w:val="0"/>
          <w:sz w:val="21"/>
          <w:szCs w:val="21"/>
          <w:lang w:val="zh-TW"/>
        </w:rPr>
      </w:pPr>
      <w:r w:rsidRPr="001E3584">
        <w:rPr>
          <w:rFonts w:ascii="ARYuanB5-Bold" w:eastAsia="ARYuanB5-Bold" w:cs="ARYuanB5-Bold" w:hint="eastAsia"/>
          <w:color w:val="000000"/>
          <w:w w:val="90"/>
          <w:kern w:val="0"/>
          <w:sz w:val="21"/>
          <w:szCs w:val="21"/>
          <w:lang w:val="zh-TW"/>
        </w:rPr>
        <w:t>※</w:t>
      </w:r>
      <w:r w:rsidRPr="001E3584">
        <w:rPr>
          <w:rFonts w:ascii="ARYuanB5-Bold" w:eastAsia="ARYuanB5-Bold" w:cs="ARYuanB5-Bold"/>
          <w:color w:val="000000"/>
          <w:w w:val="90"/>
          <w:kern w:val="0"/>
          <w:sz w:val="21"/>
          <w:szCs w:val="21"/>
          <w:lang w:val="zh-TW"/>
        </w:rPr>
        <w:t xml:space="preserve"> </w:t>
      </w:r>
      <w:r w:rsidRPr="001E3584">
        <w:rPr>
          <w:rFonts w:ascii="ARYuanB5-Bold" w:eastAsia="ARYuanB5-Bold" w:cs="ARYuanB5-Bold" w:hint="eastAsia"/>
          <w:color w:val="000000"/>
          <w:w w:val="90"/>
          <w:kern w:val="0"/>
          <w:sz w:val="21"/>
          <w:szCs w:val="21"/>
          <w:lang w:val="zh-TW"/>
        </w:rPr>
        <w:t>團員</w:t>
      </w:r>
      <w:r w:rsidRPr="001E3584">
        <w:rPr>
          <w:rFonts w:ascii="ARYuanB5-Bold" w:eastAsia="ARYuanB5-Bold" w:cs="ARYuanB5-Bold"/>
          <w:color w:val="000000"/>
          <w:w w:val="90"/>
          <w:kern w:val="0"/>
          <w:sz w:val="21"/>
          <w:szCs w:val="21"/>
          <w:lang w:val="zh-TW"/>
        </w:rPr>
        <w:t xml:space="preserve"> </w:t>
      </w:r>
      <w:r w:rsidRPr="001E3584">
        <w:rPr>
          <w:rFonts w:ascii="ARYuanB5-Bold" w:eastAsia="ARYuanB5-Bold" w:cs="ARYuanB5-Bold" w:hint="eastAsia"/>
          <w:color w:val="000000"/>
          <w:w w:val="90"/>
          <w:kern w:val="0"/>
          <w:sz w:val="21"/>
          <w:szCs w:val="21"/>
          <w:lang w:val="zh-TW"/>
        </w:rPr>
        <w:t>王為世</w:t>
      </w:r>
    </w:p>
    <w:p w14:paraId="06A73F47" w14:textId="7DC588A3" w:rsidR="00D66F95" w:rsidRPr="007A0F98" w:rsidRDefault="00D66F95" w:rsidP="001E3584">
      <w:pPr>
        <w:widowControl/>
        <w:tabs>
          <w:tab w:val="left" w:pos="360"/>
        </w:tabs>
        <w:suppressAutoHyphens/>
        <w:autoSpaceDE w:val="0"/>
        <w:autoSpaceDN w:val="0"/>
        <w:adjustRightInd w:val="0"/>
        <w:spacing w:line="280" w:lineRule="atLeast"/>
        <w:jc w:val="both"/>
        <w:textAlignment w:val="center"/>
        <w:rPr>
          <w:rFonts w:ascii="ARYuanB5-Bold" w:eastAsia="ARYuanB5-Bold" w:cs="ARYuanB5-Bold"/>
          <w:color w:val="000000"/>
          <w:w w:val="90"/>
          <w:kern w:val="0"/>
          <w:sz w:val="21"/>
          <w:szCs w:val="21"/>
        </w:rPr>
      </w:pPr>
    </w:p>
    <w:p w14:paraId="207BFF27" w14:textId="77777777" w:rsidR="001E3584" w:rsidRPr="001E3584" w:rsidRDefault="001E3584" w:rsidP="001E3584">
      <w:pPr>
        <w:widowControl/>
        <w:tabs>
          <w:tab w:val="left" w:pos="23"/>
          <w:tab w:val="left" w:pos="420"/>
        </w:tabs>
        <w:suppressAutoHyphens/>
        <w:autoSpaceDE w:val="0"/>
        <w:autoSpaceDN w:val="0"/>
        <w:adjustRightInd w:val="0"/>
        <w:spacing w:line="360" w:lineRule="atLeast"/>
        <w:ind w:firstLine="397"/>
        <w:jc w:val="both"/>
        <w:textAlignment w:val="center"/>
        <w:rPr>
          <w:rFonts w:ascii="ATC-4e2d9ed1*+A" w:eastAsia="ATC-4e2d9ed1*+A" w:cs="ATC-4e2d9ed1*+A"/>
          <w:color w:val="000000"/>
          <w:spacing w:val="-4"/>
          <w:w w:val="90"/>
          <w:kern w:val="0"/>
          <w:sz w:val="22"/>
          <w:szCs w:val="22"/>
          <w:lang w:val="zh-TW"/>
        </w:rPr>
      </w:pPr>
      <w:r w:rsidRPr="001E3584">
        <w:rPr>
          <w:rFonts w:ascii="ATC-4e2d9ed1*+A" w:eastAsia="ATC-4e2d9ed1*+A" w:cs="ATC-4e2d9ed1*+A" w:hint="eastAsia"/>
          <w:color w:val="000000"/>
          <w:spacing w:val="-4"/>
          <w:w w:val="90"/>
          <w:kern w:val="0"/>
          <w:sz w:val="22"/>
          <w:szCs w:val="22"/>
          <w:lang w:val="zh-TW"/>
        </w:rPr>
        <w:t>古諺：「千里之行，始於足下」，確實如此。自高中以來，成為一名外交領事人員是筆者的夢想，成為國際青年大使，是往夢想前進的一段旅程！參與「</w:t>
      </w:r>
      <w:r w:rsidRPr="001E3584">
        <w:rPr>
          <w:rFonts w:ascii="ATC-4e2d9ed1*+A" w:eastAsia="ATC-4e2d9ed1*+A" w:cs="ATC-4e2d9ed1*+A"/>
          <w:color w:val="000000"/>
          <w:spacing w:val="-4"/>
          <w:w w:val="90"/>
          <w:kern w:val="0"/>
          <w:sz w:val="22"/>
          <w:szCs w:val="22"/>
          <w:lang w:val="zh-TW"/>
        </w:rPr>
        <w:t>2017</w:t>
      </w:r>
      <w:r w:rsidRPr="001E3584">
        <w:rPr>
          <w:rFonts w:ascii="ATC-4e2d9ed1*+A" w:eastAsia="ATC-4e2d9ed1*+A" w:cs="ATC-4e2d9ed1*+A" w:hint="eastAsia"/>
          <w:color w:val="000000"/>
          <w:spacing w:val="-4"/>
          <w:w w:val="90"/>
          <w:kern w:val="0"/>
          <w:sz w:val="22"/>
          <w:szCs w:val="22"/>
          <w:lang w:val="zh-TW"/>
        </w:rPr>
        <w:t>年國際青年大使交流計畫」，得以見識到我國外交官的風采，更加體認我國在國際社會上面臨的考驗與困境。配合國家重點政策方針「新南向政策」，訪團一一前往新南向國家參訪交流，不僅如翻開人生新篇章一般，看見與過往主流文化不同的東南亞面貌，更真正踏足了一塊新大陸，為未來的人生發展，埋下伏筆。</w:t>
      </w:r>
    </w:p>
    <w:p w14:paraId="59332B82" w14:textId="77777777" w:rsidR="00D66F95" w:rsidRDefault="00D66F95" w:rsidP="00D66F95"/>
    <w:p w14:paraId="73CF78F0" w14:textId="77777777" w:rsidR="001E3584" w:rsidRPr="001E3584" w:rsidRDefault="001E3584" w:rsidP="001E3584">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sidRPr="001E3584">
        <w:rPr>
          <w:rFonts w:ascii="ATC-65879f0e660e*M+H" w:eastAsia="ATC-65879f0e660e*M+H" w:cs="ATC-65879f0e660e*M+H" w:hint="eastAsia"/>
          <w:color w:val="000000"/>
          <w:spacing w:val="-4"/>
          <w:kern w:val="0"/>
          <w:sz w:val="21"/>
          <w:szCs w:val="21"/>
          <w:lang w:val="zh-TW"/>
        </w:rPr>
        <w:t>「臺灣新世代，展望新南向」是</w:t>
      </w:r>
      <w:r w:rsidRPr="001E3584">
        <w:rPr>
          <w:rFonts w:ascii="ATC-65879f0e660e*M+H" w:eastAsia="ATC-65879f0e660e*M+H" w:cs="ATC-65879f0e660e*M+H"/>
          <w:color w:val="000000"/>
          <w:spacing w:val="-4"/>
          <w:kern w:val="0"/>
          <w:sz w:val="21"/>
          <w:szCs w:val="21"/>
          <w:lang w:val="zh-TW"/>
        </w:rPr>
        <w:t>2017</w:t>
      </w:r>
      <w:r w:rsidRPr="001E3584">
        <w:rPr>
          <w:rFonts w:ascii="ATC-65879f0e660e*M+H" w:eastAsia="ATC-65879f0e660e*M+H" w:cs="ATC-65879f0e660e*M+H" w:hint="eastAsia"/>
          <w:color w:val="000000"/>
          <w:spacing w:val="-4"/>
          <w:kern w:val="0"/>
          <w:sz w:val="21"/>
          <w:szCs w:val="21"/>
          <w:lang w:val="zh-TW"/>
        </w:rPr>
        <w:t>年國際青年大使交流計畫主題，獲選的青年學子於出訪前在銘傳大學受訓，四個多禮拜的密集訓練讓團員從一個熱愛國際交流的學生，蛻變成一名足以代表臺灣、舉手投足得宜的青年大使。筆者本身專業學科為國際關係，對國際組織、東南亞地緣政治等議題本不陌生，然唯獨透過外交部安排的專業課程及訓練，得以領會對外關係實務層面的艱難與挑戰。</w:t>
      </w:r>
    </w:p>
    <w:p w14:paraId="795F8545" w14:textId="77777777" w:rsidR="001E3584" w:rsidRPr="001E3584" w:rsidRDefault="001E3584" w:rsidP="001E3584">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sidRPr="001E3584">
        <w:rPr>
          <w:rFonts w:ascii="ATC-65879f0e660e*M+H" w:eastAsia="ATC-65879f0e660e*M+H" w:cs="ATC-65879f0e660e*M+H" w:hint="eastAsia"/>
          <w:color w:val="000000"/>
          <w:spacing w:val="-4"/>
          <w:kern w:val="0"/>
          <w:sz w:val="21"/>
          <w:szCs w:val="21"/>
          <w:lang w:val="zh-TW"/>
        </w:rPr>
        <w:t>讓筆者印象最深的一堂課，來自國際組織司王良玉副司長的分享，她以自己外派的經驗，講述如何透過外交手腕，在追求利益、權力的現實國際社會中，為臺灣打造自己的舞臺。儘管我國國土面積稍小，但經貿實力不可小覷，除精密機械、生技產業、半導體等優異的技術實力，法治社會、媒體自由、教育水平、人民素養等國家軟實力，更是我們受他國敬重、效仿的主因。</w:t>
      </w:r>
    </w:p>
    <w:p w14:paraId="6088B275" w14:textId="77777777" w:rsidR="001E3584" w:rsidRPr="001E3584" w:rsidRDefault="001E3584" w:rsidP="001E3584">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sidRPr="001E3584">
        <w:rPr>
          <w:rFonts w:ascii="ATC-65879f0e660e*M+H" w:eastAsia="ATC-65879f0e660e*M+H" w:cs="ATC-65879f0e660e*M+H" w:hint="eastAsia"/>
          <w:color w:val="000000"/>
          <w:spacing w:val="-4"/>
          <w:kern w:val="0"/>
          <w:sz w:val="21"/>
          <w:szCs w:val="21"/>
          <w:lang w:val="zh-TW"/>
        </w:rPr>
        <w:t>與才藝組同學的合作機會亦屬難能可貴。筆者就讀一般大學，從未有機會跟那些自小練功、練舞的科班同學有深度交流，他們讓我瞭解培養對「美」的素養是何等重要，不管是琴聲猶如黃鶯出谷的琵琶或是剛柔並濟的國術皆讓人大開眼界。筆者認為，不同領域的青年人一起共處、互動並且合作，有助集思廣益共議臺灣未來發展的藍圖，也是我在青年大使獲得一個極其重要的經驗。</w:t>
      </w:r>
    </w:p>
    <w:p w14:paraId="77331F39" w14:textId="77777777" w:rsidR="001E3584" w:rsidRPr="001E3584" w:rsidRDefault="001E3584" w:rsidP="001E3584">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sidRPr="001E3584">
        <w:rPr>
          <w:rFonts w:ascii="ATC-65879f0e660e*M+H" w:eastAsia="ATC-65879f0e660e*M+H" w:cs="ATC-65879f0e660e*M+H" w:hint="eastAsia"/>
          <w:color w:val="000000"/>
          <w:spacing w:val="-4"/>
          <w:kern w:val="0"/>
          <w:sz w:val="21"/>
          <w:szCs w:val="21"/>
          <w:lang w:val="zh-TW"/>
        </w:rPr>
        <w:t>筆者獲選為泰國</w:t>
      </w:r>
      <w:r w:rsidRPr="001E3584">
        <w:rPr>
          <w:rFonts w:ascii="ATC-65879f0e660e*M+H" w:eastAsia="ATC-65879f0e660e*M+H" w:cs="ATC-65879f0e660e*M+H"/>
          <w:color w:val="000000"/>
          <w:spacing w:val="-4"/>
          <w:kern w:val="0"/>
          <w:sz w:val="21"/>
          <w:szCs w:val="21"/>
          <w:lang w:val="zh-TW"/>
        </w:rPr>
        <w:t>/</w:t>
      </w:r>
      <w:r w:rsidRPr="001E3584">
        <w:rPr>
          <w:rFonts w:ascii="ATC-65879f0e660e*M+H" w:eastAsia="ATC-65879f0e660e*M+H" w:cs="ATC-65879f0e660e*M+H" w:hint="eastAsia"/>
          <w:color w:val="000000"/>
          <w:spacing w:val="-4"/>
          <w:kern w:val="0"/>
          <w:sz w:val="21"/>
          <w:szCs w:val="21"/>
          <w:lang w:val="zh-TW"/>
        </w:rPr>
        <w:t>馬來西亞團「臺灣之夜」主持人後，每晚的排練十分折騰，卻甘之如飴，不斷要思索如何運用淺白英語介紹扯鈴、書法等深具中華文化代表性的民俗技藝、要學習如何跨越語言隔閡，將臺灣的力與美傳達給觀眾等等。經過不斷思索、自我對話，自我成長又進入另一個境界。</w:t>
      </w:r>
    </w:p>
    <w:p w14:paraId="7F41BD0C" w14:textId="77777777" w:rsidR="001E3584" w:rsidRDefault="001E3584" w:rsidP="001E3584">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rPr>
      </w:pPr>
      <w:r w:rsidRPr="001E3584">
        <w:rPr>
          <w:rFonts w:ascii="ATC-65879f0e660e*M+H" w:eastAsia="ATC-65879f0e660e*M+H" w:cs="ATC-65879f0e660e*M+H" w:hint="eastAsia"/>
          <w:color w:val="000000"/>
          <w:spacing w:val="-4"/>
          <w:kern w:val="0"/>
          <w:sz w:val="21"/>
          <w:szCs w:val="21"/>
          <w:lang w:val="zh-TW"/>
        </w:rPr>
        <w:t>出訪期間，還記得在泰國蘭實大學進行「宣介臺灣」的節目時，我團摒棄過去傳統簡報式的內容介紹，改以生動活潑的劇情帶領國外朋友造訪名勝古蹟豐富的臺南、自然景觀波瀾壯闊</w:t>
      </w:r>
      <w:r w:rsidRPr="001E3584">
        <w:rPr>
          <w:rFonts w:ascii="ATC-65879f0e660e*M+H" w:eastAsia="ATC-65879f0e660e*M+H" w:cs="ATC-65879f0e660e*M+H" w:hint="eastAsia"/>
          <w:color w:val="000000"/>
          <w:spacing w:val="-4"/>
          <w:kern w:val="0"/>
          <w:sz w:val="21"/>
          <w:szCs w:val="21"/>
          <w:lang w:val="zh-TW"/>
        </w:rPr>
        <w:lastRenderedPageBreak/>
        <w:t>的花蓮及交通便捷與人文薈萃的臺北等地。在最後一個段落，我們把從臺灣帶來的「酸梅糖」介紹並發給臺下觀眾，一嚐道地古早味。就是這麼簡單的一種分享獲得滿堂喝彩，心想真是一個成功的行銷臺灣之作，拉近兩國人民內心的距離。</w:t>
      </w:r>
    </w:p>
    <w:p w14:paraId="6DF6D326" w14:textId="77777777" w:rsidR="001E3584" w:rsidRPr="001E3584" w:rsidRDefault="001E3584" w:rsidP="001E3584">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rPr>
      </w:pPr>
    </w:p>
    <w:p w14:paraId="6716BA52" w14:textId="77777777" w:rsidR="001E3584" w:rsidRPr="001E3584" w:rsidRDefault="001E3584" w:rsidP="001E3584">
      <w:pPr>
        <w:widowControl/>
        <w:autoSpaceDE w:val="0"/>
        <w:autoSpaceDN w:val="0"/>
        <w:adjustRightInd w:val="0"/>
        <w:spacing w:after="57" w:line="200" w:lineRule="atLeast"/>
        <w:jc w:val="both"/>
        <w:textAlignment w:val="center"/>
        <w:rPr>
          <w:rFonts w:ascii="ATC-4e2d9ed1*+A-1" w:eastAsia="ATC-4e2d9ed1*+A-1" w:cs="ATC-4e2d9ed1*+A-1"/>
          <w:color w:val="000000"/>
          <w:kern w:val="0"/>
          <w:sz w:val="16"/>
          <w:szCs w:val="16"/>
          <w:lang w:val="zh-TW"/>
        </w:rPr>
      </w:pPr>
      <w:r w:rsidRPr="001E3584">
        <w:rPr>
          <w:rFonts w:ascii="ATC-4e2d9ed1*+A-1" w:eastAsia="ATC-4e2d9ed1*+A-1" w:cs="ATC-4e2d9ed1*+A-1" w:hint="eastAsia"/>
          <w:color w:val="000000"/>
          <w:kern w:val="0"/>
          <w:sz w:val="16"/>
          <w:szCs w:val="16"/>
          <w:lang w:val="zh-TW"/>
        </w:rPr>
        <w:t>前駐法大使呂慶龍與我們分享外交實務經歷</w:t>
      </w:r>
    </w:p>
    <w:p w14:paraId="1ADB63FC" w14:textId="77777777" w:rsidR="001E3584" w:rsidRPr="001E3584" w:rsidRDefault="001E3584" w:rsidP="001E3584">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rPr>
      </w:pPr>
    </w:p>
    <w:p w14:paraId="17FE7291" w14:textId="77777777" w:rsidR="001E3584" w:rsidRPr="001E3584" w:rsidRDefault="001E3584" w:rsidP="001E3584">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p>
    <w:p w14:paraId="177DEC3C" w14:textId="77777777" w:rsidR="001E3584" w:rsidRPr="001E3584" w:rsidRDefault="001E3584" w:rsidP="001E3584">
      <w:pPr>
        <w:widowControl/>
        <w:suppressAutoHyphens/>
        <w:autoSpaceDE w:val="0"/>
        <w:autoSpaceDN w:val="0"/>
        <w:adjustRightInd w:val="0"/>
        <w:spacing w:line="380" w:lineRule="atLeast"/>
        <w:textAlignment w:val="center"/>
        <w:rPr>
          <w:rFonts w:ascii="ATC-7c97660e*+time*002062f78c9d" w:eastAsia="ATC-7c97660e*+time*002062f78c9d" w:cs="ATC-7c97660e*+time*002062f78c9d"/>
          <w:color w:val="D36156"/>
          <w:spacing w:val="-3"/>
          <w:w w:val="95"/>
          <w:kern w:val="0"/>
          <w:position w:val="10"/>
          <w:sz w:val="26"/>
          <w:szCs w:val="26"/>
          <w:lang w:val="zh-TW"/>
        </w:rPr>
      </w:pPr>
      <w:r w:rsidRPr="001E3584">
        <w:rPr>
          <w:rFonts w:ascii="ATC-7c97660e*+time*002062f78c9d" w:eastAsia="ATC-7c97660e*+time*002062f78c9d" w:cs="ATC-7c97660e*+time*002062f78c9d" w:hint="eastAsia"/>
          <w:color w:val="CB5E90"/>
          <w:spacing w:val="-3"/>
          <w:w w:val="95"/>
          <w:kern w:val="0"/>
          <w:position w:val="10"/>
          <w:sz w:val="26"/>
          <w:szCs w:val="26"/>
          <w:lang w:val="zh-TW"/>
        </w:rPr>
        <w:t>「好酷那馬泰臺」（</w:t>
      </w:r>
      <w:r w:rsidRPr="001E3584">
        <w:rPr>
          <w:rFonts w:ascii="ATC-7c97660e*+time*002062f78c9d" w:eastAsia="ATC-7c97660e*+time*002062f78c9d" w:cs="ATC-7c97660e*+time*002062f78c9d"/>
          <w:color w:val="CB5E90"/>
          <w:spacing w:val="-3"/>
          <w:w w:val="95"/>
          <w:kern w:val="0"/>
          <w:position w:val="10"/>
          <w:sz w:val="26"/>
          <w:szCs w:val="26"/>
          <w:lang w:val="zh-TW"/>
        </w:rPr>
        <w:t>Hakuna Matata</w:t>
      </w:r>
      <w:r w:rsidRPr="001E3584">
        <w:rPr>
          <w:rFonts w:ascii="ATC-7c97660e*+time*002062f78c9d" w:eastAsia="ATC-7c97660e*+time*002062f78c9d" w:cs="ATC-7c97660e*+time*002062f78c9d" w:hint="eastAsia"/>
          <w:color w:val="CB5E90"/>
          <w:spacing w:val="-3"/>
          <w:w w:val="95"/>
          <w:kern w:val="0"/>
          <w:position w:val="10"/>
          <w:sz w:val="26"/>
          <w:szCs w:val="26"/>
          <w:lang w:val="zh-TW"/>
        </w:rPr>
        <w:t>）</w:t>
      </w:r>
    </w:p>
    <w:p w14:paraId="54DC7F2E" w14:textId="77777777" w:rsidR="001E3584" w:rsidRPr="001E3584" w:rsidRDefault="001E3584" w:rsidP="001E3584">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sidRPr="001E3584">
        <w:rPr>
          <w:rFonts w:ascii="ATC-65879f0e660e*M+H" w:eastAsia="ATC-65879f0e660e*M+H" w:cs="ATC-65879f0e660e*M+H" w:hint="eastAsia"/>
          <w:color w:val="000000"/>
          <w:spacing w:val="-4"/>
          <w:kern w:val="0"/>
          <w:sz w:val="21"/>
          <w:szCs w:val="21"/>
          <w:lang w:val="zh-TW"/>
        </w:rPr>
        <w:t>“</w:t>
      </w:r>
      <w:r w:rsidRPr="001E3584">
        <w:rPr>
          <w:rFonts w:ascii="ATC-65879f0e660e*M+H" w:eastAsia="ATC-65879f0e660e*M+H" w:cs="ATC-65879f0e660e*M+H"/>
          <w:color w:val="000000"/>
          <w:spacing w:val="-4"/>
          <w:kern w:val="0"/>
          <w:sz w:val="21"/>
          <w:szCs w:val="21"/>
          <w:lang w:val="zh-TW"/>
        </w:rPr>
        <w:t>Hakuna Matata</w:t>
      </w:r>
      <w:r w:rsidRPr="001E3584">
        <w:rPr>
          <w:rFonts w:ascii="ATC-65879f0e660e*M+H" w:eastAsia="ATC-65879f0e660e*M+H" w:cs="ATC-65879f0e660e*M+H" w:hint="eastAsia"/>
          <w:color w:val="000000"/>
          <w:spacing w:val="-4"/>
          <w:kern w:val="0"/>
          <w:sz w:val="21"/>
          <w:szCs w:val="21"/>
          <w:lang w:val="zh-TW"/>
        </w:rPr>
        <w:t>”是我們泰馬團的精神口號，出處源於斯瓦西里語，象徵我團出訪</w:t>
      </w:r>
      <w:r w:rsidRPr="001E3584">
        <w:rPr>
          <w:rFonts w:ascii="ATC-65879f0e660e*M+H" w:eastAsia="ATC-65879f0e660e*M+H" w:cs="ATC-65879f0e660e*M+H"/>
          <w:color w:val="000000"/>
          <w:spacing w:val="-4"/>
          <w:kern w:val="0"/>
          <w:sz w:val="21"/>
          <w:szCs w:val="21"/>
          <w:lang w:val="zh-TW"/>
        </w:rPr>
        <w:t>10</w:t>
      </w:r>
      <w:r w:rsidRPr="001E3584">
        <w:rPr>
          <w:rFonts w:ascii="ATC-65879f0e660e*M+H" w:eastAsia="ATC-65879f0e660e*M+H" w:cs="ATC-65879f0e660e*M+H" w:hint="eastAsia"/>
          <w:color w:val="000000"/>
          <w:spacing w:val="-4"/>
          <w:kern w:val="0"/>
          <w:sz w:val="21"/>
          <w:szCs w:val="21"/>
          <w:lang w:val="zh-TW"/>
        </w:rPr>
        <w:t>天的任務必能勢如破竹，一切都無問題（</w:t>
      </w:r>
      <w:r w:rsidRPr="001E3584">
        <w:rPr>
          <w:rFonts w:ascii="TimesNewRomanPSMT" w:eastAsia="ATC-65879f0e660e*M+H" w:hAnsi="TimesNewRomanPSMT" w:cs="TimesNewRomanPSMT"/>
          <w:color w:val="000000"/>
          <w:spacing w:val="-4"/>
          <w:kern w:val="0"/>
          <w:sz w:val="21"/>
          <w:szCs w:val="21"/>
          <w:lang w:val="zh-TW"/>
        </w:rPr>
        <w:t>bô būn-tê</w:t>
      </w:r>
      <w:r w:rsidRPr="001E3584">
        <w:rPr>
          <w:rFonts w:ascii="ATC-65879f0e660e*M+H" w:eastAsia="ATC-65879f0e660e*M+H" w:cs="ATC-65879f0e660e*M+H" w:hint="eastAsia"/>
          <w:color w:val="000000"/>
          <w:spacing w:val="-4"/>
          <w:kern w:val="0"/>
          <w:sz w:val="21"/>
          <w:szCs w:val="21"/>
          <w:lang w:val="zh-TW"/>
        </w:rPr>
        <w:t>）。關懷與社區參與是</w:t>
      </w:r>
      <w:r w:rsidRPr="001E3584">
        <w:rPr>
          <w:rFonts w:ascii="ATC-65879f0e660e*M+H" w:eastAsia="ATC-65879f0e660e*M+H" w:cs="ATC-65879f0e660e*M+H"/>
          <w:color w:val="000000"/>
          <w:spacing w:val="-4"/>
          <w:kern w:val="0"/>
          <w:sz w:val="21"/>
          <w:szCs w:val="21"/>
          <w:lang w:val="zh-TW"/>
        </w:rPr>
        <w:t>2017</w:t>
      </w:r>
      <w:r w:rsidRPr="001E3584">
        <w:rPr>
          <w:rFonts w:ascii="ATC-65879f0e660e*M+H" w:eastAsia="ATC-65879f0e660e*M+H" w:cs="ATC-65879f0e660e*M+H" w:hint="eastAsia"/>
          <w:color w:val="000000"/>
          <w:spacing w:val="-4"/>
          <w:kern w:val="0"/>
          <w:sz w:val="21"/>
          <w:szCs w:val="21"/>
          <w:lang w:val="zh-TW"/>
        </w:rPr>
        <w:t>年國際青年大使的任務之一，參訪泰國期間曾到訪當地的貧民區，心有所感，一個車水馬龍的觀光大國，給予外界幸福、正向的微笑國度，同時也面臨貧戶居住正義的棘手問題，深究其因，除因泰國長期深受淹水所苦，整治住地已屬不易，又源於年度預算分配等因素，以致社會住宅推動成效不彰，因而產生了</w:t>
      </w:r>
      <w:r w:rsidRPr="001E3584">
        <w:rPr>
          <w:rFonts w:ascii="ATC-65879f0e660e*M+H" w:eastAsia="ATC-65879f0e660e*M+H" w:cs="ATC-65879f0e660e*M+H"/>
          <w:color w:val="000000"/>
          <w:spacing w:val="-4"/>
          <w:kern w:val="0"/>
          <w:sz w:val="21"/>
          <w:szCs w:val="21"/>
          <w:lang w:val="zh-TW"/>
        </w:rPr>
        <w:t>M</w:t>
      </w:r>
      <w:r w:rsidRPr="001E3584">
        <w:rPr>
          <w:rFonts w:ascii="ATC-65879f0e660e*M+H" w:eastAsia="ATC-65879f0e660e*M+H" w:cs="ATC-65879f0e660e*M+H" w:hint="eastAsia"/>
          <w:color w:val="000000"/>
          <w:spacing w:val="-4"/>
          <w:kern w:val="0"/>
          <w:sz w:val="21"/>
          <w:szCs w:val="21"/>
          <w:lang w:val="zh-TW"/>
        </w:rPr>
        <w:t>型社會市景！除了真誠慰問貧戶外，青年大使能給予的有限，但親眼見證社會的不完美，將更珍惜臺灣這個家給予我們的一切。</w:t>
      </w:r>
    </w:p>
    <w:p w14:paraId="2A07E932" w14:textId="77777777" w:rsidR="001E3584" w:rsidRPr="001E3584" w:rsidRDefault="001E3584" w:rsidP="001E3584">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sidRPr="001E3584">
        <w:rPr>
          <w:rFonts w:ascii="ATC-65879f0e660e*M+H" w:eastAsia="ATC-65879f0e660e*M+H" w:cs="ATC-65879f0e660e*M+H" w:hint="eastAsia"/>
          <w:color w:val="000000"/>
          <w:spacing w:val="-4"/>
          <w:kern w:val="0"/>
          <w:sz w:val="21"/>
          <w:szCs w:val="21"/>
          <w:lang w:val="zh-TW"/>
        </w:rPr>
        <w:t>我團另拜會位處曼谷的智庫——</w:t>
      </w:r>
      <w:r w:rsidRPr="001E3584">
        <w:rPr>
          <w:rFonts w:ascii="ATC-65879f0e660e*M+H" w:eastAsia="ATC-65879f0e660e*M+H" w:cs="ATC-65879f0e660e*M+H"/>
          <w:color w:val="000000"/>
          <w:spacing w:val="-4"/>
          <w:kern w:val="0"/>
          <w:sz w:val="21"/>
          <w:szCs w:val="21"/>
          <w:lang w:val="zh-TW"/>
        </w:rPr>
        <w:t>King Prajadhipok's Institute</w:t>
      </w:r>
      <w:r w:rsidRPr="001E3584">
        <w:rPr>
          <w:rFonts w:ascii="ATC-65879f0e660e*M+H" w:eastAsia="ATC-65879f0e660e*M+H" w:cs="ATC-65879f0e660e*M+H" w:hint="eastAsia"/>
          <w:color w:val="000000"/>
          <w:spacing w:val="-4"/>
          <w:kern w:val="0"/>
          <w:sz w:val="21"/>
          <w:szCs w:val="21"/>
          <w:lang w:val="zh-TW"/>
        </w:rPr>
        <w:t>（</w:t>
      </w:r>
      <w:r w:rsidRPr="001E3584">
        <w:rPr>
          <w:rFonts w:ascii="ATC-65879f0e660e*M+H" w:eastAsia="ATC-65879f0e660e*M+H" w:cs="ATC-65879f0e660e*M+H"/>
          <w:color w:val="000000"/>
          <w:spacing w:val="-4"/>
          <w:kern w:val="0"/>
          <w:sz w:val="21"/>
          <w:szCs w:val="21"/>
          <w:lang w:val="zh-TW"/>
        </w:rPr>
        <w:t>KPI</w:t>
      </w:r>
      <w:r w:rsidRPr="001E3584">
        <w:rPr>
          <w:rFonts w:ascii="ATC-65879f0e660e*M+H" w:eastAsia="ATC-65879f0e660e*M+H" w:cs="ATC-65879f0e660e*M+H" w:hint="eastAsia"/>
          <w:color w:val="000000"/>
          <w:spacing w:val="-4"/>
          <w:kern w:val="0"/>
          <w:sz w:val="21"/>
          <w:szCs w:val="21"/>
          <w:lang w:val="zh-TW"/>
        </w:rPr>
        <w:t>），該智庫主要為泰國國會提供政策研究並紀錄國內民主發展進程。我們與智庫學者專家談論著君主立憲與民主共和的優缺利弊，又比較大乘佛教與小乘佛教的差異，探討宗教力量對一國社會穩定發展的影響。</w:t>
      </w:r>
    </w:p>
    <w:p w14:paraId="0C89E2B5" w14:textId="77777777" w:rsidR="001E3584" w:rsidRPr="001E3584" w:rsidRDefault="001E3584" w:rsidP="001E3584">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sidRPr="001E3584">
        <w:rPr>
          <w:rFonts w:ascii="ATC-65879f0e660e*M+H" w:eastAsia="ATC-65879f0e660e*M+H" w:cs="ATC-65879f0e660e*M+H" w:hint="eastAsia"/>
          <w:color w:val="000000"/>
          <w:spacing w:val="-4"/>
          <w:kern w:val="0"/>
          <w:sz w:val="21"/>
          <w:szCs w:val="21"/>
          <w:lang w:val="zh-TW"/>
        </w:rPr>
        <w:t>參訪馬來西亞期間，我團造訪馬來西亞海洋研究會（</w:t>
      </w:r>
      <w:r w:rsidRPr="001E3584">
        <w:rPr>
          <w:rFonts w:ascii="ATC-65879f0e660e*M+H" w:eastAsia="ATC-65879f0e660e*M+H" w:cs="ATC-65879f0e660e*M+H"/>
          <w:color w:val="000000"/>
          <w:spacing w:val="-4"/>
          <w:kern w:val="0"/>
          <w:sz w:val="21"/>
          <w:szCs w:val="21"/>
          <w:lang w:val="zh-TW"/>
        </w:rPr>
        <w:t>MIMA</w:t>
      </w:r>
      <w:r w:rsidRPr="001E3584">
        <w:rPr>
          <w:rFonts w:ascii="ATC-65879f0e660e*M+H" w:eastAsia="ATC-65879f0e660e*M+H" w:cs="ATC-65879f0e660e*M+H" w:hint="eastAsia"/>
          <w:color w:val="000000"/>
          <w:spacing w:val="-4"/>
          <w:kern w:val="0"/>
          <w:sz w:val="21"/>
          <w:szCs w:val="21"/>
          <w:lang w:val="zh-TW"/>
        </w:rPr>
        <w:t>），儘管我團</w:t>
      </w:r>
      <w:r w:rsidRPr="001E3584">
        <w:rPr>
          <w:rFonts w:ascii="ATC-65879f0e660e*M+H" w:eastAsia="ATC-65879f0e660e*M+H" w:cs="ATC-65879f0e660e*M+H"/>
          <w:color w:val="000000"/>
          <w:spacing w:val="-4"/>
          <w:kern w:val="0"/>
          <w:sz w:val="21"/>
          <w:szCs w:val="21"/>
          <w:lang w:val="zh-TW"/>
        </w:rPr>
        <w:t>25</w:t>
      </w:r>
      <w:r w:rsidRPr="001E3584">
        <w:rPr>
          <w:rFonts w:ascii="ATC-65879f0e660e*M+H" w:eastAsia="ATC-65879f0e660e*M+H" w:cs="ATC-65879f0e660e*M+H" w:hint="eastAsia"/>
          <w:color w:val="000000"/>
          <w:spacing w:val="-4"/>
          <w:kern w:val="0"/>
          <w:sz w:val="21"/>
          <w:szCs w:val="21"/>
          <w:lang w:val="zh-TW"/>
        </w:rPr>
        <w:t>位團員中無一具備相關海洋專業背景，但仍就所知所聞與該會討論海洋對人類生活的重要性，從海洋動物保育與石油、垃圾污染，到氣候變遷下冰層融化導致洋流流向改變、海平面上升威脅多數大洋洲島國等。畢竟馬來西亞和臺灣同是由海圍繞的國家，在海洋保育上我們都須盡一份心力。</w:t>
      </w:r>
    </w:p>
    <w:p w14:paraId="20CAEE6E" w14:textId="77777777" w:rsidR="001E3584" w:rsidRPr="001E3584" w:rsidRDefault="001E3584" w:rsidP="001E3584">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sidRPr="001E3584">
        <w:rPr>
          <w:rFonts w:ascii="ATC-65879f0e660e*M+H" w:eastAsia="ATC-65879f0e660e*M+H" w:cs="ATC-65879f0e660e*M+H" w:hint="eastAsia"/>
          <w:color w:val="000000"/>
          <w:spacing w:val="-4"/>
          <w:kern w:val="0"/>
          <w:sz w:val="21"/>
          <w:szCs w:val="21"/>
          <w:lang w:val="zh-TW"/>
        </w:rPr>
        <w:t>拜會出訪國家政要對在校學子而言是非常難得的經驗，在吉隆坡的數日，我們分別造訪馬來西亞青年議會的幾位學生議員以及馬華公會政黨（由華裔單一種族組成）。前述的議會制度是大馬青年特有的參政管道，當天一同用餐的議長與筆者年紀相距不到十歲，卻已是馬來西亞首相辦公室特別助理。青年議員的職責除定期參與國會議程為民提案之外，另根據自的專業與興趣在不同的政府部門中協助公務，使得青年族群扮演行政與立法兩權之間人民溝通的橋樑，這是我們可以學習的制度設計，擴大年輕世代對公共政策的影響力。</w:t>
      </w:r>
    </w:p>
    <w:p w14:paraId="2429C00A" w14:textId="77777777" w:rsidR="001E3584" w:rsidRDefault="001E3584" w:rsidP="001E3584">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rPr>
      </w:pPr>
      <w:r w:rsidRPr="001E3584">
        <w:rPr>
          <w:rFonts w:ascii="ATC-65879f0e660e*M+H" w:eastAsia="ATC-65879f0e660e*M+H" w:cs="ATC-65879f0e660e*M+H" w:hint="eastAsia"/>
          <w:color w:val="000000"/>
          <w:spacing w:val="-4"/>
          <w:kern w:val="0"/>
          <w:sz w:val="21"/>
          <w:szCs w:val="21"/>
          <w:lang w:val="zh-TW"/>
        </w:rPr>
        <w:t>臺灣與大馬雙邊關係合作密切，可在馬來西亞華人公會找到解答。馬國華僑占我國外籍學生人數比例第一，如國立中正大學每學年就有由馬來西亞同學主辦的僑生週文化體驗活動。</w:t>
      </w:r>
      <w:r w:rsidRPr="001E3584">
        <w:rPr>
          <w:rFonts w:ascii="ATC-65879f0e660e*M+H" w:eastAsia="ATC-65879f0e660e*M+H" w:cs="ATC-65879f0e660e*M+H"/>
          <w:color w:val="000000"/>
          <w:spacing w:val="-4"/>
          <w:kern w:val="0"/>
          <w:sz w:val="21"/>
          <w:szCs w:val="21"/>
          <w:lang w:val="zh-TW"/>
        </w:rPr>
        <w:t xml:space="preserve"> </w:t>
      </w:r>
      <w:r w:rsidRPr="001E3584">
        <w:rPr>
          <w:rFonts w:ascii="ATC-65879f0e660e*M+H" w:eastAsia="ATC-65879f0e660e*M+H" w:cs="ATC-65879f0e660e*M+H" w:hint="eastAsia"/>
          <w:color w:val="000000"/>
          <w:spacing w:val="-4"/>
          <w:kern w:val="0"/>
          <w:sz w:val="21"/>
          <w:szCs w:val="21"/>
          <w:lang w:val="zh-TW"/>
        </w:rPr>
        <w:t>與參訪國當地大學青年的研習交流，筆者亦感收穫匪淺。我們共與泰國法政大學、蘭實大學與馬</w:t>
      </w:r>
      <w:r w:rsidRPr="001E3584">
        <w:rPr>
          <w:rFonts w:ascii="ATC-65879f0e660e*M+H" w:eastAsia="ATC-65879f0e660e*M+H" w:cs="ATC-65879f0e660e*M+H" w:hint="eastAsia"/>
          <w:color w:val="000000"/>
          <w:spacing w:val="-4"/>
          <w:kern w:val="0"/>
          <w:sz w:val="21"/>
          <w:szCs w:val="21"/>
          <w:lang w:val="zh-TW"/>
        </w:rPr>
        <w:lastRenderedPageBreak/>
        <w:t>來西亞國民大學三所院校進行交流，從醫療保健聊到人才培育、從國內政經情勢談及東南亞國際脈動。我團提及臺灣在社會安全網建構的完備，全民健保大幅提升我國國民的社會福祉，這為泰馬兩國青年世代所欽羨。與當地青年學子一場接一場的座談，透過實際議題的討論，更深入瞭解泰國、馬來西亞學生的國際觀及理解若干議題的角度，如對區域經濟整合《跨太平洋戰略經濟夥伴關係協議》（</w:t>
      </w:r>
      <w:r w:rsidRPr="001E3584">
        <w:rPr>
          <w:rFonts w:ascii="ATC-65879f0e660e*M+H" w:eastAsia="ATC-65879f0e660e*M+H" w:cs="ATC-65879f0e660e*M+H"/>
          <w:color w:val="000000"/>
          <w:spacing w:val="-4"/>
          <w:kern w:val="0"/>
          <w:sz w:val="21"/>
          <w:szCs w:val="21"/>
          <w:lang w:val="zh-TW"/>
        </w:rPr>
        <w:t>TPP</w:t>
      </w:r>
      <w:r w:rsidRPr="001E3584">
        <w:rPr>
          <w:rFonts w:ascii="ATC-65879f0e660e*M+H" w:eastAsia="ATC-65879f0e660e*M+H" w:cs="ATC-65879f0e660e*M+H" w:hint="eastAsia"/>
          <w:color w:val="000000"/>
          <w:spacing w:val="-4"/>
          <w:kern w:val="0"/>
          <w:sz w:val="21"/>
          <w:szCs w:val="21"/>
          <w:lang w:val="zh-TW"/>
        </w:rPr>
        <w:t>）及《東協區域全面經濟夥伴關係架構》（</w:t>
      </w:r>
      <w:r w:rsidRPr="001E3584">
        <w:rPr>
          <w:rFonts w:ascii="ATC-65879f0e660e*M+H" w:eastAsia="ATC-65879f0e660e*M+H" w:cs="ATC-65879f0e660e*M+H"/>
          <w:color w:val="000000"/>
          <w:spacing w:val="-4"/>
          <w:kern w:val="0"/>
          <w:sz w:val="21"/>
          <w:szCs w:val="21"/>
          <w:lang w:val="zh-TW"/>
        </w:rPr>
        <w:t>RCEP</w:t>
      </w:r>
      <w:r w:rsidRPr="001E3584">
        <w:rPr>
          <w:rFonts w:ascii="ATC-65879f0e660e*M+H" w:eastAsia="ATC-65879f0e660e*M+H" w:cs="ATC-65879f0e660e*M+H" w:hint="eastAsia"/>
          <w:color w:val="000000"/>
          <w:spacing w:val="-4"/>
          <w:kern w:val="0"/>
          <w:sz w:val="21"/>
          <w:szCs w:val="21"/>
          <w:lang w:val="zh-TW"/>
        </w:rPr>
        <w:t>）的看法</w:t>
      </w:r>
      <w:r w:rsidRPr="001E3584">
        <w:rPr>
          <w:rFonts w:ascii="ATC-65879f0e660e*M+H" w:eastAsia="ATC-65879f0e660e*M+H" w:cs="ATC-65879f0e660e*M+H"/>
          <w:color w:val="000000"/>
          <w:spacing w:val="-4"/>
          <w:kern w:val="0"/>
          <w:sz w:val="21"/>
          <w:szCs w:val="21"/>
          <w:lang w:val="zh-TW"/>
        </w:rPr>
        <w:t xml:space="preserve"> </w:t>
      </w:r>
      <w:r w:rsidRPr="001E3584">
        <w:rPr>
          <w:rFonts w:ascii="ATC-65879f0e660e*M+H" w:eastAsia="ATC-65879f0e660e*M+H" w:cs="ATC-65879f0e660e*M+H" w:hint="eastAsia"/>
          <w:color w:val="000000"/>
          <w:spacing w:val="-4"/>
          <w:kern w:val="0"/>
          <w:sz w:val="21"/>
          <w:szCs w:val="21"/>
          <w:lang w:val="zh-TW"/>
        </w:rPr>
        <w:t>；筆者認為東南亞地區已經發展出真正具有區域特色的合作機制及架構。</w:t>
      </w:r>
    </w:p>
    <w:p w14:paraId="310F4035" w14:textId="6EA0AE59" w:rsidR="001E3584" w:rsidRPr="001E3584" w:rsidRDefault="001E0D0A" w:rsidP="001E3584">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rPr>
      </w:pPr>
      <w:r>
        <w:rPr>
          <w:rFonts w:ascii="ATC-65879f0e660e*M+H" w:eastAsia="ATC-65879f0e660e*M+H" w:cs="ATC-65879f0e660e*M+H"/>
          <w:noProof/>
          <w:color w:val="000000"/>
          <w:spacing w:val="-4"/>
          <w:kern w:val="0"/>
          <w:sz w:val="21"/>
          <w:szCs w:val="21"/>
        </w:rPr>
        <w:drawing>
          <wp:inline distT="0" distB="0" distL="0" distR="0" wp14:anchorId="095B9AB2" wp14:editId="0A3F2EF6">
            <wp:extent cx="3334688" cy="2498002"/>
            <wp:effectExtent l="0" t="0" r="0" b="0"/>
            <wp:docPr id="167" name="圖片 167" descr=" mac:Users:Mac:Desktop:沈氏:外交通訊36卷1-內頁 檔案夾:Links:8image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 mac:Users:Mac:Desktop:沈氏:外交通訊36卷1-內頁 檔案夾:Links:8image009.jpg"/>
                    <pic:cNvPicPr>
                      <a:picLocks noChangeAspect="1" noChangeArrowheads="1"/>
                    </pic:cNvPicPr>
                  </pic:nvPicPr>
                  <pic:blipFill>
                    <a:blip r:embed="rId48" cstate="screen">
                      <a:extLst>
                        <a:ext uri="{28A0092B-C50C-407E-A947-70E740481C1C}">
                          <a14:useLocalDpi xmlns:a14="http://schemas.microsoft.com/office/drawing/2010/main"/>
                        </a:ext>
                      </a:extLst>
                    </a:blip>
                    <a:srcRect/>
                    <a:stretch>
                      <a:fillRect/>
                    </a:stretch>
                  </pic:blipFill>
                  <pic:spPr bwMode="auto">
                    <a:xfrm>
                      <a:off x="0" y="0"/>
                      <a:ext cx="3334688" cy="2498002"/>
                    </a:xfrm>
                    <a:prstGeom prst="rect">
                      <a:avLst/>
                    </a:prstGeom>
                    <a:noFill/>
                    <a:ln>
                      <a:noFill/>
                    </a:ln>
                  </pic:spPr>
                </pic:pic>
              </a:graphicData>
            </a:graphic>
          </wp:inline>
        </w:drawing>
      </w:r>
    </w:p>
    <w:p w14:paraId="19F55032" w14:textId="77777777" w:rsidR="001E0D0A" w:rsidRPr="001E0D0A" w:rsidRDefault="001E0D0A" w:rsidP="001E0D0A">
      <w:pPr>
        <w:widowControl/>
        <w:autoSpaceDE w:val="0"/>
        <w:autoSpaceDN w:val="0"/>
        <w:adjustRightInd w:val="0"/>
        <w:spacing w:after="57" w:line="200" w:lineRule="atLeast"/>
        <w:jc w:val="both"/>
        <w:textAlignment w:val="center"/>
        <w:rPr>
          <w:rFonts w:ascii="ATC-4e2d9ed1*+A-1" w:eastAsia="ATC-4e2d9ed1*+A-1" w:cs="ATC-4e2d9ed1*+A-1"/>
          <w:color w:val="000000"/>
          <w:kern w:val="0"/>
          <w:sz w:val="16"/>
          <w:szCs w:val="16"/>
          <w:lang w:val="zh-TW"/>
        </w:rPr>
      </w:pPr>
      <w:r w:rsidRPr="001E0D0A">
        <w:rPr>
          <w:rFonts w:ascii="ATC-4e2d9ed1*+A-1" w:eastAsia="ATC-4e2d9ed1*+A-1" w:cs="ATC-4e2d9ed1*+A-1" w:hint="eastAsia"/>
          <w:color w:val="000000"/>
          <w:kern w:val="0"/>
          <w:sz w:val="16"/>
          <w:szCs w:val="16"/>
          <w:lang w:val="zh-TW"/>
        </w:rPr>
        <w:t>拜訪馬來西亞老人安養院，合唱「身騎白馬」</w:t>
      </w:r>
    </w:p>
    <w:p w14:paraId="03DFF900" w14:textId="530159A1" w:rsidR="001E3584" w:rsidRDefault="001E0D0A" w:rsidP="001E3584">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Pr>
          <w:rFonts w:ascii="ATC-65879f0e660e*M+H" w:eastAsia="ATC-65879f0e660e*M+H" w:cs="ATC-65879f0e660e*M+H"/>
          <w:noProof/>
          <w:color w:val="000000"/>
          <w:spacing w:val="-4"/>
          <w:kern w:val="0"/>
          <w:sz w:val="21"/>
          <w:szCs w:val="21"/>
        </w:rPr>
        <w:drawing>
          <wp:inline distT="0" distB="0" distL="0" distR="0" wp14:anchorId="2B2C347C" wp14:editId="2A1A9F00">
            <wp:extent cx="3159659" cy="2376228"/>
            <wp:effectExtent l="0" t="0" r="0" b="11430"/>
            <wp:docPr id="168" name="圖片 168" descr=" mac:Users:Mac:Desktop:沈氏:外交通訊36卷1-內頁 檔案夾:Links:8image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 mac:Users:Mac:Desktop:沈氏:外交通訊36卷1-內頁 檔案夾:Links:8image005.jpg"/>
                    <pic:cNvPicPr>
                      <a:picLocks noChangeAspect="1" noChangeArrowheads="1"/>
                    </pic:cNvPicPr>
                  </pic:nvPicPr>
                  <pic:blipFill>
                    <a:blip r:embed="rId49" cstate="screen">
                      <a:extLst>
                        <a:ext uri="{28A0092B-C50C-407E-A947-70E740481C1C}">
                          <a14:useLocalDpi xmlns:a14="http://schemas.microsoft.com/office/drawing/2010/main"/>
                        </a:ext>
                      </a:extLst>
                    </a:blip>
                    <a:srcRect/>
                    <a:stretch>
                      <a:fillRect/>
                    </a:stretch>
                  </pic:blipFill>
                  <pic:spPr bwMode="auto">
                    <a:xfrm>
                      <a:off x="0" y="0"/>
                      <a:ext cx="3160313" cy="2376720"/>
                    </a:xfrm>
                    <a:prstGeom prst="rect">
                      <a:avLst/>
                    </a:prstGeom>
                    <a:noFill/>
                    <a:ln>
                      <a:noFill/>
                    </a:ln>
                  </pic:spPr>
                </pic:pic>
              </a:graphicData>
            </a:graphic>
          </wp:inline>
        </w:drawing>
      </w:r>
    </w:p>
    <w:p w14:paraId="6265832C" w14:textId="77777777" w:rsidR="001E0D0A" w:rsidRPr="001E0D0A" w:rsidRDefault="001E0D0A" w:rsidP="001E0D0A">
      <w:pPr>
        <w:widowControl/>
        <w:autoSpaceDE w:val="0"/>
        <w:autoSpaceDN w:val="0"/>
        <w:adjustRightInd w:val="0"/>
        <w:spacing w:after="57" w:line="200" w:lineRule="atLeast"/>
        <w:jc w:val="both"/>
        <w:textAlignment w:val="center"/>
        <w:rPr>
          <w:rFonts w:ascii="ATC-4e2d9ed1*+A-1" w:eastAsia="ATC-4e2d9ed1*+A-1" w:cs="ATC-4e2d9ed1*+A-1"/>
          <w:color w:val="000000"/>
          <w:kern w:val="0"/>
          <w:sz w:val="16"/>
          <w:szCs w:val="16"/>
          <w:lang w:val="zh-TW"/>
        </w:rPr>
      </w:pPr>
      <w:r w:rsidRPr="001E0D0A">
        <w:rPr>
          <w:rFonts w:ascii="ATC-4e2d9ed1*+A-1" w:eastAsia="ATC-4e2d9ed1*+A-1" w:cs="ATC-4e2d9ed1*+A-1" w:hint="eastAsia"/>
          <w:color w:val="000000"/>
          <w:kern w:val="0"/>
          <w:sz w:val="16"/>
          <w:szCs w:val="16"/>
          <w:lang w:val="zh-TW"/>
        </w:rPr>
        <w:t>訪團於泰國法政大學乘坐校車參觀校園美景</w:t>
      </w:r>
    </w:p>
    <w:p w14:paraId="731251D2" w14:textId="6AA3DDA9" w:rsidR="001E0D0A" w:rsidRDefault="001E0D0A" w:rsidP="001E3584">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Pr>
          <w:rFonts w:ascii="ATC-65879f0e660e*M+H" w:eastAsia="ATC-65879f0e660e*M+H" w:cs="ATC-65879f0e660e*M+H"/>
          <w:noProof/>
          <w:color w:val="000000"/>
          <w:spacing w:val="-4"/>
          <w:kern w:val="0"/>
          <w:sz w:val="21"/>
          <w:szCs w:val="21"/>
        </w:rPr>
        <w:lastRenderedPageBreak/>
        <w:drawing>
          <wp:inline distT="0" distB="0" distL="0" distR="0" wp14:anchorId="2B163249" wp14:editId="0C55224E">
            <wp:extent cx="3388259" cy="2258839"/>
            <wp:effectExtent l="0" t="0" r="0" b="1905"/>
            <wp:docPr id="169" name="圖片 169" descr=" mac:Users:Mac:Desktop:沈氏:外交通訊36卷1-內頁 檔案夾:Links:8image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 mac:Users:Mac:Desktop:沈氏:外交通訊36卷1-內頁 檔案夾:Links:8image007.jpg"/>
                    <pic:cNvPicPr>
                      <a:picLocks noChangeAspect="1" noChangeArrowheads="1"/>
                    </pic:cNvPicPr>
                  </pic:nvPicPr>
                  <pic:blipFill>
                    <a:blip r:embed="rId50" cstate="screen">
                      <a:extLst>
                        <a:ext uri="{28A0092B-C50C-407E-A947-70E740481C1C}">
                          <a14:useLocalDpi xmlns:a14="http://schemas.microsoft.com/office/drawing/2010/main"/>
                        </a:ext>
                      </a:extLst>
                    </a:blip>
                    <a:srcRect/>
                    <a:stretch>
                      <a:fillRect/>
                    </a:stretch>
                  </pic:blipFill>
                  <pic:spPr bwMode="auto">
                    <a:xfrm>
                      <a:off x="0" y="0"/>
                      <a:ext cx="3388259" cy="2258839"/>
                    </a:xfrm>
                    <a:prstGeom prst="rect">
                      <a:avLst/>
                    </a:prstGeom>
                    <a:noFill/>
                    <a:ln>
                      <a:noFill/>
                    </a:ln>
                  </pic:spPr>
                </pic:pic>
              </a:graphicData>
            </a:graphic>
          </wp:inline>
        </w:drawing>
      </w:r>
    </w:p>
    <w:p w14:paraId="2BD03E1B" w14:textId="77777777" w:rsidR="001E0D0A" w:rsidRPr="001E0D0A" w:rsidRDefault="001E0D0A" w:rsidP="001E0D0A">
      <w:pPr>
        <w:widowControl/>
        <w:autoSpaceDE w:val="0"/>
        <w:autoSpaceDN w:val="0"/>
        <w:adjustRightInd w:val="0"/>
        <w:spacing w:after="57" w:line="200" w:lineRule="atLeast"/>
        <w:jc w:val="both"/>
        <w:textAlignment w:val="center"/>
        <w:rPr>
          <w:rFonts w:ascii="ATC-4e2d9ed1*+A-1" w:eastAsia="ATC-4e2d9ed1*+A-1" w:cs="ATC-4e2d9ed1*+A-1"/>
          <w:color w:val="000000"/>
          <w:kern w:val="0"/>
          <w:sz w:val="16"/>
          <w:szCs w:val="16"/>
          <w:lang w:val="zh-TW"/>
        </w:rPr>
      </w:pPr>
      <w:r w:rsidRPr="001E0D0A">
        <w:rPr>
          <w:rFonts w:ascii="ATC-4e2d9ed1*+A-1" w:eastAsia="ATC-4e2d9ed1*+A-1" w:cs="ATC-4e2d9ed1*+A-1" w:hint="eastAsia"/>
          <w:color w:val="000000"/>
          <w:kern w:val="0"/>
          <w:sz w:val="16"/>
          <w:szCs w:val="16"/>
          <w:lang w:val="zh-TW"/>
        </w:rPr>
        <w:t>於馬來西亞國民大學，發言探討中國大陸經濟戰略「一帶一路」對東南亞各國影響</w:t>
      </w:r>
    </w:p>
    <w:p w14:paraId="6B660F57" w14:textId="65AB6C30" w:rsidR="001E0D0A" w:rsidRDefault="001E0D0A" w:rsidP="001E3584">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Pr>
          <w:rFonts w:ascii="ATC-65879f0e660e*M+H" w:eastAsia="ATC-65879f0e660e*M+H" w:cs="ATC-65879f0e660e*M+H"/>
          <w:noProof/>
          <w:color w:val="000000"/>
          <w:spacing w:val="-4"/>
          <w:kern w:val="0"/>
          <w:sz w:val="21"/>
          <w:szCs w:val="21"/>
        </w:rPr>
        <w:drawing>
          <wp:inline distT="0" distB="0" distL="0" distR="0" wp14:anchorId="7B496819" wp14:editId="46B8AA0D">
            <wp:extent cx="3389234" cy="2527426"/>
            <wp:effectExtent l="0" t="0" r="0" b="0"/>
            <wp:docPr id="170" name="圖片 170" descr=" mac:Users:Mac:Desktop:沈氏:外交通訊36卷1-內頁 檔案夾:Links:8image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 mac:Users:Mac:Desktop:沈氏:外交通訊36卷1-內頁 檔案夾:Links:8image013.jpg"/>
                    <pic:cNvPicPr>
                      <a:picLocks noChangeAspect="1" noChangeArrowheads="1"/>
                    </pic:cNvPicPr>
                  </pic:nvPicPr>
                  <pic:blipFill>
                    <a:blip r:embed="rId51" cstate="screen">
                      <a:extLst>
                        <a:ext uri="{28A0092B-C50C-407E-A947-70E740481C1C}">
                          <a14:useLocalDpi xmlns:a14="http://schemas.microsoft.com/office/drawing/2010/main"/>
                        </a:ext>
                      </a:extLst>
                    </a:blip>
                    <a:srcRect/>
                    <a:stretch>
                      <a:fillRect/>
                    </a:stretch>
                  </pic:blipFill>
                  <pic:spPr bwMode="auto">
                    <a:xfrm>
                      <a:off x="0" y="0"/>
                      <a:ext cx="3389234" cy="2527426"/>
                    </a:xfrm>
                    <a:prstGeom prst="rect">
                      <a:avLst/>
                    </a:prstGeom>
                    <a:noFill/>
                    <a:ln>
                      <a:noFill/>
                    </a:ln>
                  </pic:spPr>
                </pic:pic>
              </a:graphicData>
            </a:graphic>
          </wp:inline>
        </w:drawing>
      </w:r>
    </w:p>
    <w:p w14:paraId="69C4217B" w14:textId="77777777" w:rsidR="001E0D0A" w:rsidRPr="001E0D0A" w:rsidRDefault="001E0D0A" w:rsidP="001E0D0A">
      <w:pPr>
        <w:widowControl/>
        <w:autoSpaceDE w:val="0"/>
        <w:autoSpaceDN w:val="0"/>
        <w:adjustRightInd w:val="0"/>
        <w:spacing w:after="57" w:line="200" w:lineRule="atLeast"/>
        <w:jc w:val="both"/>
        <w:textAlignment w:val="center"/>
        <w:rPr>
          <w:rFonts w:ascii="ATC-4e2d9ed1*+A-1" w:eastAsia="ATC-4e2d9ed1*+A-1" w:cs="ATC-4e2d9ed1*+A-1"/>
          <w:color w:val="000000"/>
          <w:kern w:val="0"/>
          <w:sz w:val="16"/>
          <w:szCs w:val="16"/>
          <w:lang w:val="zh-TW"/>
        </w:rPr>
      </w:pPr>
      <w:r w:rsidRPr="001E0D0A">
        <w:rPr>
          <w:rFonts w:ascii="ATC-4e2d9ed1*+A-1" w:eastAsia="ATC-4e2d9ed1*+A-1" w:cs="ATC-4e2d9ed1*+A-1" w:hint="eastAsia"/>
          <w:color w:val="000000"/>
          <w:kern w:val="0"/>
          <w:sz w:val="16"/>
          <w:szCs w:val="16"/>
          <w:lang w:val="zh-TW"/>
        </w:rPr>
        <w:t>馬來西亞青年議會議員參加我團舉辦的「臺灣之夜」</w:t>
      </w:r>
    </w:p>
    <w:p w14:paraId="6EEB613B" w14:textId="49C3D9AB" w:rsidR="001E0D0A" w:rsidRDefault="001E0D0A" w:rsidP="001E3584">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Pr>
          <w:rFonts w:ascii="ATC-65879f0e660e*M+H" w:eastAsia="ATC-65879f0e660e*M+H" w:cs="ATC-65879f0e660e*M+H"/>
          <w:noProof/>
          <w:color w:val="000000"/>
          <w:spacing w:val="-4"/>
          <w:kern w:val="0"/>
          <w:sz w:val="21"/>
          <w:szCs w:val="21"/>
        </w:rPr>
        <w:drawing>
          <wp:inline distT="0" distB="0" distL="0" distR="0" wp14:anchorId="64437EB5" wp14:editId="123EF70B">
            <wp:extent cx="3649068" cy="2394893"/>
            <wp:effectExtent l="0" t="0" r="8890" b="0"/>
            <wp:docPr id="171" name="圖片 171" descr=" mac:Users:Mac:Desktop:沈氏:外交通訊36卷1-內頁 檔案夾:Links:8image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 mac:Users:Mac:Desktop:沈氏:外交通訊36卷1-內頁 檔案夾:Links:8image017.jpg"/>
                    <pic:cNvPicPr>
                      <a:picLocks noChangeAspect="1" noChangeArrowheads="1"/>
                    </pic:cNvPicPr>
                  </pic:nvPicPr>
                  <pic:blipFill>
                    <a:blip r:embed="rId52" cstate="screen">
                      <a:extLst>
                        <a:ext uri="{28A0092B-C50C-407E-A947-70E740481C1C}">
                          <a14:useLocalDpi xmlns:a14="http://schemas.microsoft.com/office/drawing/2010/main"/>
                        </a:ext>
                      </a:extLst>
                    </a:blip>
                    <a:srcRect/>
                    <a:stretch>
                      <a:fillRect/>
                    </a:stretch>
                  </pic:blipFill>
                  <pic:spPr bwMode="auto">
                    <a:xfrm>
                      <a:off x="0" y="0"/>
                      <a:ext cx="3649068" cy="2394893"/>
                    </a:xfrm>
                    <a:prstGeom prst="rect">
                      <a:avLst/>
                    </a:prstGeom>
                    <a:noFill/>
                    <a:ln>
                      <a:noFill/>
                    </a:ln>
                  </pic:spPr>
                </pic:pic>
              </a:graphicData>
            </a:graphic>
          </wp:inline>
        </w:drawing>
      </w:r>
    </w:p>
    <w:p w14:paraId="74F681E4" w14:textId="77777777" w:rsidR="001E0D0A" w:rsidRPr="001E0D0A" w:rsidRDefault="001E0D0A" w:rsidP="001E0D0A">
      <w:pPr>
        <w:widowControl/>
        <w:autoSpaceDE w:val="0"/>
        <w:autoSpaceDN w:val="0"/>
        <w:adjustRightInd w:val="0"/>
        <w:spacing w:after="57" w:line="200" w:lineRule="atLeast"/>
        <w:jc w:val="both"/>
        <w:textAlignment w:val="center"/>
        <w:rPr>
          <w:rFonts w:ascii="ATC-4e2d9ed1*+A-1" w:eastAsia="ATC-4e2d9ed1*+A-1" w:cs="ATC-4e2d9ed1*+A-1"/>
          <w:color w:val="000000"/>
          <w:kern w:val="0"/>
          <w:sz w:val="16"/>
          <w:szCs w:val="16"/>
          <w:lang w:val="zh-TW"/>
        </w:rPr>
      </w:pPr>
      <w:r w:rsidRPr="001E0D0A">
        <w:rPr>
          <w:rFonts w:ascii="ATC-4e2d9ed1*+A-1" w:eastAsia="ATC-4e2d9ed1*+A-1" w:cs="ATC-4e2d9ed1*+A-1" w:hint="eastAsia"/>
          <w:color w:val="000000"/>
          <w:kern w:val="0"/>
          <w:sz w:val="16"/>
          <w:szCs w:val="16"/>
          <w:lang w:val="zh-TW"/>
        </w:rPr>
        <w:t>國際青年大使大聲向觀眾喊出「我們來自臺灣」！</w:t>
      </w:r>
    </w:p>
    <w:p w14:paraId="24455988" w14:textId="77777777" w:rsidR="001E0D0A" w:rsidRPr="001E3584" w:rsidRDefault="001E0D0A" w:rsidP="001E3584">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p>
    <w:p w14:paraId="42602EC5" w14:textId="77777777" w:rsidR="001E3584" w:rsidRPr="001E3584" w:rsidRDefault="001E3584" w:rsidP="001E3584">
      <w:pPr>
        <w:widowControl/>
        <w:suppressAutoHyphens/>
        <w:autoSpaceDE w:val="0"/>
        <w:autoSpaceDN w:val="0"/>
        <w:adjustRightInd w:val="0"/>
        <w:spacing w:line="380" w:lineRule="atLeast"/>
        <w:textAlignment w:val="center"/>
        <w:rPr>
          <w:rFonts w:ascii="ATC-7c97660e*+time*002062f78c9d" w:eastAsia="ATC-7c97660e*+time*002062f78c9d" w:cs="ATC-7c97660e*+time*002062f78c9d"/>
          <w:color w:val="D36156"/>
          <w:spacing w:val="-3"/>
          <w:w w:val="95"/>
          <w:kern w:val="0"/>
          <w:position w:val="10"/>
          <w:sz w:val="26"/>
          <w:szCs w:val="26"/>
          <w:lang w:val="zh-TW"/>
        </w:rPr>
      </w:pPr>
      <w:r w:rsidRPr="001E3584">
        <w:rPr>
          <w:rFonts w:ascii="ATC-7c97660e*+time*002062f78c9d" w:eastAsia="ATC-7c97660e*+time*002062f78c9d" w:cs="ATC-7c97660e*+time*002062f78c9d" w:hint="eastAsia"/>
          <w:color w:val="CB5E90"/>
          <w:spacing w:val="-3"/>
          <w:w w:val="95"/>
          <w:kern w:val="0"/>
          <w:position w:val="10"/>
          <w:sz w:val="26"/>
          <w:szCs w:val="26"/>
          <w:lang w:val="zh-TW"/>
        </w:rPr>
        <w:lastRenderedPageBreak/>
        <w:t>返國心得</w:t>
      </w:r>
    </w:p>
    <w:p w14:paraId="7EEF1720" w14:textId="77777777" w:rsidR="001E3584" w:rsidRPr="001E3584" w:rsidRDefault="001E3584" w:rsidP="001E3584">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sidRPr="001E3584">
        <w:rPr>
          <w:rFonts w:ascii="ATC-65879f0e660e*M+H" w:eastAsia="ATC-65879f0e660e*M+H" w:cs="ATC-65879f0e660e*M+H" w:hint="eastAsia"/>
          <w:color w:val="000000"/>
          <w:spacing w:val="-4"/>
          <w:kern w:val="0"/>
          <w:sz w:val="21"/>
          <w:szCs w:val="21"/>
          <w:lang w:val="zh-TW"/>
        </w:rPr>
        <w:t>透過此次的交流計劃，筆者經過出訪層層考驗及各式國際場合的洗禮，更加堅定自己成為外交人的決志，國際青年大使讓夢想更接近了一步，衷心感謝承辦單位</w:t>
      </w:r>
      <w:r w:rsidRPr="001E3584">
        <w:rPr>
          <w:rFonts w:ascii="ATC-65879f0e660e*M+H" w:eastAsia="ATC-65879f0e660e*M+H" w:cs="ATC-65879f0e660e*M+H"/>
          <w:color w:val="000000"/>
          <w:spacing w:val="-4"/>
          <w:kern w:val="0"/>
          <w:sz w:val="21"/>
          <w:szCs w:val="21"/>
          <w:lang w:val="zh-TW"/>
        </w:rPr>
        <w:t>NGO</w:t>
      </w:r>
      <w:r w:rsidRPr="001E3584">
        <w:rPr>
          <w:rFonts w:ascii="ATC-65879f0e660e*M+H" w:eastAsia="ATC-65879f0e660e*M+H" w:cs="ATC-65879f0e660e*M+H" w:hint="eastAsia"/>
          <w:color w:val="000000"/>
          <w:spacing w:val="-4"/>
          <w:kern w:val="0"/>
          <w:sz w:val="21"/>
          <w:szCs w:val="21"/>
          <w:lang w:val="zh-TW"/>
        </w:rPr>
        <w:t>國際事務會，感謝蔡總統、李部長、吳次長以及各位長官一路以來的支持與勉勵，最後也要再次感謝帶領我們出團的正副團長及隨團秘書，及駐處負責接待訪團的羅組長、施秘書、周組長、黃秘書等，筆者獲益良多並心懷感激。</w:t>
      </w:r>
    </w:p>
    <w:p w14:paraId="3557257B" w14:textId="77777777" w:rsidR="001E3584" w:rsidRPr="001E3584" w:rsidRDefault="001E3584" w:rsidP="001E3584">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sidRPr="001E3584">
        <w:rPr>
          <w:rFonts w:ascii="ATC-65879f0e660e*M+H" w:eastAsia="ATC-65879f0e660e*M+H" w:cs="ATC-65879f0e660e*M+H" w:hint="eastAsia"/>
          <w:color w:val="000000"/>
          <w:spacing w:val="-4"/>
          <w:kern w:val="0"/>
          <w:sz w:val="21"/>
          <w:szCs w:val="21"/>
          <w:lang w:val="zh-TW"/>
        </w:rPr>
        <w:t>任務圓滿落幕順利歸國後，有幸票選成為雙十國慶外交部花車遊行的國際青年大使男生代表，站在花車上揮手向路旁民眾打招呼時並推介國際青年大使時，他們一聲聲的「加油！辛苦了！」讓我覺得這近兩個月的辛苦都很值得。</w:t>
      </w:r>
    </w:p>
    <w:p w14:paraId="6B45A717" w14:textId="77777777" w:rsidR="001E3584" w:rsidRPr="001E3584" w:rsidRDefault="001E3584" w:rsidP="001E3584">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sidRPr="001E3584">
        <w:rPr>
          <w:rFonts w:ascii="ATC-65879f0e660e*M+H" w:eastAsia="ATC-65879f0e660e*M+H" w:cs="ATC-65879f0e660e*M+H" w:hint="eastAsia"/>
          <w:color w:val="000000"/>
          <w:spacing w:val="-4"/>
          <w:kern w:val="0"/>
          <w:sz w:val="21"/>
          <w:szCs w:val="21"/>
          <w:lang w:val="zh-TW"/>
        </w:rPr>
        <w:t>還記得蔡總統曾於</w:t>
      </w:r>
      <w:r w:rsidRPr="001E3584">
        <w:rPr>
          <w:rFonts w:ascii="ATC-65879f0e660e*M+H" w:eastAsia="ATC-65879f0e660e*M+H" w:cs="ATC-65879f0e660e*M+H"/>
          <w:color w:val="000000"/>
          <w:spacing w:val="-4"/>
          <w:kern w:val="0"/>
          <w:sz w:val="21"/>
          <w:szCs w:val="21"/>
          <w:lang w:val="zh-TW"/>
        </w:rPr>
        <w:t>75</w:t>
      </w:r>
      <w:r w:rsidRPr="001E3584">
        <w:rPr>
          <w:rFonts w:ascii="ATC-65879f0e660e*M+H" w:eastAsia="ATC-65879f0e660e*M+H" w:cs="ATC-65879f0e660e*M+H" w:hint="eastAsia"/>
          <w:color w:val="000000"/>
          <w:spacing w:val="-4"/>
          <w:kern w:val="0"/>
          <w:sz w:val="21"/>
          <w:szCs w:val="21"/>
          <w:lang w:val="zh-TW"/>
        </w:rPr>
        <w:t>位青年大使晉見時說過：「大家要保持對世界的熱忱，不管在任何位置，繼續當臺灣的國民大使。十個人就是十座橋，一百個人就是一百座橋。每個人都可以是臺灣通往世界的橋樑，這是我對你們最深的期許。」是的，我們一定會繼續往自己的目標昂首邁步。</w:t>
      </w:r>
    </w:p>
    <w:p w14:paraId="6A27FB2A" w14:textId="77777777" w:rsidR="001E3584" w:rsidRPr="001E3584" w:rsidRDefault="001E3584" w:rsidP="001E3584">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sidRPr="001E3584">
        <w:rPr>
          <w:rFonts w:ascii="ATC-65879f0e660e*M+H" w:eastAsia="ATC-65879f0e660e*M+H" w:cs="ATC-65879f0e660e*M+H" w:hint="eastAsia"/>
          <w:color w:val="000000"/>
          <w:spacing w:val="-4"/>
          <w:kern w:val="0"/>
          <w:sz w:val="21"/>
          <w:szCs w:val="21"/>
          <w:lang w:val="zh-TW"/>
        </w:rPr>
        <w:t>最後要謝謝大學最後一個暑假的自己，認真爭取每個機會，並在不畏在自己的舞臺上盡情發揮、展現自我，我給你一百分！</w:t>
      </w:r>
      <w:r w:rsidRPr="001E3584">
        <w:rPr>
          <w:rFonts w:ascii="ATC-65879f0e660e*M+H" w:eastAsia="ATC-65879f0e660e*M+H" w:cs="ATC-65879f0e660e*M+H"/>
          <w:color w:val="000000"/>
          <w:spacing w:val="-4"/>
          <w:kern w:val="0"/>
          <w:sz w:val="21"/>
          <w:szCs w:val="21"/>
          <w:lang w:val="zh-TW"/>
        </w:rPr>
        <w:t>Taiwan Rock</w:t>
      </w:r>
      <w:r w:rsidRPr="001E3584">
        <w:rPr>
          <w:rFonts w:ascii="ATC-65879f0e660e*M+H" w:eastAsia="ATC-65879f0e660e*M+H" w:cs="ATC-65879f0e660e*M+H" w:hint="eastAsia"/>
          <w:color w:val="000000"/>
          <w:spacing w:val="-4"/>
          <w:kern w:val="0"/>
          <w:sz w:val="21"/>
          <w:szCs w:val="21"/>
          <w:lang w:val="zh-TW"/>
        </w:rPr>
        <w:t>！</w:t>
      </w:r>
    </w:p>
    <w:p w14:paraId="7D3D3B54" w14:textId="27333D9D" w:rsidR="00D66F95" w:rsidRDefault="00D66F95" w:rsidP="001F3342">
      <w:pPr>
        <w:pStyle w:val="1"/>
      </w:pPr>
    </w:p>
    <w:p w14:paraId="01FA5D37" w14:textId="77777777" w:rsidR="001F3342" w:rsidRDefault="001F3342" w:rsidP="00AB6FD5">
      <w:pPr>
        <w:pStyle w:val="a4"/>
        <w:jc w:val="left"/>
        <w:rPr>
          <w:rFonts w:ascii="ATC-65879f0e*+H" w:eastAsia="ATC-65879f0e*+H" w:cs="ATC-65879f0e*+H"/>
          <w:b w:val="0"/>
          <w:bCs w:val="0"/>
          <w:sz w:val="50"/>
          <w:szCs w:val="50"/>
          <w:lang w:val="en-US"/>
        </w:rPr>
      </w:pPr>
    </w:p>
    <w:p w14:paraId="14980D48" w14:textId="77777777" w:rsidR="001E0D0A" w:rsidRDefault="001E0D0A" w:rsidP="00AB6FD5">
      <w:pPr>
        <w:pStyle w:val="a4"/>
        <w:jc w:val="left"/>
        <w:rPr>
          <w:rFonts w:ascii="ATC-65879f0e*+H" w:eastAsia="ATC-65879f0e*+H" w:cs="ATC-65879f0e*+H"/>
          <w:b w:val="0"/>
          <w:bCs w:val="0"/>
          <w:sz w:val="50"/>
          <w:szCs w:val="50"/>
          <w:lang w:val="en-US"/>
        </w:rPr>
      </w:pPr>
    </w:p>
    <w:p w14:paraId="2842440C" w14:textId="77777777" w:rsidR="001E0D0A" w:rsidRDefault="001E0D0A" w:rsidP="00AB6FD5">
      <w:pPr>
        <w:pStyle w:val="a4"/>
        <w:jc w:val="left"/>
        <w:rPr>
          <w:rFonts w:ascii="ATC-65879f0e*+H" w:eastAsia="ATC-65879f0e*+H" w:cs="ATC-65879f0e*+H"/>
          <w:b w:val="0"/>
          <w:bCs w:val="0"/>
          <w:sz w:val="50"/>
          <w:szCs w:val="50"/>
          <w:lang w:val="en-US"/>
        </w:rPr>
      </w:pPr>
    </w:p>
    <w:p w14:paraId="11393F61" w14:textId="77777777" w:rsidR="001E0D0A" w:rsidRDefault="001E0D0A" w:rsidP="00AB6FD5">
      <w:pPr>
        <w:pStyle w:val="a4"/>
        <w:jc w:val="left"/>
        <w:rPr>
          <w:rFonts w:ascii="ATC-65879f0e*+H" w:eastAsia="ATC-65879f0e*+H" w:cs="ATC-65879f0e*+H"/>
          <w:b w:val="0"/>
          <w:bCs w:val="0"/>
          <w:sz w:val="50"/>
          <w:szCs w:val="50"/>
          <w:lang w:val="en-US"/>
        </w:rPr>
      </w:pPr>
    </w:p>
    <w:p w14:paraId="5C41167F" w14:textId="77777777" w:rsidR="001E0D0A" w:rsidRDefault="001E0D0A" w:rsidP="00AB6FD5">
      <w:pPr>
        <w:pStyle w:val="a4"/>
        <w:jc w:val="left"/>
        <w:rPr>
          <w:rFonts w:ascii="ATC-65879f0e*+H" w:eastAsia="ATC-65879f0e*+H" w:cs="ATC-65879f0e*+H"/>
          <w:b w:val="0"/>
          <w:bCs w:val="0"/>
          <w:sz w:val="50"/>
          <w:szCs w:val="50"/>
          <w:lang w:val="en-US"/>
        </w:rPr>
      </w:pPr>
    </w:p>
    <w:p w14:paraId="4808F10F" w14:textId="77777777" w:rsidR="001E0D0A" w:rsidRDefault="001E0D0A" w:rsidP="00AB6FD5">
      <w:pPr>
        <w:pStyle w:val="a4"/>
        <w:jc w:val="left"/>
        <w:rPr>
          <w:rFonts w:ascii="ATC-65879f0e*+H" w:eastAsia="ATC-65879f0e*+H" w:cs="ATC-65879f0e*+H"/>
          <w:b w:val="0"/>
          <w:bCs w:val="0"/>
          <w:sz w:val="50"/>
          <w:szCs w:val="50"/>
          <w:lang w:val="en-US"/>
        </w:rPr>
      </w:pPr>
    </w:p>
    <w:p w14:paraId="1A14AE02" w14:textId="77777777" w:rsidR="001E0D0A" w:rsidRDefault="001E0D0A" w:rsidP="00AB6FD5">
      <w:pPr>
        <w:pStyle w:val="a4"/>
        <w:jc w:val="left"/>
        <w:rPr>
          <w:rFonts w:ascii="ATC-65879f0e*+H" w:eastAsia="ATC-65879f0e*+H" w:cs="ATC-65879f0e*+H"/>
          <w:b w:val="0"/>
          <w:bCs w:val="0"/>
          <w:sz w:val="50"/>
          <w:szCs w:val="50"/>
          <w:lang w:val="en-US"/>
        </w:rPr>
      </w:pPr>
    </w:p>
    <w:p w14:paraId="7CD6BECC" w14:textId="77777777" w:rsidR="001F3342" w:rsidRDefault="001F3342" w:rsidP="00AB6FD5">
      <w:pPr>
        <w:pStyle w:val="a4"/>
        <w:jc w:val="left"/>
        <w:rPr>
          <w:rFonts w:ascii="ATC-65879f0e*+H" w:eastAsia="ATC-65879f0e*+H" w:cs="ATC-65879f0e*+H"/>
          <w:b w:val="0"/>
          <w:bCs w:val="0"/>
          <w:sz w:val="50"/>
          <w:szCs w:val="50"/>
          <w:lang w:val="en-US"/>
        </w:rPr>
      </w:pPr>
    </w:p>
    <w:p w14:paraId="5F616C0B" w14:textId="5B111582" w:rsidR="00AB6FD5" w:rsidRPr="002F430D" w:rsidRDefault="002F430D" w:rsidP="002F430D">
      <w:pPr>
        <w:widowControl/>
        <w:suppressAutoHyphens/>
        <w:autoSpaceDE w:val="0"/>
        <w:autoSpaceDN w:val="0"/>
        <w:adjustRightInd w:val="0"/>
        <w:spacing w:line="288" w:lineRule="auto"/>
        <w:textAlignment w:val="center"/>
        <w:rPr>
          <w:rFonts w:ascii="ARMingB5-ExtraBold" w:eastAsia="ARMingB5-ExtraBold" w:cs="ARMingB5-ExtraBold"/>
          <w:b/>
          <w:bCs/>
          <w:color w:val="A45869"/>
          <w:kern w:val="0"/>
          <w:sz w:val="54"/>
          <w:szCs w:val="54"/>
          <w:lang w:val="zh-TW"/>
        </w:rPr>
      </w:pPr>
      <w:r w:rsidRPr="002F430D">
        <w:rPr>
          <w:rFonts w:ascii="ARMingB5-ExtraBold" w:eastAsia="ARMingB5-ExtraBold" w:cs="ARMingB5-ExtraBold" w:hint="eastAsia"/>
          <w:b/>
          <w:bCs/>
          <w:color w:val="A45869"/>
          <w:kern w:val="0"/>
          <w:sz w:val="54"/>
          <w:szCs w:val="54"/>
          <w:lang w:val="zh-TW"/>
        </w:rPr>
        <w:lastRenderedPageBreak/>
        <w:t>闡述「以人為本」的文化外交</w:t>
      </w:r>
    </w:p>
    <w:p w14:paraId="377ACF9E" w14:textId="2510C903" w:rsidR="00AB6FD5" w:rsidRPr="001F3342" w:rsidRDefault="002F430D" w:rsidP="002F430D">
      <w:pPr>
        <w:widowControl/>
        <w:suppressAutoHyphens/>
        <w:autoSpaceDE w:val="0"/>
        <w:autoSpaceDN w:val="0"/>
        <w:adjustRightInd w:val="0"/>
        <w:spacing w:line="380" w:lineRule="atLeast"/>
        <w:textAlignment w:val="center"/>
        <w:rPr>
          <w:rFonts w:ascii="ARMingB5-ExtraBold" w:eastAsia="ARMingB5-ExtraBold" w:cs="ARMingB5-ExtraBold"/>
          <w:bCs/>
          <w:color w:val="000000"/>
          <w:spacing w:val="-14"/>
          <w:kern w:val="0"/>
          <w:sz w:val="70"/>
          <w:szCs w:val="70"/>
        </w:rPr>
      </w:pPr>
      <w:r w:rsidRPr="002F430D">
        <w:rPr>
          <w:rFonts w:ascii="ATC-4e2d9ed1*+A" w:eastAsia="ATC-4e2d9ed1*+A" w:cs="ATC-4e2d9ed1*+A" w:hint="eastAsia"/>
          <w:color w:val="256B90"/>
          <w:w w:val="95"/>
          <w:kern w:val="0"/>
          <w:sz w:val="44"/>
          <w:szCs w:val="44"/>
          <w:lang w:val="zh-TW"/>
        </w:rPr>
        <w:t>林松煥大使應國際和平外交團邀請發表英文演講</w:t>
      </w:r>
    </w:p>
    <w:p w14:paraId="00D21C56" w14:textId="77777777" w:rsidR="002F430D" w:rsidRPr="002F430D" w:rsidRDefault="002F430D" w:rsidP="002F430D">
      <w:pPr>
        <w:widowControl/>
        <w:tabs>
          <w:tab w:val="left" w:pos="360"/>
        </w:tabs>
        <w:suppressAutoHyphens/>
        <w:autoSpaceDE w:val="0"/>
        <w:autoSpaceDN w:val="0"/>
        <w:adjustRightInd w:val="0"/>
        <w:spacing w:line="280" w:lineRule="atLeast"/>
        <w:jc w:val="both"/>
        <w:textAlignment w:val="center"/>
        <w:rPr>
          <w:rFonts w:ascii="ARYuanB5-Bold" w:eastAsia="ARYuanB5-Bold" w:cs="ARYuanB5-Bold"/>
          <w:color w:val="000000"/>
          <w:w w:val="90"/>
          <w:kern w:val="0"/>
          <w:sz w:val="21"/>
          <w:szCs w:val="21"/>
          <w:lang w:val="zh-TW"/>
        </w:rPr>
      </w:pPr>
      <w:r w:rsidRPr="002F430D">
        <w:rPr>
          <w:rFonts w:ascii="ARYuanB5-Bold" w:eastAsia="ARYuanB5-Bold" w:cs="ARYuanB5-Bold" w:hint="eastAsia"/>
          <w:color w:val="000000"/>
          <w:w w:val="90"/>
          <w:kern w:val="0"/>
          <w:sz w:val="21"/>
          <w:szCs w:val="21"/>
          <w:lang w:val="zh-TW"/>
        </w:rPr>
        <w:t>※</w:t>
      </w:r>
      <w:r w:rsidRPr="002F430D">
        <w:rPr>
          <w:rFonts w:ascii="ARYuanB5-Bold" w:eastAsia="ARYuanB5-Bold" w:cs="ARYuanB5-Bold"/>
          <w:color w:val="000000"/>
          <w:w w:val="90"/>
          <w:kern w:val="0"/>
          <w:sz w:val="21"/>
          <w:szCs w:val="21"/>
          <w:lang w:val="zh-TW"/>
        </w:rPr>
        <w:t xml:space="preserve"> </w:t>
      </w:r>
      <w:r w:rsidRPr="002F430D">
        <w:rPr>
          <w:rFonts w:ascii="ARYuanB5-Bold" w:eastAsia="ARYuanB5-Bold" w:cs="ARYuanB5-Bold" w:hint="eastAsia"/>
          <w:color w:val="000000"/>
          <w:w w:val="90"/>
          <w:kern w:val="0"/>
          <w:sz w:val="21"/>
          <w:szCs w:val="21"/>
          <w:lang w:val="zh-TW"/>
        </w:rPr>
        <w:t>駐菲律賓代表處一等秘書</w:t>
      </w:r>
      <w:r w:rsidRPr="002F430D">
        <w:rPr>
          <w:rFonts w:ascii="ARYuanB5-Bold" w:eastAsia="ARYuanB5-Bold" w:cs="ARYuanB5-Bold"/>
          <w:color w:val="000000"/>
          <w:w w:val="90"/>
          <w:kern w:val="0"/>
          <w:sz w:val="21"/>
          <w:szCs w:val="21"/>
          <w:lang w:val="zh-TW"/>
        </w:rPr>
        <w:t xml:space="preserve"> </w:t>
      </w:r>
      <w:r w:rsidRPr="002F430D">
        <w:rPr>
          <w:rFonts w:ascii="ARYuanB5-Bold" w:eastAsia="ARYuanB5-Bold" w:cs="ARYuanB5-Bold" w:hint="eastAsia"/>
          <w:color w:val="000000"/>
          <w:w w:val="90"/>
          <w:kern w:val="0"/>
          <w:sz w:val="21"/>
          <w:szCs w:val="21"/>
          <w:lang w:val="zh-TW"/>
        </w:rPr>
        <w:t>潘志筠</w:t>
      </w:r>
    </w:p>
    <w:p w14:paraId="01926DA7" w14:textId="77777777" w:rsidR="002F430D" w:rsidRPr="002F430D" w:rsidRDefault="002F430D" w:rsidP="002F430D">
      <w:pPr>
        <w:pStyle w:val="ad"/>
        <w:ind w:leftChars="0" w:left="360"/>
      </w:pPr>
    </w:p>
    <w:p w14:paraId="6E89EC22" w14:textId="641DC42F" w:rsidR="002F430D" w:rsidRDefault="002F430D" w:rsidP="002F430D">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rPr>
      </w:pPr>
      <w:r>
        <w:rPr>
          <w:rFonts w:ascii="ATC-65879f0e660e*M+H" w:eastAsia="ATC-65879f0e660e*M+H" w:cs="ATC-65879f0e660e*M+H"/>
          <w:noProof/>
          <w:color w:val="000000"/>
          <w:spacing w:val="-4"/>
          <w:kern w:val="0"/>
          <w:sz w:val="21"/>
          <w:szCs w:val="21"/>
        </w:rPr>
        <w:drawing>
          <wp:inline distT="0" distB="0" distL="0" distR="0" wp14:anchorId="4E201B63" wp14:editId="189628C7">
            <wp:extent cx="4531259" cy="3013194"/>
            <wp:effectExtent l="0" t="0" r="0" b="9525"/>
            <wp:docPr id="172" name="圖片 172" descr=" mac:Users:Mac:Desktop:沈氏:外交通訊36卷1-內頁 檔案夾:Links:4.林大使演講實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 mac:Users:Mac:Desktop:沈氏:外交通訊36卷1-內頁 檔案夾:Links:4.林大使演講實況。.JPG"/>
                    <pic:cNvPicPr>
                      <a:picLocks noChangeAspect="1" noChangeArrowheads="1"/>
                    </pic:cNvPicPr>
                  </pic:nvPicPr>
                  <pic:blipFill>
                    <a:blip r:embed="rId53" cstate="screen">
                      <a:extLst>
                        <a:ext uri="{28A0092B-C50C-407E-A947-70E740481C1C}">
                          <a14:useLocalDpi xmlns:a14="http://schemas.microsoft.com/office/drawing/2010/main"/>
                        </a:ext>
                      </a:extLst>
                    </a:blip>
                    <a:srcRect/>
                    <a:stretch>
                      <a:fillRect/>
                    </a:stretch>
                  </pic:blipFill>
                  <pic:spPr bwMode="auto">
                    <a:xfrm>
                      <a:off x="0" y="0"/>
                      <a:ext cx="4531259" cy="3013194"/>
                    </a:xfrm>
                    <a:prstGeom prst="rect">
                      <a:avLst/>
                    </a:prstGeom>
                    <a:noFill/>
                    <a:ln>
                      <a:noFill/>
                    </a:ln>
                  </pic:spPr>
                </pic:pic>
              </a:graphicData>
            </a:graphic>
          </wp:inline>
        </w:drawing>
      </w:r>
    </w:p>
    <w:p w14:paraId="61203B41" w14:textId="77777777" w:rsidR="002F430D" w:rsidRPr="002F430D" w:rsidRDefault="002F430D" w:rsidP="002F430D">
      <w:pPr>
        <w:widowControl/>
        <w:autoSpaceDE w:val="0"/>
        <w:autoSpaceDN w:val="0"/>
        <w:adjustRightInd w:val="0"/>
        <w:spacing w:after="57" w:line="200" w:lineRule="atLeast"/>
        <w:jc w:val="both"/>
        <w:textAlignment w:val="center"/>
        <w:rPr>
          <w:rFonts w:ascii="ATC-4e2d9ed1*+A-1" w:eastAsia="ATC-4e2d9ed1*+A-1" w:cs="ATC-4e2d9ed1*+A-1"/>
          <w:color w:val="000000"/>
          <w:kern w:val="0"/>
          <w:sz w:val="16"/>
          <w:szCs w:val="16"/>
          <w:lang w:val="zh-TW"/>
        </w:rPr>
      </w:pPr>
      <w:r w:rsidRPr="002F430D">
        <w:rPr>
          <w:rFonts w:ascii="ATC-4e2d9ed1*+A-1" w:eastAsia="ATC-4e2d9ed1*+A-1" w:cs="ATC-4e2d9ed1*+A-1" w:hint="eastAsia"/>
          <w:color w:val="000000"/>
          <w:kern w:val="0"/>
          <w:sz w:val="16"/>
          <w:szCs w:val="16"/>
          <w:lang w:val="zh-TW"/>
        </w:rPr>
        <w:t>林大使於國際和平外交團（</w:t>
      </w:r>
      <w:r w:rsidRPr="002F430D">
        <w:rPr>
          <w:rFonts w:ascii="ATC-4e2d9ed1*+A-1" w:eastAsia="ATC-4e2d9ed1*+A-1" w:cs="ATC-4e2d9ed1*+A-1"/>
          <w:color w:val="000000"/>
          <w:kern w:val="0"/>
          <w:sz w:val="16"/>
          <w:szCs w:val="16"/>
          <w:lang w:val="zh-TW"/>
        </w:rPr>
        <w:t>IPDCI</w:t>
      </w:r>
      <w:r w:rsidRPr="002F430D">
        <w:rPr>
          <w:rFonts w:ascii="ATC-4e2d9ed1*+A-1" w:eastAsia="ATC-4e2d9ed1*+A-1" w:cs="ATC-4e2d9ed1*+A-1" w:hint="eastAsia"/>
          <w:color w:val="000000"/>
          <w:kern w:val="0"/>
          <w:sz w:val="16"/>
          <w:szCs w:val="16"/>
          <w:lang w:val="zh-TW"/>
        </w:rPr>
        <w:t>）演講實況</w:t>
      </w:r>
    </w:p>
    <w:p w14:paraId="3C34BDED" w14:textId="77777777" w:rsidR="002F430D" w:rsidRDefault="002F430D" w:rsidP="002F430D">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rPr>
      </w:pPr>
    </w:p>
    <w:p w14:paraId="7CBA3BDD" w14:textId="77777777" w:rsidR="002F430D" w:rsidRPr="002F430D" w:rsidRDefault="002F430D" w:rsidP="002F430D">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sidRPr="002F430D">
        <w:rPr>
          <w:rFonts w:ascii="ATC-65879f0e660e*M+H" w:eastAsia="ATC-65879f0e660e*M+H" w:cs="ATC-65879f0e660e*M+H" w:hint="eastAsia"/>
          <w:color w:val="000000"/>
          <w:spacing w:val="-4"/>
          <w:kern w:val="0"/>
          <w:sz w:val="21"/>
          <w:szCs w:val="21"/>
          <w:lang w:val="zh-TW"/>
        </w:rPr>
        <w:t>我駐菲律賓代表林松煥大使應菲律賓非政府組織「國際和平外交團」（</w:t>
      </w:r>
      <w:r w:rsidRPr="002F430D">
        <w:rPr>
          <w:rFonts w:ascii="ATC-65879f0e660e*M+H" w:eastAsia="ATC-65879f0e660e*M+H" w:cs="ATC-65879f0e660e*M+H"/>
          <w:color w:val="000000"/>
          <w:spacing w:val="-4"/>
          <w:kern w:val="0"/>
          <w:sz w:val="21"/>
          <w:szCs w:val="21"/>
          <w:lang w:val="zh-TW"/>
        </w:rPr>
        <w:t>IPDCI</w:t>
      </w:r>
      <w:r w:rsidRPr="002F430D">
        <w:rPr>
          <w:rFonts w:ascii="ATC-65879f0e660e*M+H" w:eastAsia="ATC-65879f0e660e*M+H" w:cs="ATC-65879f0e660e*M+H" w:hint="eastAsia"/>
          <w:color w:val="000000"/>
          <w:spacing w:val="-4"/>
          <w:kern w:val="0"/>
          <w:sz w:val="21"/>
          <w:szCs w:val="21"/>
          <w:lang w:val="zh-TW"/>
        </w:rPr>
        <w:t>）邀請出席本</w:t>
      </w:r>
      <w:r w:rsidRPr="002F430D">
        <w:rPr>
          <w:rFonts w:ascii="ATC-65879f0e660e*M+H" w:eastAsia="ATC-65879f0e660e*M+H" w:cs="ATC-65879f0e660e*M+H"/>
          <w:color w:val="000000"/>
          <w:spacing w:val="-4"/>
          <w:kern w:val="0"/>
          <w:sz w:val="21"/>
          <w:szCs w:val="21"/>
          <w:lang w:val="zh-TW"/>
        </w:rPr>
        <w:t>(2018)</w:t>
      </w:r>
      <w:r w:rsidRPr="002F430D">
        <w:rPr>
          <w:rFonts w:ascii="ATC-65879f0e660e*M+H" w:eastAsia="ATC-65879f0e660e*M+H" w:cs="ATC-65879f0e660e*M+H" w:hint="eastAsia"/>
          <w:color w:val="000000"/>
          <w:spacing w:val="-4"/>
          <w:kern w:val="0"/>
          <w:sz w:val="21"/>
          <w:szCs w:val="21"/>
          <w:lang w:val="zh-TW"/>
        </w:rPr>
        <w:t>年</w:t>
      </w:r>
      <w:r w:rsidRPr="002F430D">
        <w:rPr>
          <w:rFonts w:ascii="ATC-65879f0e660e*M+H" w:eastAsia="ATC-65879f0e660e*M+H" w:cs="ATC-65879f0e660e*M+H"/>
          <w:color w:val="000000"/>
          <w:spacing w:val="-4"/>
          <w:kern w:val="0"/>
          <w:sz w:val="21"/>
          <w:szCs w:val="21"/>
          <w:lang w:val="zh-TW"/>
        </w:rPr>
        <w:t>1</w:t>
      </w:r>
      <w:r w:rsidRPr="002F430D">
        <w:rPr>
          <w:rFonts w:ascii="ATC-65879f0e660e*M+H" w:eastAsia="ATC-65879f0e660e*M+H" w:cs="ATC-65879f0e660e*M+H" w:hint="eastAsia"/>
          <w:color w:val="000000"/>
          <w:spacing w:val="-4"/>
          <w:kern w:val="0"/>
          <w:sz w:val="21"/>
          <w:szCs w:val="21"/>
          <w:lang w:val="zh-TW"/>
        </w:rPr>
        <w:t>月</w:t>
      </w:r>
      <w:r w:rsidRPr="002F430D">
        <w:rPr>
          <w:rFonts w:ascii="ATC-65879f0e660e*M+H" w:eastAsia="ATC-65879f0e660e*M+H" w:cs="ATC-65879f0e660e*M+H"/>
          <w:color w:val="000000"/>
          <w:spacing w:val="-4"/>
          <w:kern w:val="0"/>
          <w:sz w:val="21"/>
          <w:szCs w:val="21"/>
          <w:lang w:val="zh-TW"/>
        </w:rPr>
        <w:t>22</w:t>
      </w:r>
      <w:r w:rsidRPr="002F430D">
        <w:rPr>
          <w:rFonts w:ascii="ATC-65879f0e660e*M+H" w:eastAsia="ATC-65879f0e660e*M+H" w:cs="ATC-65879f0e660e*M+H" w:hint="eastAsia"/>
          <w:color w:val="000000"/>
          <w:spacing w:val="-4"/>
          <w:kern w:val="0"/>
          <w:sz w:val="21"/>
          <w:szCs w:val="21"/>
          <w:lang w:val="zh-TW"/>
        </w:rPr>
        <w:t>日舉辦的「第</w:t>
      </w:r>
      <w:r w:rsidRPr="002F430D">
        <w:rPr>
          <w:rFonts w:ascii="ATC-65879f0e660e*M+H" w:eastAsia="ATC-65879f0e660e*M+H" w:cs="ATC-65879f0e660e*M+H"/>
          <w:color w:val="000000"/>
          <w:spacing w:val="-4"/>
          <w:kern w:val="0"/>
          <w:sz w:val="21"/>
          <w:szCs w:val="21"/>
          <w:lang w:val="zh-TW"/>
        </w:rPr>
        <w:t>2</w:t>
      </w:r>
      <w:r w:rsidRPr="002F430D">
        <w:rPr>
          <w:rFonts w:ascii="ATC-65879f0e660e*M+H" w:eastAsia="ATC-65879f0e660e*M+H" w:cs="ATC-65879f0e660e*M+H" w:hint="eastAsia"/>
          <w:color w:val="000000"/>
          <w:spacing w:val="-4"/>
          <w:kern w:val="0"/>
          <w:sz w:val="21"/>
          <w:szCs w:val="21"/>
          <w:lang w:val="zh-TW"/>
        </w:rPr>
        <w:t>屆和平外交論壇」，並以「當代文化外交的推動」（</w:t>
      </w:r>
      <w:r w:rsidRPr="002F430D">
        <w:rPr>
          <w:rFonts w:ascii="ATC-65879f0e660e*M+H" w:eastAsia="ATC-65879f0e660e*M+H" w:cs="ATC-65879f0e660e*M+H"/>
          <w:color w:val="000000"/>
          <w:spacing w:val="-4"/>
          <w:kern w:val="0"/>
          <w:sz w:val="21"/>
          <w:szCs w:val="21"/>
          <w:lang w:val="zh-TW"/>
        </w:rPr>
        <w:t>Fostering Cultural Diplomacy in Contemporary Times</w:t>
      </w:r>
      <w:r w:rsidRPr="002F430D">
        <w:rPr>
          <w:rFonts w:ascii="ATC-65879f0e660e*M+H" w:eastAsia="ATC-65879f0e660e*M+H" w:cs="ATC-65879f0e660e*M+H" w:hint="eastAsia"/>
          <w:color w:val="000000"/>
          <w:spacing w:val="-4"/>
          <w:kern w:val="0"/>
          <w:sz w:val="21"/>
          <w:szCs w:val="21"/>
          <w:lang w:val="zh-TW"/>
        </w:rPr>
        <w:t>）為題發表英語專題演講，當日多國駐菲外交官十餘人出席，包括巴西、奈及利亞、委內瑞拉等國大使、菲律賓領事團團長暨約旦榮譽總領事、利比亞駐菲律賓代辦和卡達駐菲律賓政治代辦等外交團成員，以及聯合國和平建構計畫資深顧問庫瑪（</w:t>
      </w:r>
      <w:r w:rsidRPr="002F430D">
        <w:rPr>
          <w:rFonts w:ascii="ATC-65879f0e660e*M+H" w:eastAsia="ATC-65879f0e660e*M+H" w:cs="ATC-65879f0e660e*M+H"/>
          <w:color w:val="000000"/>
          <w:spacing w:val="-4"/>
          <w:kern w:val="0"/>
          <w:sz w:val="21"/>
          <w:szCs w:val="21"/>
          <w:lang w:val="zh-TW"/>
        </w:rPr>
        <w:t>Chetan Kumar</w:t>
      </w:r>
      <w:r w:rsidRPr="002F430D">
        <w:rPr>
          <w:rFonts w:ascii="ATC-65879f0e660e*M+H" w:eastAsia="ATC-65879f0e660e*M+H" w:cs="ATC-65879f0e660e*M+H" w:hint="eastAsia"/>
          <w:color w:val="000000"/>
          <w:spacing w:val="-4"/>
          <w:kern w:val="0"/>
          <w:sz w:val="21"/>
          <w:szCs w:val="21"/>
          <w:lang w:val="zh-TW"/>
        </w:rPr>
        <w:t>）。此外，多家菲國主流媒體亦均派出外交記者採訪林大使，包括菲國規模最大的兩家電視臺「</w:t>
      </w:r>
      <w:r w:rsidRPr="002F430D">
        <w:rPr>
          <w:rFonts w:ascii="ATC-65879f0e660e*M+H" w:eastAsia="ATC-65879f0e660e*M+H" w:cs="ATC-65879f0e660e*M+H"/>
          <w:color w:val="000000"/>
          <w:spacing w:val="-4"/>
          <w:kern w:val="0"/>
          <w:sz w:val="21"/>
          <w:szCs w:val="21"/>
          <w:lang w:val="zh-TW"/>
        </w:rPr>
        <w:t>ABS-CBN TV</w:t>
      </w:r>
      <w:r w:rsidRPr="002F430D">
        <w:rPr>
          <w:rFonts w:ascii="ATC-65879f0e660e*M+H" w:eastAsia="ATC-65879f0e660e*M+H" w:cs="ATC-65879f0e660e*M+H" w:hint="eastAsia"/>
          <w:color w:val="000000"/>
          <w:spacing w:val="-4"/>
          <w:kern w:val="0"/>
          <w:sz w:val="21"/>
          <w:szCs w:val="21"/>
          <w:lang w:val="zh-TW"/>
        </w:rPr>
        <w:t>」及「</w:t>
      </w:r>
      <w:r w:rsidRPr="002F430D">
        <w:rPr>
          <w:rFonts w:ascii="ATC-65879f0e660e*M+H" w:eastAsia="ATC-65879f0e660e*M+H" w:cs="ATC-65879f0e660e*M+H"/>
          <w:color w:val="000000"/>
          <w:spacing w:val="-4"/>
          <w:kern w:val="0"/>
          <w:sz w:val="21"/>
          <w:szCs w:val="21"/>
          <w:lang w:val="zh-TW"/>
        </w:rPr>
        <w:t>GMA TV</w:t>
      </w:r>
      <w:r w:rsidRPr="002F430D">
        <w:rPr>
          <w:rFonts w:ascii="ATC-65879f0e660e*M+H" w:eastAsia="ATC-65879f0e660e*M+H" w:cs="ATC-65879f0e660e*M+H" w:hint="eastAsia"/>
          <w:color w:val="000000"/>
          <w:spacing w:val="-4"/>
          <w:kern w:val="0"/>
          <w:sz w:val="21"/>
          <w:szCs w:val="21"/>
          <w:lang w:val="zh-TW"/>
        </w:rPr>
        <w:t>」皆派出電視隊及外交記者全程採訪，另菲國主流媒體，全菲發行量甚大之「馬尼拉公報」（</w:t>
      </w:r>
      <w:r w:rsidRPr="002F430D">
        <w:rPr>
          <w:rFonts w:ascii="ATC-65879f0e660e*M+H" w:eastAsia="ATC-65879f0e660e*M+H" w:cs="ATC-65879f0e660e*M+H"/>
          <w:color w:val="000000"/>
          <w:spacing w:val="-4"/>
          <w:kern w:val="0"/>
          <w:sz w:val="21"/>
          <w:szCs w:val="21"/>
          <w:lang w:val="zh-TW"/>
        </w:rPr>
        <w:t>Manila Bulletin</w:t>
      </w:r>
      <w:r w:rsidRPr="002F430D">
        <w:rPr>
          <w:rFonts w:ascii="ATC-65879f0e660e*M+H" w:eastAsia="ATC-65879f0e660e*M+H" w:cs="ATC-65879f0e660e*M+H" w:hint="eastAsia"/>
          <w:color w:val="000000"/>
          <w:spacing w:val="-4"/>
          <w:kern w:val="0"/>
          <w:sz w:val="21"/>
          <w:szCs w:val="21"/>
          <w:lang w:val="zh-TW"/>
        </w:rPr>
        <w:t>）專欄作家</w:t>
      </w:r>
      <w:r w:rsidRPr="002F430D">
        <w:rPr>
          <w:rFonts w:ascii="ATC-65879f0e660e*M+H" w:eastAsia="ATC-65879f0e660e*M+H" w:cs="ATC-65879f0e660e*M+H"/>
          <w:color w:val="000000"/>
          <w:spacing w:val="-4"/>
          <w:kern w:val="0"/>
          <w:sz w:val="21"/>
          <w:szCs w:val="21"/>
          <w:lang w:val="zh-TW"/>
        </w:rPr>
        <w:t>Jose Zaide</w:t>
      </w:r>
      <w:r w:rsidRPr="002F430D">
        <w:rPr>
          <w:rFonts w:ascii="ATC-65879f0e660e*M+H" w:eastAsia="ATC-65879f0e660e*M+H" w:cs="ATC-65879f0e660e*M+H" w:hint="eastAsia"/>
          <w:color w:val="000000"/>
          <w:spacing w:val="-4"/>
          <w:kern w:val="0"/>
          <w:sz w:val="21"/>
          <w:szCs w:val="21"/>
          <w:lang w:val="zh-TW"/>
        </w:rPr>
        <w:t>大使（曾任菲國駐德國、法國及聯合國教科文組織（</w:t>
      </w:r>
      <w:r w:rsidRPr="002F430D">
        <w:rPr>
          <w:rFonts w:ascii="ATC-65879f0e660e*M+H" w:eastAsia="ATC-65879f0e660e*M+H" w:cs="ATC-65879f0e660e*M+H"/>
          <w:color w:val="000000"/>
          <w:spacing w:val="-4"/>
          <w:kern w:val="0"/>
          <w:sz w:val="21"/>
          <w:szCs w:val="21"/>
          <w:lang w:val="zh-TW"/>
        </w:rPr>
        <w:t>UNESCO</w:t>
      </w:r>
      <w:r w:rsidRPr="002F430D">
        <w:rPr>
          <w:rFonts w:ascii="ATC-65879f0e660e*M+H" w:eastAsia="ATC-65879f0e660e*M+H" w:cs="ATC-65879f0e660e*M+H" w:hint="eastAsia"/>
          <w:color w:val="000000"/>
          <w:spacing w:val="-4"/>
          <w:kern w:val="0"/>
          <w:sz w:val="21"/>
          <w:szCs w:val="21"/>
          <w:lang w:val="zh-TW"/>
        </w:rPr>
        <w:t>）大使）也全程聆聽林大使的精彩演講。林大使演講內容立論精闢，旁徵博引，內容生動，獲得與會貴賓的認同及肯定，反應熱烈。</w:t>
      </w:r>
    </w:p>
    <w:p w14:paraId="0F9788B2" w14:textId="77777777" w:rsidR="002F430D" w:rsidRPr="002F430D" w:rsidRDefault="002F430D" w:rsidP="002F430D">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sidRPr="002F430D">
        <w:rPr>
          <w:rFonts w:ascii="ATC-65879f0e660e*M+H" w:eastAsia="ATC-65879f0e660e*M+H" w:cs="ATC-65879f0e660e*M+H" w:hint="eastAsia"/>
          <w:color w:val="000000"/>
          <w:spacing w:val="-4"/>
          <w:kern w:val="0"/>
          <w:sz w:val="21"/>
          <w:szCs w:val="21"/>
          <w:lang w:val="zh-TW"/>
        </w:rPr>
        <w:lastRenderedPageBreak/>
        <w:t>林大使於演講中分析「文化外交」在外交上的重要性，說明文化係外交的先驅，舉凡藝術、音樂、舞蹈、文學、語言、風俗、美食、人民及國家的信仰及生活習慣等，均屬文化範疇；文化更可超越政治及軍事對立，且可對外輸出，第二次世界大戰結束後爵士音樂自美國輸入歐洲即為一例，將民主信息傳達給廣大民眾，世界許多國家均發現文化在外交的重要性並紛紛創立文化推廣組織，以對外進行跨文化交流，進而建立不同人民間的互信並拓展對外關係。</w:t>
      </w:r>
    </w:p>
    <w:p w14:paraId="4363CE6F" w14:textId="77777777" w:rsidR="002F430D" w:rsidRDefault="002F430D" w:rsidP="002F430D">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rPr>
      </w:pPr>
      <w:r w:rsidRPr="002F430D">
        <w:rPr>
          <w:rFonts w:ascii="ATC-65879f0e660e*M+H" w:eastAsia="ATC-65879f0e660e*M+H" w:cs="ATC-65879f0e660e*M+H" w:hint="eastAsia"/>
          <w:color w:val="000000"/>
          <w:spacing w:val="-4"/>
          <w:kern w:val="0"/>
          <w:sz w:val="21"/>
          <w:szCs w:val="21"/>
          <w:lang w:val="zh-TW"/>
        </w:rPr>
        <w:t>林大使強調指出，事實上，文化是任何一個國家的靈魂，理解另一個國家或與另一個國家交往的最好方式就是通過對其文化及歷史的理解，只有通過文化，人類才能超越政治對立、軍事衝突及各種人為障礙及差異。一位前法國文化部長曾說：「文化是暴力的解毒劑，因為它鼓勵我們理解他人並培養寬容，鼓勵我們瞭解其他文化」。傳統上，「文化外交」被視為公眾外交的一部分，以追求外交政策目標、打擊「定型觀念」（</w:t>
      </w:r>
      <w:r w:rsidRPr="002F430D">
        <w:rPr>
          <w:rFonts w:ascii="ATC-65879f0e660e*M+H" w:eastAsia="ATC-65879f0e660e*M+H" w:cs="ATC-65879f0e660e*M+H"/>
          <w:color w:val="000000"/>
          <w:spacing w:val="-4"/>
          <w:kern w:val="0"/>
          <w:sz w:val="21"/>
          <w:szCs w:val="21"/>
          <w:lang w:val="zh-TW"/>
        </w:rPr>
        <w:t>stereotyping</w:t>
      </w:r>
      <w:r w:rsidRPr="002F430D">
        <w:rPr>
          <w:rFonts w:ascii="ATC-65879f0e660e*M+H" w:eastAsia="ATC-65879f0e660e*M+H" w:cs="ATC-65879f0e660e*M+H" w:hint="eastAsia"/>
          <w:color w:val="000000"/>
          <w:spacing w:val="-4"/>
          <w:kern w:val="0"/>
          <w:sz w:val="21"/>
          <w:szCs w:val="21"/>
          <w:lang w:val="zh-TW"/>
        </w:rPr>
        <w:t>），增進相互理解並提高國家聲譽。美國政治學家兼作家米爾頓卡明斯（</w:t>
      </w:r>
      <w:r w:rsidRPr="002F430D">
        <w:rPr>
          <w:rFonts w:ascii="ATC-65879f0e660e*M+H" w:eastAsia="ATC-65879f0e660e*M+H" w:cs="ATC-65879f0e660e*M+H"/>
          <w:color w:val="000000"/>
          <w:spacing w:val="-4"/>
          <w:kern w:val="0"/>
          <w:sz w:val="21"/>
          <w:szCs w:val="21"/>
          <w:lang w:val="zh-TW"/>
        </w:rPr>
        <w:t>Milton C. Cummings</w:t>
      </w:r>
      <w:r w:rsidRPr="002F430D">
        <w:rPr>
          <w:rFonts w:ascii="ATC-65879f0e660e*M+H" w:eastAsia="ATC-65879f0e660e*M+H" w:cs="ATC-65879f0e660e*M+H" w:hint="eastAsia"/>
          <w:color w:val="000000"/>
          <w:spacing w:val="-4"/>
          <w:kern w:val="0"/>
          <w:sz w:val="21"/>
          <w:szCs w:val="21"/>
          <w:lang w:val="zh-TW"/>
        </w:rPr>
        <w:t>）將「文化外交」定義為：「交流思想、資訊、價值觀念、制度、傳統，信仰及其他文化層面，以期促進相互理解」。而在國際關係領域，自二戰結束以來，「文化外交」在建立國家關係方面發揮至關重要的作用，在政治緊張及紛爭時成為建設性的管道。美國的外交政策中，「文化外交」被定義為「公眾外交的關鍵，因為在文化活動中，最能代表一個民族的思想本身，並揭示一個民族的靈魂」。</w:t>
      </w:r>
      <w:r w:rsidRPr="002F430D">
        <w:rPr>
          <w:rFonts w:ascii="ATC-65879f0e660e*M+H" w:eastAsia="ATC-65879f0e660e*M+H" w:cs="ATC-65879f0e660e*M+H"/>
          <w:color w:val="000000"/>
          <w:spacing w:val="-4"/>
          <w:kern w:val="0"/>
          <w:sz w:val="21"/>
          <w:szCs w:val="21"/>
          <w:lang w:val="zh-TW"/>
        </w:rPr>
        <w:t xml:space="preserve"> </w:t>
      </w:r>
      <w:r w:rsidRPr="002F430D">
        <w:rPr>
          <w:rFonts w:ascii="ATC-65879f0e660e*M+H" w:eastAsia="ATC-65879f0e660e*M+H" w:cs="ATC-65879f0e660e*M+H" w:hint="eastAsia"/>
          <w:color w:val="000000"/>
          <w:spacing w:val="-4"/>
          <w:kern w:val="0"/>
          <w:sz w:val="21"/>
          <w:szCs w:val="21"/>
          <w:lang w:val="zh-TW"/>
        </w:rPr>
        <w:t>歐洲政府早在</w:t>
      </w:r>
      <w:r w:rsidRPr="002F430D">
        <w:rPr>
          <w:rFonts w:ascii="ATC-65879f0e660e*M+H" w:eastAsia="ATC-65879f0e660e*M+H" w:cs="ATC-65879f0e660e*M+H"/>
          <w:color w:val="000000"/>
          <w:spacing w:val="-4"/>
          <w:kern w:val="0"/>
          <w:sz w:val="21"/>
          <w:szCs w:val="21"/>
          <w:lang w:val="zh-TW"/>
        </w:rPr>
        <w:t>19</w:t>
      </w:r>
      <w:r w:rsidRPr="002F430D">
        <w:rPr>
          <w:rFonts w:ascii="ATC-65879f0e660e*M+H" w:eastAsia="ATC-65879f0e660e*M+H" w:cs="ATC-65879f0e660e*M+H" w:hint="eastAsia"/>
          <w:color w:val="000000"/>
          <w:spacing w:val="-4"/>
          <w:kern w:val="0"/>
          <w:sz w:val="21"/>
          <w:szCs w:val="21"/>
          <w:lang w:val="zh-TW"/>
        </w:rPr>
        <w:t>世紀即建立文化機構，</w:t>
      </w:r>
      <w:r w:rsidRPr="002F430D">
        <w:rPr>
          <w:rFonts w:ascii="ATC-65879f0e660e*M+H" w:eastAsia="ATC-65879f0e660e*M+H" w:cs="ATC-65879f0e660e*M+H"/>
          <w:color w:val="000000"/>
          <w:spacing w:val="-4"/>
          <w:kern w:val="0"/>
          <w:sz w:val="21"/>
          <w:szCs w:val="21"/>
          <w:lang w:val="zh-TW"/>
        </w:rPr>
        <w:t>1889</w:t>
      </w:r>
      <w:r w:rsidRPr="002F430D">
        <w:rPr>
          <w:rFonts w:ascii="ATC-65879f0e660e*M+H" w:eastAsia="ATC-65879f0e660e*M+H" w:cs="ATC-65879f0e660e*M+H" w:hint="eastAsia"/>
          <w:color w:val="000000"/>
          <w:spacing w:val="-4"/>
          <w:kern w:val="0"/>
          <w:sz w:val="21"/>
          <w:szCs w:val="21"/>
          <w:lang w:val="zh-TW"/>
        </w:rPr>
        <w:t>年法國成立「法國聯盟」（</w:t>
      </w:r>
      <w:r w:rsidRPr="002F430D">
        <w:rPr>
          <w:rFonts w:ascii="ATC-65879f0e660e*M+H" w:eastAsia="ATC-65879f0e660e*M+H" w:cs="ATC-65879f0e660e*M+H"/>
          <w:color w:val="000000"/>
          <w:spacing w:val="-4"/>
          <w:kern w:val="0"/>
          <w:sz w:val="21"/>
          <w:szCs w:val="21"/>
          <w:lang w:val="zh-TW"/>
        </w:rPr>
        <w:t>Alliance Fran</w:t>
      </w:r>
      <w:r w:rsidRPr="002F430D">
        <w:rPr>
          <w:rFonts w:ascii="ATC-65879f0e660e*M+H" w:eastAsia="ATC-65879f0e660e*M+H" w:cs="ATC-65879f0e660e*M+H" w:hint="eastAsia"/>
          <w:color w:val="000000"/>
          <w:spacing w:val="-4"/>
          <w:kern w:val="0"/>
          <w:sz w:val="21"/>
          <w:szCs w:val="21"/>
          <w:lang w:val="zh-TW"/>
        </w:rPr>
        <w:t>ç</w:t>
      </w:r>
      <w:r w:rsidRPr="002F430D">
        <w:rPr>
          <w:rFonts w:ascii="ATC-65879f0e660e*M+H" w:eastAsia="ATC-65879f0e660e*M+H" w:cs="ATC-65879f0e660e*M+H"/>
          <w:color w:val="000000"/>
          <w:spacing w:val="-4"/>
          <w:kern w:val="0"/>
          <w:sz w:val="21"/>
          <w:szCs w:val="21"/>
          <w:lang w:val="zh-TW"/>
        </w:rPr>
        <w:t>aise</w:t>
      </w:r>
      <w:r w:rsidRPr="002F430D">
        <w:rPr>
          <w:rFonts w:ascii="ATC-65879f0e660e*M+H" w:eastAsia="ATC-65879f0e660e*M+H" w:cs="ATC-65879f0e660e*M+H" w:hint="eastAsia"/>
          <w:color w:val="000000"/>
          <w:spacing w:val="-4"/>
          <w:kern w:val="0"/>
          <w:sz w:val="21"/>
          <w:szCs w:val="21"/>
          <w:lang w:val="zh-TW"/>
        </w:rPr>
        <w:t>），</w:t>
      </w:r>
      <w:r w:rsidRPr="002F430D">
        <w:rPr>
          <w:rFonts w:ascii="ATC-65879f0e660e*M+H" w:eastAsia="ATC-65879f0e660e*M+H" w:cs="ATC-65879f0e660e*M+H"/>
          <w:color w:val="000000"/>
          <w:spacing w:val="-4"/>
          <w:kern w:val="0"/>
          <w:sz w:val="21"/>
          <w:szCs w:val="21"/>
          <w:lang w:val="zh-TW"/>
        </w:rPr>
        <w:t>1951</w:t>
      </w:r>
      <w:r w:rsidRPr="002F430D">
        <w:rPr>
          <w:rFonts w:ascii="ATC-65879f0e660e*M+H" w:eastAsia="ATC-65879f0e660e*M+H" w:cs="ATC-65879f0e660e*M+H" w:hint="eastAsia"/>
          <w:color w:val="000000"/>
          <w:spacing w:val="-4"/>
          <w:kern w:val="0"/>
          <w:sz w:val="21"/>
          <w:szCs w:val="21"/>
          <w:lang w:val="zh-TW"/>
        </w:rPr>
        <w:t>年德國成立「歌德學院」（</w:t>
      </w:r>
      <w:r w:rsidRPr="002F430D">
        <w:rPr>
          <w:rFonts w:ascii="ATC-65879f0e660e*M+H" w:eastAsia="ATC-65879f0e660e*M+H" w:cs="ATC-65879f0e660e*M+H"/>
          <w:color w:val="000000"/>
          <w:spacing w:val="-4"/>
          <w:kern w:val="0"/>
          <w:sz w:val="21"/>
          <w:szCs w:val="21"/>
          <w:lang w:val="zh-TW"/>
        </w:rPr>
        <w:t>Goethe-Institut</w:t>
      </w:r>
      <w:r w:rsidRPr="002F430D">
        <w:rPr>
          <w:rFonts w:ascii="ATC-65879f0e660e*M+H" w:eastAsia="ATC-65879f0e660e*M+H" w:cs="ATC-65879f0e660e*M+H" w:hint="eastAsia"/>
          <w:color w:val="000000"/>
          <w:spacing w:val="-4"/>
          <w:kern w:val="0"/>
          <w:sz w:val="21"/>
          <w:szCs w:val="21"/>
          <w:lang w:val="zh-TW"/>
        </w:rPr>
        <w:t>），</w:t>
      </w:r>
      <w:r w:rsidRPr="002F430D">
        <w:rPr>
          <w:rFonts w:ascii="ATC-65879f0e660e*M+H" w:eastAsia="ATC-65879f0e660e*M+H" w:cs="ATC-65879f0e660e*M+H"/>
          <w:color w:val="000000"/>
          <w:spacing w:val="-4"/>
          <w:kern w:val="0"/>
          <w:sz w:val="21"/>
          <w:szCs w:val="21"/>
          <w:lang w:val="zh-TW"/>
        </w:rPr>
        <w:t>1934</w:t>
      </w:r>
      <w:r w:rsidRPr="002F430D">
        <w:rPr>
          <w:rFonts w:ascii="ATC-65879f0e660e*M+H" w:eastAsia="ATC-65879f0e660e*M+H" w:cs="ATC-65879f0e660e*M+H" w:hint="eastAsia"/>
          <w:color w:val="000000"/>
          <w:spacing w:val="-4"/>
          <w:kern w:val="0"/>
          <w:sz w:val="21"/>
          <w:szCs w:val="21"/>
          <w:lang w:val="zh-TW"/>
        </w:rPr>
        <w:t>年英國成立「英國文化協會」（</w:t>
      </w:r>
      <w:r w:rsidRPr="002F430D">
        <w:rPr>
          <w:rFonts w:ascii="ATC-65879f0e660e*M+H" w:eastAsia="ATC-65879f0e660e*M+H" w:cs="ATC-65879f0e660e*M+H"/>
          <w:color w:val="000000"/>
          <w:spacing w:val="-4"/>
          <w:kern w:val="0"/>
          <w:sz w:val="21"/>
          <w:szCs w:val="21"/>
          <w:lang w:val="zh-TW"/>
        </w:rPr>
        <w:t>British Council</w:t>
      </w:r>
      <w:r w:rsidRPr="002F430D">
        <w:rPr>
          <w:rFonts w:ascii="ATC-65879f0e660e*M+H" w:eastAsia="ATC-65879f0e660e*M+H" w:cs="ATC-65879f0e660e*M+H" w:hint="eastAsia"/>
          <w:color w:val="000000"/>
          <w:spacing w:val="-4"/>
          <w:kern w:val="0"/>
          <w:sz w:val="21"/>
          <w:szCs w:val="21"/>
          <w:lang w:val="zh-TW"/>
        </w:rPr>
        <w:t>），這些機構最初任務在於至海外各地教授各自的語言，然而今日，文化機構已成為建立關係、增進相互理解並與其他國家建立信任的重要機構。</w:t>
      </w:r>
      <w:r w:rsidRPr="002F430D">
        <w:rPr>
          <w:rFonts w:ascii="ATC-65879f0e660e*M+H" w:eastAsia="ATC-65879f0e660e*M+H" w:cs="ATC-65879f0e660e*M+H"/>
          <w:color w:val="000000"/>
          <w:spacing w:val="-4"/>
          <w:kern w:val="0"/>
          <w:sz w:val="21"/>
          <w:szCs w:val="21"/>
          <w:lang w:val="zh-TW"/>
        </w:rPr>
        <w:t xml:space="preserve"> </w:t>
      </w:r>
      <w:r w:rsidRPr="002F430D">
        <w:rPr>
          <w:rFonts w:ascii="ATC-65879f0e660e*M+H" w:eastAsia="ATC-65879f0e660e*M+H" w:cs="ATC-65879f0e660e*M+H" w:hint="eastAsia"/>
          <w:color w:val="000000"/>
          <w:spacing w:val="-4"/>
          <w:kern w:val="0"/>
          <w:sz w:val="21"/>
          <w:szCs w:val="21"/>
          <w:lang w:val="zh-TW"/>
        </w:rPr>
        <w:t>「文化外交」不可能在一夕之間完成，這是一種搭起橋樑的過程，不是單向的關係，此外，「文化外交」培養對他人及其思考方式的尊重，並讓其他人瞭解你的文化、欣賞你的文化，並最終擁抱你的文化及價值觀。</w:t>
      </w:r>
    </w:p>
    <w:p w14:paraId="2560BE60" w14:textId="7E7FCE2B" w:rsidR="002F430D" w:rsidRPr="002F430D" w:rsidRDefault="002F430D" w:rsidP="002F430D">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rPr>
      </w:pPr>
      <w:r>
        <w:rPr>
          <w:rFonts w:ascii="ATC-65879f0e660e*M+H" w:eastAsia="ATC-65879f0e660e*M+H" w:cs="ATC-65879f0e660e*M+H"/>
          <w:noProof/>
          <w:color w:val="000000"/>
          <w:spacing w:val="-4"/>
          <w:kern w:val="0"/>
          <w:sz w:val="21"/>
          <w:szCs w:val="21"/>
        </w:rPr>
        <w:drawing>
          <wp:inline distT="0" distB="0" distL="0" distR="0" wp14:anchorId="78EDA1BE" wp14:editId="1D07F0E4">
            <wp:extent cx="3959759" cy="2633158"/>
            <wp:effectExtent l="0" t="0" r="3175" b="8890"/>
            <wp:docPr id="174" name="圖片 174" descr=" mac:Users:Mac:Desktop:沈氏:外交通訊36卷1-內頁 檔案夾:Links:約旦哈希米王國名譽領事暨2018年菲律賓領事團團長致詞.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 mac:Users:Mac:Desktop:沈氏:外交通訊36卷1-內頁 檔案夾:Links:約旦哈希米王國名譽領事暨2018年菲律賓領事團團長致詞.JPG"/>
                    <pic:cNvPicPr>
                      <a:picLocks noChangeAspect="1" noChangeArrowheads="1"/>
                    </pic:cNvPicPr>
                  </pic:nvPicPr>
                  <pic:blipFill>
                    <a:blip r:embed="rId54" cstate="screen">
                      <a:extLst>
                        <a:ext uri="{28A0092B-C50C-407E-A947-70E740481C1C}">
                          <a14:useLocalDpi xmlns:a14="http://schemas.microsoft.com/office/drawing/2010/main"/>
                        </a:ext>
                      </a:extLst>
                    </a:blip>
                    <a:srcRect/>
                    <a:stretch>
                      <a:fillRect/>
                    </a:stretch>
                  </pic:blipFill>
                  <pic:spPr bwMode="auto">
                    <a:xfrm>
                      <a:off x="0" y="0"/>
                      <a:ext cx="3960458" cy="2633623"/>
                    </a:xfrm>
                    <a:prstGeom prst="rect">
                      <a:avLst/>
                    </a:prstGeom>
                    <a:noFill/>
                    <a:ln>
                      <a:noFill/>
                    </a:ln>
                  </pic:spPr>
                </pic:pic>
              </a:graphicData>
            </a:graphic>
          </wp:inline>
        </w:drawing>
      </w:r>
    </w:p>
    <w:p w14:paraId="0ADEEE18" w14:textId="77777777" w:rsidR="002F430D" w:rsidRPr="002F430D" w:rsidRDefault="002F430D" w:rsidP="002F430D">
      <w:pPr>
        <w:widowControl/>
        <w:autoSpaceDE w:val="0"/>
        <w:autoSpaceDN w:val="0"/>
        <w:adjustRightInd w:val="0"/>
        <w:spacing w:after="57" w:line="200" w:lineRule="atLeast"/>
        <w:jc w:val="both"/>
        <w:textAlignment w:val="center"/>
        <w:rPr>
          <w:rFonts w:ascii="ATC-4e2d9ed1*+A-1" w:eastAsia="ATC-4e2d9ed1*+A-1" w:cs="ATC-4e2d9ed1*+A-1"/>
          <w:color w:val="000000"/>
          <w:kern w:val="0"/>
          <w:sz w:val="16"/>
          <w:szCs w:val="16"/>
          <w:lang w:val="zh-TW"/>
        </w:rPr>
      </w:pPr>
      <w:r w:rsidRPr="002F430D">
        <w:rPr>
          <w:rFonts w:ascii="ATC-4e2d9ed1*+A-1" w:eastAsia="ATC-4e2d9ed1*+A-1" w:cs="ATC-4e2d9ed1*+A-1" w:hint="eastAsia"/>
          <w:color w:val="000000"/>
          <w:kern w:val="0"/>
          <w:sz w:val="16"/>
          <w:szCs w:val="16"/>
          <w:lang w:val="zh-TW"/>
        </w:rPr>
        <w:t>約旦哈希米王國名譽領事暨</w:t>
      </w:r>
      <w:r w:rsidRPr="002F430D">
        <w:rPr>
          <w:rFonts w:ascii="ATC-4e2d9ed1*+A-1" w:eastAsia="ATC-4e2d9ed1*+A-1" w:cs="ATC-4e2d9ed1*+A-1"/>
          <w:color w:val="000000"/>
          <w:kern w:val="0"/>
          <w:sz w:val="16"/>
          <w:szCs w:val="16"/>
          <w:lang w:val="zh-TW"/>
        </w:rPr>
        <w:t>2018</w:t>
      </w:r>
      <w:r w:rsidRPr="002F430D">
        <w:rPr>
          <w:rFonts w:ascii="ATC-4e2d9ed1*+A-1" w:eastAsia="ATC-4e2d9ed1*+A-1" w:cs="ATC-4e2d9ed1*+A-1" w:hint="eastAsia"/>
          <w:color w:val="000000"/>
          <w:kern w:val="0"/>
          <w:sz w:val="16"/>
          <w:szCs w:val="16"/>
          <w:lang w:val="zh-TW"/>
        </w:rPr>
        <w:t>年菲律賓領事團團長致詞</w:t>
      </w:r>
    </w:p>
    <w:p w14:paraId="2C8E1F08" w14:textId="543DB8A2" w:rsidR="002F430D" w:rsidRDefault="002F430D" w:rsidP="002F430D">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rPr>
      </w:pPr>
      <w:r>
        <w:rPr>
          <w:rFonts w:ascii="ATC-65879f0e660e*M+H" w:eastAsia="ATC-65879f0e660e*M+H" w:cs="ATC-65879f0e660e*M+H"/>
          <w:noProof/>
          <w:color w:val="000000"/>
          <w:spacing w:val="-4"/>
          <w:kern w:val="0"/>
          <w:sz w:val="21"/>
          <w:szCs w:val="21"/>
        </w:rPr>
        <w:lastRenderedPageBreak/>
        <w:drawing>
          <wp:inline distT="0" distB="0" distL="0" distR="0" wp14:anchorId="37996C11" wp14:editId="341F00F1">
            <wp:extent cx="4074059" cy="2709166"/>
            <wp:effectExtent l="0" t="0" r="0" b="8890"/>
            <wp:docPr id="173" name="圖片 173" descr=" mac:Users:Mac:Desktop:沈氏:外交通訊36卷1-內頁 檔案夾:Links:2.「國際和平外交團」（IPDCI）來賓致詞。.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 mac:Users:Mac:Desktop:沈氏:外交通訊36卷1-內頁 檔案夾:Links:2.「國際和平外交團」（IPDCI）來賓致詞。.JPG"/>
                    <pic:cNvPicPr>
                      <a:picLocks noChangeAspect="1" noChangeArrowheads="1"/>
                    </pic:cNvPicPr>
                  </pic:nvPicPr>
                  <pic:blipFill>
                    <a:blip r:embed="rId55" cstate="screen">
                      <a:extLst>
                        <a:ext uri="{28A0092B-C50C-407E-A947-70E740481C1C}">
                          <a14:useLocalDpi xmlns:a14="http://schemas.microsoft.com/office/drawing/2010/main"/>
                        </a:ext>
                      </a:extLst>
                    </a:blip>
                    <a:srcRect/>
                    <a:stretch>
                      <a:fillRect/>
                    </a:stretch>
                  </pic:blipFill>
                  <pic:spPr bwMode="auto">
                    <a:xfrm>
                      <a:off x="0" y="0"/>
                      <a:ext cx="4074059" cy="2709166"/>
                    </a:xfrm>
                    <a:prstGeom prst="rect">
                      <a:avLst/>
                    </a:prstGeom>
                    <a:noFill/>
                    <a:ln>
                      <a:noFill/>
                    </a:ln>
                  </pic:spPr>
                </pic:pic>
              </a:graphicData>
            </a:graphic>
          </wp:inline>
        </w:drawing>
      </w:r>
    </w:p>
    <w:p w14:paraId="461DAC08" w14:textId="77777777" w:rsidR="002F430D" w:rsidRPr="002F430D" w:rsidRDefault="002F430D" w:rsidP="002F430D">
      <w:pPr>
        <w:widowControl/>
        <w:autoSpaceDE w:val="0"/>
        <w:autoSpaceDN w:val="0"/>
        <w:adjustRightInd w:val="0"/>
        <w:spacing w:after="57" w:line="200" w:lineRule="atLeast"/>
        <w:jc w:val="both"/>
        <w:textAlignment w:val="center"/>
        <w:rPr>
          <w:rFonts w:ascii="ATC-4e2d9ed1*+A-1" w:eastAsia="ATC-4e2d9ed1*+A-1" w:cs="ATC-4e2d9ed1*+A-1"/>
          <w:color w:val="000000"/>
          <w:kern w:val="0"/>
          <w:sz w:val="16"/>
          <w:szCs w:val="16"/>
          <w:lang w:val="zh-TW"/>
        </w:rPr>
      </w:pPr>
      <w:r w:rsidRPr="002F430D">
        <w:rPr>
          <w:rFonts w:ascii="ATC-4e2d9ed1*+A-1" w:eastAsia="ATC-4e2d9ed1*+A-1" w:cs="ATC-4e2d9ed1*+A-1" w:hint="eastAsia"/>
          <w:color w:val="000000"/>
          <w:kern w:val="0"/>
          <w:sz w:val="16"/>
          <w:szCs w:val="16"/>
          <w:lang w:val="zh-TW"/>
        </w:rPr>
        <w:t>「國際和平外交團」（</w:t>
      </w:r>
      <w:r w:rsidRPr="002F430D">
        <w:rPr>
          <w:rFonts w:ascii="ATC-4e2d9ed1*+A-1" w:eastAsia="ATC-4e2d9ed1*+A-1" w:cs="ATC-4e2d9ed1*+A-1"/>
          <w:color w:val="000000"/>
          <w:kern w:val="0"/>
          <w:sz w:val="16"/>
          <w:szCs w:val="16"/>
          <w:lang w:val="zh-TW"/>
        </w:rPr>
        <w:t>IPDCI</w:t>
      </w:r>
      <w:r w:rsidRPr="002F430D">
        <w:rPr>
          <w:rFonts w:ascii="ATC-4e2d9ed1*+A-1" w:eastAsia="ATC-4e2d9ed1*+A-1" w:cs="ATC-4e2d9ed1*+A-1" w:hint="eastAsia"/>
          <w:color w:val="000000"/>
          <w:kern w:val="0"/>
          <w:sz w:val="16"/>
          <w:szCs w:val="16"/>
          <w:lang w:val="zh-TW"/>
        </w:rPr>
        <w:t>）來賓致詞</w:t>
      </w:r>
    </w:p>
    <w:p w14:paraId="4A9F4E2E" w14:textId="77777777" w:rsidR="002F430D" w:rsidRPr="002F430D" w:rsidRDefault="002F430D" w:rsidP="002F430D">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rPr>
      </w:pPr>
    </w:p>
    <w:p w14:paraId="66F353E2" w14:textId="77777777" w:rsidR="002F430D" w:rsidRPr="002F430D" w:rsidRDefault="002F430D" w:rsidP="002F430D">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sidRPr="002F430D">
        <w:rPr>
          <w:rFonts w:ascii="ATC-65879f0e660e*M+H" w:eastAsia="ATC-65879f0e660e*M+H" w:cs="ATC-65879f0e660e*M+H" w:hint="eastAsia"/>
          <w:color w:val="000000"/>
          <w:spacing w:val="-4"/>
          <w:kern w:val="0"/>
          <w:sz w:val="21"/>
          <w:szCs w:val="21"/>
          <w:lang w:val="zh-TW"/>
        </w:rPr>
        <w:t>林大使表示，在</w:t>
      </w:r>
      <w:r w:rsidRPr="002F430D">
        <w:rPr>
          <w:rFonts w:ascii="ATC-65879f0e660e*M+H" w:eastAsia="ATC-65879f0e660e*M+H" w:cs="ATC-65879f0e660e*M+H"/>
          <w:color w:val="000000"/>
          <w:spacing w:val="-4"/>
          <w:kern w:val="0"/>
          <w:sz w:val="21"/>
          <w:szCs w:val="21"/>
          <w:lang w:val="zh-TW"/>
        </w:rPr>
        <w:t>2001</w:t>
      </w:r>
      <w:r w:rsidRPr="002F430D">
        <w:rPr>
          <w:rFonts w:ascii="ATC-65879f0e660e*M+H" w:eastAsia="ATC-65879f0e660e*M+H" w:cs="ATC-65879f0e660e*M+H" w:hint="eastAsia"/>
          <w:color w:val="000000"/>
          <w:spacing w:val="-4"/>
          <w:kern w:val="0"/>
          <w:sz w:val="21"/>
          <w:szCs w:val="21"/>
          <w:lang w:val="zh-TW"/>
        </w:rPr>
        <w:t>年的</w:t>
      </w:r>
      <w:r w:rsidRPr="002F430D">
        <w:rPr>
          <w:rFonts w:ascii="ATC-65879f0e660e*M+H" w:eastAsia="ATC-65879f0e660e*M+H" w:cs="ATC-65879f0e660e*M+H"/>
          <w:color w:val="000000"/>
          <w:spacing w:val="-4"/>
          <w:kern w:val="0"/>
          <w:sz w:val="21"/>
          <w:szCs w:val="21"/>
          <w:lang w:val="zh-TW"/>
        </w:rPr>
        <w:t>911</w:t>
      </w:r>
      <w:r w:rsidRPr="002F430D">
        <w:rPr>
          <w:rFonts w:ascii="ATC-65879f0e660e*M+H" w:eastAsia="ATC-65879f0e660e*M+H" w:cs="ATC-65879f0e660e*M+H" w:hint="eastAsia"/>
          <w:color w:val="000000"/>
          <w:spacing w:val="-4"/>
          <w:kern w:val="0"/>
          <w:sz w:val="21"/>
          <w:szCs w:val="21"/>
          <w:lang w:val="zh-TW"/>
        </w:rPr>
        <w:t>事件危機打擊全球人民，隨後蔓延的政治動盪及全球恐怖攻擊數量激增，許多政府開始尋求公眾外交的新義，自「硬實力」（</w:t>
      </w:r>
      <w:r w:rsidRPr="002F430D">
        <w:rPr>
          <w:rFonts w:ascii="ATC-65879f0e660e*M+H" w:eastAsia="ATC-65879f0e660e*M+H" w:cs="ATC-65879f0e660e*M+H"/>
          <w:color w:val="000000"/>
          <w:spacing w:val="-4"/>
          <w:kern w:val="0"/>
          <w:sz w:val="21"/>
          <w:szCs w:val="21"/>
          <w:lang w:val="zh-TW"/>
        </w:rPr>
        <w:t>Hard power</w:t>
      </w:r>
      <w:r w:rsidRPr="002F430D">
        <w:rPr>
          <w:rFonts w:ascii="ATC-65879f0e660e*M+H" w:eastAsia="ATC-65879f0e660e*M+H" w:cs="ATC-65879f0e660e*M+H" w:hint="eastAsia"/>
          <w:color w:val="000000"/>
          <w:spacing w:val="-4"/>
          <w:kern w:val="0"/>
          <w:sz w:val="21"/>
          <w:szCs w:val="21"/>
          <w:lang w:val="zh-TW"/>
        </w:rPr>
        <w:t>）轉而探索「軟實力」（</w:t>
      </w:r>
      <w:r w:rsidRPr="002F430D">
        <w:rPr>
          <w:rFonts w:ascii="ATC-65879f0e660e*M+H" w:eastAsia="ATC-65879f0e660e*M+H" w:cs="ATC-65879f0e660e*M+H"/>
          <w:color w:val="000000"/>
          <w:spacing w:val="-4"/>
          <w:kern w:val="0"/>
          <w:sz w:val="21"/>
          <w:szCs w:val="21"/>
          <w:lang w:val="zh-TW"/>
        </w:rPr>
        <w:t>Soft power</w:t>
      </w:r>
      <w:r w:rsidRPr="002F430D">
        <w:rPr>
          <w:rFonts w:ascii="ATC-65879f0e660e*M+H" w:eastAsia="ATC-65879f0e660e*M+H" w:cs="ATC-65879f0e660e*M+H" w:hint="eastAsia"/>
          <w:color w:val="000000"/>
          <w:spacing w:val="-4"/>
          <w:kern w:val="0"/>
          <w:sz w:val="21"/>
          <w:szCs w:val="21"/>
          <w:lang w:val="zh-TW"/>
        </w:rPr>
        <w:t>）。雖然「銳實力」（</w:t>
      </w:r>
      <w:r w:rsidRPr="002F430D">
        <w:rPr>
          <w:rFonts w:ascii="ATC-65879f0e660e*M+H" w:eastAsia="ATC-65879f0e660e*M+H" w:cs="ATC-65879f0e660e*M+H"/>
          <w:color w:val="000000"/>
          <w:spacing w:val="-4"/>
          <w:kern w:val="0"/>
          <w:sz w:val="21"/>
          <w:szCs w:val="21"/>
          <w:lang w:val="zh-TW"/>
        </w:rPr>
        <w:t>Sharp power</w:t>
      </w:r>
      <w:r w:rsidRPr="002F430D">
        <w:rPr>
          <w:rFonts w:ascii="ATC-65879f0e660e*M+H" w:eastAsia="ATC-65879f0e660e*M+H" w:cs="ATC-65879f0e660e*M+H" w:hint="eastAsia"/>
          <w:color w:val="000000"/>
          <w:spacing w:val="-4"/>
          <w:kern w:val="0"/>
          <w:sz w:val="21"/>
          <w:szCs w:val="21"/>
          <w:lang w:val="zh-TW"/>
        </w:rPr>
        <w:t>）在歷史上一直是一個政府在開展國際及區域關係所喜採用的政策，但</w:t>
      </w:r>
      <w:r w:rsidRPr="002F430D">
        <w:rPr>
          <w:rFonts w:ascii="ATC-65879f0e660e*M+H" w:eastAsia="ATC-65879f0e660e*M+H" w:cs="ATC-65879f0e660e*M+H"/>
          <w:color w:val="000000"/>
          <w:spacing w:val="-4"/>
          <w:kern w:val="0"/>
          <w:sz w:val="21"/>
          <w:szCs w:val="21"/>
          <w:lang w:val="zh-TW"/>
        </w:rPr>
        <w:t>911</w:t>
      </w:r>
      <w:r w:rsidRPr="002F430D">
        <w:rPr>
          <w:rFonts w:ascii="ATC-65879f0e660e*M+H" w:eastAsia="ATC-65879f0e660e*M+H" w:cs="ATC-65879f0e660e*M+H" w:hint="eastAsia"/>
          <w:color w:val="000000"/>
          <w:spacing w:val="-4"/>
          <w:kern w:val="0"/>
          <w:sz w:val="21"/>
          <w:szCs w:val="21"/>
          <w:lang w:val="zh-TW"/>
        </w:rPr>
        <w:t>事件的經驗給世人上了一課，「銳實力」的缺陷已經充分顯現，此外，我們日益相互關聯的世界也在呼籲大家進行合作，採取新的方式進行國際外交。這是「軟實力」作為「文化外交」變得顯著之處，「文化外交」不再居於政治或經濟外交之下，而是作為其內建及不可或缺的一部分。</w:t>
      </w:r>
      <w:r w:rsidRPr="002F430D">
        <w:rPr>
          <w:rFonts w:ascii="ATC-65879f0e660e*M+H" w:eastAsia="ATC-65879f0e660e*M+H" w:cs="ATC-65879f0e660e*M+H"/>
          <w:color w:val="000000"/>
          <w:spacing w:val="-4"/>
          <w:kern w:val="0"/>
          <w:sz w:val="21"/>
          <w:szCs w:val="21"/>
          <w:lang w:val="zh-TW"/>
        </w:rPr>
        <w:t xml:space="preserve"> </w:t>
      </w:r>
      <w:r w:rsidRPr="002F430D">
        <w:rPr>
          <w:rFonts w:ascii="ATC-65879f0e660e*M+H" w:eastAsia="ATC-65879f0e660e*M+H" w:cs="ATC-65879f0e660e*M+H" w:hint="eastAsia"/>
          <w:color w:val="000000"/>
          <w:spacing w:val="-4"/>
          <w:kern w:val="0"/>
          <w:sz w:val="21"/>
          <w:szCs w:val="21"/>
          <w:lang w:val="zh-TW"/>
        </w:rPr>
        <w:t>美國政治學家</w:t>
      </w:r>
      <w:r w:rsidRPr="002F430D">
        <w:rPr>
          <w:rFonts w:ascii="ATC-65879f0e660e*M+H" w:eastAsia="ATC-65879f0e660e*M+H" w:cs="ATC-65879f0e660e*M+H"/>
          <w:color w:val="000000"/>
          <w:spacing w:val="-4"/>
          <w:kern w:val="0"/>
          <w:sz w:val="21"/>
          <w:szCs w:val="21"/>
          <w:lang w:val="zh-TW"/>
        </w:rPr>
        <w:t xml:space="preserve"> Joseph S. Nye </w:t>
      </w:r>
      <w:r w:rsidRPr="002F430D">
        <w:rPr>
          <w:rFonts w:ascii="ATC-65879f0e660e*M+H" w:eastAsia="ATC-65879f0e660e*M+H" w:cs="ATC-65879f0e660e*M+H" w:hint="eastAsia"/>
          <w:color w:val="000000"/>
          <w:spacing w:val="-4"/>
          <w:kern w:val="0"/>
          <w:sz w:val="21"/>
          <w:szCs w:val="21"/>
          <w:lang w:val="zh-TW"/>
        </w:rPr>
        <w:t>教授將「軟實力」描述為：「經由文化推廣價值觀及觀念的能力，而不是通過軍事力量征服或脅迫的『銳實力』」。</w:t>
      </w:r>
    </w:p>
    <w:p w14:paraId="1FE603F5" w14:textId="77777777" w:rsidR="002F430D" w:rsidRPr="002F430D" w:rsidRDefault="002F430D" w:rsidP="002F430D">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sidRPr="002F430D">
        <w:rPr>
          <w:rFonts w:ascii="ATC-65879f0e660e*M+H" w:eastAsia="ATC-65879f0e660e*M+H" w:cs="ATC-65879f0e660e*M+H" w:hint="eastAsia"/>
          <w:color w:val="000000"/>
          <w:spacing w:val="-4"/>
          <w:kern w:val="0"/>
          <w:sz w:val="21"/>
          <w:szCs w:val="21"/>
          <w:lang w:val="zh-TW"/>
        </w:rPr>
        <w:t>過去十年，日本，韓國及以色列等許多國家加入歐洲和美國，成為極具影響力的跨國文化對話及文化交流的參與者，彼等經由發展藝術及文化展開密集對外宣傳策略，並與其他國家加強瞭解，建立關係及互信。最近，「文化外交研究所」（</w:t>
      </w:r>
      <w:r w:rsidRPr="002F430D">
        <w:rPr>
          <w:rFonts w:ascii="ATC-65879f0e660e*M+H" w:eastAsia="ATC-65879f0e660e*M+H" w:cs="ATC-65879f0e660e*M+H"/>
          <w:color w:val="000000"/>
          <w:spacing w:val="-4"/>
          <w:kern w:val="0"/>
          <w:sz w:val="21"/>
          <w:szCs w:val="21"/>
          <w:lang w:val="zh-TW"/>
        </w:rPr>
        <w:t>Institute of Cultural Diplomacy</w:t>
      </w:r>
      <w:r w:rsidRPr="002F430D">
        <w:rPr>
          <w:rFonts w:ascii="ATC-65879f0e660e*M+H" w:eastAsia="ATC-65879f0e660e*M+H" w:cs="ATC-65879f0e660e*M+H" w:hint="eastAsia"/>
          <w:color w:val="000000"/>
          <w:spacing w:val="-4"/>
          <w:kern w:val="0"/>
          <w:sz w:val="21"/>
          <w:szCs w:val="21"/>
          <w:lang w:val="zh-TW"/>
        </w:rPr>
        <w:t>）定義：「『文化外交』係基於思想、價值觀、傳統，或其他文化方面或認同感的交流行動過程，無論是加強人際關係或加強社會文化合作，以促進國家利益等」。</w:t>
      </w:r>
    </w:p>
    <w:p w14:paraId="56329556" w14:textId="77777777" w:rsidR="002F430D" w:rsidRPr="002F430D" w:rsidRDefault="002F430D" w:rsidP="002F430D">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sidRPr="002F430D">
        <w:rPr>
          <w:rFonts w:ascii="ATC-65879f0e660e*M+H" w:eastAsia="ATC-65879f0e660e*M+H" w:cs="ATC-65879f0e660e*M+H" w:hint="eastAsia"/>
          <w:color w:val="000000"/>
          <w:spacing w:val="-4"/>
          <w:kern w:val="0"/>
          <w:sz w:val="21"/>
          <w:szCs w:val="21"/>
          <w:lang w:val="zh-TW"/>
        </w:rPr>
        <w:t>林大使闡明，「文化外交」以現代語彙來說即是「軟實力」，並強調我國蔡總統英文推動「新南向政策」重要目標之一即是以臺灣的「軟實力」深根亞太地區、以人文及「文化外交」與亞太鄰國積極進行全面交流，進而提升多邊文化交流互動暨人民間的相互瞭解，林大使深感榮幸的指出，我國蔡英文總統自</w:t>
      </w:r>
      <w:r w:rsidRPr="002F430D">
        <w:rPr>
          <w:rFonts w:ascii="ATC-65879f0e660e*M+H" w:eastAsia="ATC-65879f0e660e*M+H" w:cs="ATC-65879f0e660e*M+H"/>
          <w:color w:val="000000"/>
          <w:spacing w:val="-4"/>
          <w:kern w:val="0"/>
          <w:sz w:val="21"/>
          <w:szCs w:val="21"/>
          <w:lang w:val="zh-TW"/>
        </w:rPr>
        <w:t>2016</w:t>
      </w:r>
      <w:r w:rsidRPr="002F430D">
        <w:rPr>
          <w:rFonts w:ascii="ATC-65879f0e660e*M+H" w:eastAsia="ATC-65879f0e660e*M+H" w:cs="ATC-65879f0e660e*M+H" w:hint="eastAsia"/>
          <w:color w:val="000000"/>
          <w:spacing w:val="-4"/>
          <w:kern w:val="0"/>
          <w:sz w:val="21"/>
          <w:szCs w:val="21"/>
          <w:lang w:val="zh-TW"/>
        </w:rPr>
        <w:t>年開始倡議「新南向政策」（</w:t>
      </w:r>
      <w:r w:rsidRPr="002F430D">
        <w:rPr>
          <w:rFonts w:ascii="ATC-65879f0e660e*M+H" w:eastAsia="ATC-65879f0e660e*M+H" w:cs="ATC-65879f0e660e*M+H"/>
          <w:color w:val="000000"/>
          <w:spacing w:val="-4"/>
          <w:kern w:val="0"/>
          <w:sz w:val="21"/>
          <w:szCs w:val="21"/>
          <w:lang w:val="zh-TW"/>
        </w:rPr>
        <w:t>New Southbound Policy</w:t>
      </w:r>
      <w:r w:rsidRPr="002F430D">
        <w:rPr>
          <w:rFonts w:ascii="ATC-65879f0e660e*M+H" w:eastAsia="ATC-65879f0e660e*M+H" w:cs="ATC-65879f0e660e*M+H" w:hint="eastAsia"/>
          <w:color w:val="000000"/>
          <w:spacing w:val="-4"/>
          <w:kern w:val="0"/>
          <w:sz w:val="21"/>
          <w:szCs w:val="21"/>
          <w:lang w:val="zh-TW"/>
        </w:rPr>
        <w:t>）是臺灣以「文化外交」擁抱亞太國家的轉折點，而其原則如下：「尊重及認知文化差異及傳統」、「全球跨文化對話」、「正義、平等及相互依存」、「保障國際人權」及「全球和平及穩定」。</w:t>
      </w:r>
      <w:r w:rsidRPr="002F430D">
        <w:rPr>
          <w:rFonts w:ascii="ATC-65879f0e660e*M+H" w:eastAsia="ATC-65879f0e660e*M+H" w:cs="ATC-65879f0e660e*M+H" w:hint="eastAsia"/>
          <w:color w:val="000000"/>
          <w:spacing w:val="-4"/>
          <w:kern w:val="0"/>
          <w:sz w:val="21"/>
          <w:szCs w:val="21"/>
          <w:lang w:val="zh-TW"/>
        </w:rPr>
        <w:lastRenderedPageBreak/>
        <w:t>林大使除說明臺灣將加入全球反恐並反對暴力極端主義，為全球和平穩定貢獻心力，另指出我國政府及人民充分瞭解「藝術及文化具有一種正面的特殊方式將大</w:t>
      </w:r>
      <w:r w:rsidRPr="002F430D">
        <w:rPr>
          <w:rFonts w:ascii="ATC-65879f0e660e*M+H" w:eastAsia="ATC-65879f0e660e*M+H" w:cs="ATC-65879f0e660e*M+H" w:hint="eastAsia"/>
          <w:color w:val="000000"/>
          <w:spacing w:val="-13"/>
          <w:kern w:val="0"/>
          <w:sz w:val="21"/>
          <w:szCs w:val="21"/>
          <w:lang w:val="zh-TW"/>
        </w:rPr>
        <w:t>門打開，政治僅會將大門封閉」，臺灣具有豐富的藝術，南島文化的連結及多元化的文化傳統，</w:t>
      </w:r>
      <w:r w:rsidRPr="002F430D">
        <w:rPr>
          <w:rFonts w:ascii="ATC-65879f0e660e*M+H" w:eastAsia="ATC-65879f0e660e*M+H" w:cs="ATC-65879f0e660e*M+H" w:hint="eastAsia"/>
          <w:color w:val="000000"/>
          <w:spacing w:val="-4"/>
          <w:kern w:val="0"/>
          <w:sz w:val="21"/>
          <w:szCs w:val="21"/>
          <w:lang w:val="zh-TW"/>
        </w:rPr>
        <w:t>此正是我們國家的重要資產，使我們可經由電影、音樂、舞蹈、美食、體育，以及密集的跨國文化與教育計畫，與東協國家及菲律賓進行人民與人民間的交流合作互動，共同創建我國與東南亞及南亞國家的繁榮及長久的友誼。</w:t>
      </w:r>
    </w:p>
    <w:p w14:paraId="6D97DB15" w14:textId="77777777" w:rsidR="002F430D" w:rsidRPr="002F430D" w:rsidRDefault="002F430D" w:rsidP="002F430D">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sidRPr="002F430D">
        <w:rPr>
          <w:rFonts w:ascii="ATC-65879f0e660e*M+H" w:eastAsia="ATC-65879f0e660e*M+H" w:cs="ATC-65879f0e660e*M+H" w:hint="eastAsia"/>
          <w:color w:val="000000"/>
          <w:spacing w:val="-4"/>
          <w:kern w:val="0"/>
          <w:sz w:val="21"/>
          <w:szCs w:val="21"/>
          <w:lang w:val="zh-TW"/>
        </w:rPr>
        <w:t>林大使表示，值此全球政治、經濟及社會均充滿不確定性的時代，「文化外交」在塑造全球和平及繁榮方面益形重要，當「文化外交」及相互瞭解可充分運用到每個角落，將可影響「全球民意」（</w:t>
      </w:r>
      <w:r w:rsidRPr="002F430D">
        <w:rPr>
          <w:rFonts w:ascii="ATC-65879f0e660e*M+H" w:eastAsia="ATC-65879f0e660e*M+H" w:cs="ATC-65879f0e660e*M+H"/>
          <w:color w:val="000000"/>
          <w:spacing w:val="-4"/>
          <w:kern w:val="0"/>
          <w:sz w:val="21"/>
          <w:szCs w:val="21"/>
          <w:lang w:val="zh-TW"/>
        </w:rPr>
        <w:t>Global Public Opinion</w:t>
      </w:r>
      <w:r w:rsidRPr="002F430D">
        <w:rPr>
          <w:rFonts w:ascii="ATC-65879f0e660e*M+H" w:eastAsia="ATC-65879f0e660e*M+H" w:cs="ATC-65879f0e660e*M+H" w:hint="eastAsia"/>
          <w:color w:val="000000"/>
          <w:spacing w:val="-4"/>
          <w:kern w:val="0"/>
          <w:sz w:val="21"/>
          <w:szCs w:val="21"/>
          <w:lang w:val="zh-TW"/>
        </w:rPr>
        <w:t>）、個人想法，及社區，不同文化及國家將對彼此更加包容，為全球和平及繁榮散發希望的光芒。他引用聯合國前秘書長</w:t>
      </w:r>
      <w:r w:rsidRPr="002F430D">
        <w:rPr>
          <w:rFonts w:ascii="ATC-65879f0e660e*M+H" w:eastAsia="ATC-65879f0e660e*M+H" w:cs="ATC-65879f0e660e*M+H"/>
          <w:color w:val="000000"/>
          <w:spacing w:val="-4"/>
          <w:kern w:val="0"/>
          <w:sz w:val="21"/>
          <w:szCs w:val="21"/>
          <w:lang w:val="zh-TW"/>
        </w:rPr>
        <w:t>Kofi Annan</w:t>
      </w:r>
      <w:r w:rsidRPr="002F430D">
        <w:rPr>
          <w:rFonts w:ascii="ATC-65879f0e660e*M+H" w:eastAsia="ATC-65879f0e660e*M+H" w:cs="ATC-65879f0e660e*M+H" w:hint="eastAsia"/>
          <w:color w:val="000000"/>
          <w:spacing w:val="-4"/>
          <w:kern w:val="0"/>
          <w:sz w:val="21"/>
          <w:szCs w:val="21"/>
          <w:lang w:val="zh-TW"/>
        </w:rPr>
        <w:t>曾稱「藝術及音樂可捕捉情感，回歸事物本質及與靈魂深處對話，它有使我們連結並以共通情感加強我們同在一起的力量」。</w:t>
      </w:r>
    </w:p>
    <w:p w14:paraId="75BCA279" w14:textId="77777777" w:rsidR="002F430D" w:rsidRPr="002F430D" w:rsidRDefault="002F430D" w:rsidP="002F430D">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sidRPr="002F430D">
        <w:rPr>
          <w:rFonts w:ascii="ATC-65879f0e660e*M+H" w:eastAsia="ATC-65879f0e660e*M+H" w:cs="ATC-65879f0e660e*M+H" w:hint="eastAsia"/>
          <w:color w:val="000000"/>
          <w:spacing w:val="-4"/>
          <w:kern w:val="0"/>
          <w:sz w:val="21"/>
          <w:szCs w:val="21"/>
          <w:lang w:val="zh-TW"/>
        </w:rPr>
        <w:t>林大使松煥在演講中除講述「文化外交」意涵的同時，也向「國際和平外交團」與會來賓說明中國大陸近來恃其「銳實力」在區域內遂行諸多違背聯合國倡議和平主張的作法，包括北京當局未經與我國協商，片面逕行採行「</w:t>
      </w:r>
      <w:r w:rsidRPr="002F430D">
        <w:rPr>
          <w:rFonts w:ascii="ATC-65879f0e660e*M+H" w:eastAsia="ATC-65879f0e660e*M+H" w:cs="ATC-65879f0e660e*M+H"/>
          <w:color w:val="000000"/>
          <w:spacing w:val="-4"/>
          <w:kern w:val="0"/>
          <w:sz w:val="21"/>
          <w:szCs w:val="21"/>
          <w:lang w:val="zh-TW"/>
        </w:rPr>
        <w:t>M503</w:t>
      </w:r>
      <w:r w:rsidRPr="002F430D">
        <w:rPr>
          <w:rFonts w:ascii="ATC-65879f0e660e*M+H" w:eastAsia="ATC-65879f0e660e*M+H" w:cs="ATC-65879f0e660e*M+H" w:hint="eastAsia"/>
          <w:color w:val="000000"/>
          <w:spacing w:val="-4"/>
          <w:kern w:val="0"/>
          <w:sz w:val="21"/>
          <w:szCs w:val="21"/>
          <w:lang w:val="zh-TW"/>
        </w:rPr>
        <w:t>、</w:t>
      </w:r>
      <w:r w:rsidRPr="002F430D">
        <w:rPr>
          <w:rFonts w:ascii="ATC-65879f0e660e*M+H" w:eastAsia="ATC-65879f0e660e*M+H" w:cs="ATC-65879f0e660e*M+H"/>
          <w:color w:val="000000"/>
          <w:spacing w:val="-4"/>
          <w:kern w:val="0"/>
          <w:sz w:val="21"/>
          <w:szCs w:val="21"/>
          <w:lang w:val="zh-TW"/>
        </w:rPr>
        <w:t>W121</w:t>
      </w:r>
      <w:r w:rsidRPr="002F430D">
        <w:rPr>
          <w:rFonts w:ascii="ATC-65879f0e660e*M+H" w:eastAsia="ATC-65879f0e660e*M+H" w:cs="ATC-65879f0e660e*M+H" w:hint="eastAsia"/>
          <w:color w:val="000000"/>
          <w:spacing w:val="-4"/>
          <w:kern w:val="0"/>
          <w:sz w:val="21"/>
          <w:szCs w:val="21"/>
          <w:lang w:val="zh-TW"/>
        </w:rPr>
        <w:t>、</w:t>
      </w:r>
      <w:r w:rsidRPr="002F430D">
        <w:rPr>
          <w:rFonts w:ascii="ATC-65879f0e660e*M+H" w:eastAsia="ATC-65879f0e660e*M+H" w:cs="ATC-65879f0e660e*M+H"/>
          <w:color w:val="000000"/>
          <w:spacing w:val="-4"/>
          <w:kern w:val="0"/>
          <w:sz w:val="21"/>
          <w:szCs w:val="21"/>
          <w:lang w:val="zh-TW"/>
        </w:rPr>
        <w:t>W122</w:t>
      </w:r>
      <w:r w:rsidRPr="002F430D">
        <w:rPr>
          <w:rFonts w:ascii="ATC-65879f0e660e*M+H" w:eastAsia="ATC-65879f0e660e*M+H" w:cs="ATC-65879f0e660e*M+H" w:hint="eastAsia"/>
          <w:color w:val="000000"/>
          <w:spacing w:val="-4"/>
          <w:kern w:val="0"/>
          <w:sz w:val="21"/>
          <w:szCs w:val="21"/>
          <w:lang w:val="zh-TW"/>
        </w:rPr>
        <w:t>、</w:t>
      </w:r>
      <w:r w:rsidRPr="002F430D">
        <w:rPr>
          <w:rFonts w:ascii="ATC-65879f0e660e*M+H" w:eastAsia="ATC-65879f0e660e*M+H" w:cs="ATC-65879f0e660e*M+H"/>
          <w:color w:val="000000"/>
          <w:spacing w:val="-4"/>
          <w:kern w:val="0"/>
          <w:sz w:val="21"/>
          <w:szCs w:val="21"/>
          <w:lang w:val="zh-TW"/>
        </w:rPr>
        <w:t>W123</w:t>
      </w:r>
      <w:r w:rsidRPr="002F430D">
        <w:rPr>
          <w:rFonts w:ascii="ATC-65879f0e660e*M+H" w:eastAsia="ATC-65879f0e660e*M+H" w:cs="ATC-65879f0e660e*M+H" w:hint="eastAsia"/>
          <w:color w:val="000000"/>
          <w:spacing w:val="-4"/>
          <w:kern w:val="0"/>
          <w:sz w:val="21"/>
          <w:szCs w:val="21"/>
          <w:lang w:val="zh-TW"/>
        </w:rPr>
        <w:t>」等爭議航線、派遣軍艦繞行臺灣，破壞兩岸和平現狀</w:t>
      </w:r>
      <w:r w:rsidRPr="002F430D">
        <w:rPr>
          <w:rFonts w:ascii="ATC-65879f0e660e*M+H" w:eastAsia="ATC-65879f0e660e*M+H" w:cs="ATC-65879f0e660e*M+H"/>
          <w:color w:val="000000"/>
          <w:spacing w:val="-4"/>
          <w:kern w:val="0"/>
          <w:sz w:val="21"/>
          <w:szCs w:val="21"/>
          <w:lang w:val="zh-TW"/>
        </w:rPr>
        <w:t xml:space="preserve"> </w:t>
      </w:r>
      <w:r w:rsidRPr="002F430D">
        <w:rPr>
          <w:rFonts w:ascii="ATC-65879f0e660e*M+H" w:eastAsia="ATC-65879f0e660e*M+H" w:cs="ATC-65879f0e660e*M+H" w:hint="eastAsia"/>
          <w:color w:val="000000"/>
          <w:spacing w:val="-4"/>
          <w:kern w:val="0"/>
          <w:sz w:val="21"/>
          <w:szCs w:val="21"/>
          <w:lang w:val="zh-TW"/>
        </w:rPr>
        <w:t>（</w:t>
      </w:r>
      <w:r w:rsidRPr="002F430D">
        <w:rPr>
          <w:rFonts w:ascii="ATC-65879f0e660e*M+H" w:eastAsia="ATC-65879f0e660e*M+H" w:cs="ATC-65879f0e660e*M+H"/>
          <w:color w:val="000000"/>
          <w:spacing w:val="-4"/>
          <w:kern w:val="0"/>
          <w:sz w:val="21"/>
          <w:szCs w:val="21"/>
          <w:lang w:val="zh-TW"/>
        </w:rPr>
        <w:t>status quo</w:t>
      </w:r>
      <w:r w:rsidRPr="002F430D">
        <w:rPr>
          <w:rFonts w:ascii="ATC-65879f0e660e*M+H" w:eastAsia="ATC-65879f0e660e*M+H" w:cs="ATC-65879f0e660e*M+H" w:hint="eastAsia"/>
          <w:color w:val="000000"/>
          <w:spacing w:val="-4"/>
          <w:kern w:val="0"/>
          <w:sz w:val="21"/>
          <w:szCs w:val="21"/>
          <w:lang w:val="zh-TW"/>
        </w:rPr>
        <w:t>），並在南海群島持續大規模填海造陸，製造區域緊張等。當前世界地緣政治局勢正在迅速改變，變幻莫測而且複雜，而此時此刻正是說明「銳實力」與「軟實力」形成強烈對比的最佳時機，並以我國在「</w:t>
      </w:r>
      <w:r w:rsidRPr="002F430D">
        <w:rPr>
          <w:rFonts w:ascii="ATC-65879f0e660e*M+H" w:eastAsia="ATC-65879f0e660e*M+H" w:cs="ATC-65879f0e660e*M+H"/>
          <w:color w:val="000000"/>
          <w:spacing w:val="-4"/>
          <w:kern w:val="0"/>
          <w:sz w:val="21"/>
          <w:szCs w:val="21"/>
          <w:lang w:val="zh-TW"/>
        </w:rPr>
        <w:t>M503</w:t>
      </w:r>
      <w:r w:rsidRPr="002F430D">
        <w:rPr>
          <w:rFonts w:ascii="ATC-65879f0e660e*M+H" w:eastAsia="ATC-65879f0e660e*M+H" w:cs="ATC-65879f0e660e*M+H" w:hint="eastAsia"/>
          <w:color w:val="000000"/>
          <w:spacing w:val="-4"/>
          <w:kern w:val="0"/>
          <w:sz w:val="21"/>
          <w:szCs w:val="21"/>
          <w:lang w:val="zh-TW"/>
        </w:rPr>
        <w:t>爭議航線案」的政策立場為例，進而指出北京當局在未與我政府協商下，即片面啟動「</w:t>
      </w:r>
      <w:r w:rsidRPr="002F430D">
        <w:rPr>
          <w:rFonts w:ascii="ATC-65879f0e660e*M+H" w:eastAsia="ATC-65879f0e660e*M+H" w:cs="ATC-65879f0e660e*M+H"/>
          <w:color w:val="000000"/>
          <w:spacing w:val="-4"/>
          <w:kern w:val="0"/>
          <w:sz w:val="21"/>
          <w:szCs w:val="21"/>
          <w:lang w:val="zh-TW"/>
        </w:rPr>
        <w:t>M503</w:t>
      </w:r>
      <w:r w:rsidRPr="002F430D">
        <w:rPr>
          <w:rFonts w:ascii="ATC-65879f0e660e*M+H" w:eastAsia="ATC-65879f0e660e*M+H" w:cs="ATC-65879f0e660e*M+H" w:hint="eastAsia"/>
          <w:color w:val="000000"/>
          <w:spacing w:val="-4"/>
          <w:kern w:val="0"/>
          <w:sz w:val="21"/>
          <w:szCs w:val="21"/>
          <w:lang w:val="zh-TW"/>
        </w:rPr>
        <w:t>」等四條爭議航線，對飛安造成嚴重衝擊，也違背兩岸於</w:t>
      </w:r>
      <w:r w:rsidRPr="002F430D">
        <w:rPr>
          <w:rFonts w:ascii="ATC-65879f0e660e*M+H" w:eastAsia="ATC-65879f0e660e*M+H" w:cs="ATC-65879f0e660e*M+H"/>
          <w:color w:val="000000"/>
          <w:spacing w:val="-4"/>
          <w:kern w:val="0"/>
          <w:sz w:val="21"/>
          <w:szCs w:val="21"/>
          <w:lang w:val="zh-TW"/>
        </w:rPr>
        <w:t>2015</w:t>
      </w:r>
      <w:r w:rsidRPr="002F430D">
        <w:rPr>
          <w:rFonts w:ascii="ATC-65879f0e660e*M+H" w:eastAsia="ATC-65879f0e660e*M+H" w:cs="ATC-65879f0e660e*M+H" w:hint="eastAsia"/>
          <w:color w:val="000000"/>
          <w:spacing w:val="-4"/>
          <w:kern w:val="0"/>
          <w:sz w:val="21"/>
          <w:szCs w:val="21"/>
          <w:lang w:val="zh-TW"/>
        </w:rPr>
        <w:t>年關於處理爭議航線的共識。</w:t>
      </w:r>
      <w:r w:rsidRPr="002F430D">
        <w:rPr>
          <w:rFonts w:ascii="ATC-65879f0e660e*M+H" w:eastAsia="ATC-65879f0e660e*M+H" w:cs="ATC-65879f0e660e*M+H"/>
          <w:color w:val="000000"/>
          <w:spacing w:val="-4"/>
          <w:kern w:val="0"/>
          <w:sz w:val="21"/>
          <w:szCs w:val="21"/>
          <w:lang w:val="zh-TW"/>
        </w:rPr>
        <w:t xml:space="preserve"> </w:t>
      </w:r>
    </w:p>
    <w:p w14:paraId="60B1E0E2" w14:textId="77777777" w:rsidR="002F430D" w:rsidRPr="002F430D" w:rsidRDefault="002F430D" w:rsidP="002F430D">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sidRPr="002F430D">
        <w:rPr>
          <w:rFonts w:ascii="ATC-65879f0e660e*M+H" w:eastAsia="ATC-65879f0e660e*M+H" w:cs="ATC-65879f0e660e*M+H" w:hint="eastAsia"/>
          <w:color w:val="000000"/>
          <w:spacing w:val="-4"/>
          <w:kern w:val="0"/>
          <w:sz w:val="21"/>
          <w:szCs w:val="21"/>
          <w:lang w:val="zh-TW"/>
        </w:rPr>
        <w:t>林大使語重心長表示，就達成和平而言，強權遂行的「銳實力」實不如「軟實力」更為有效，並籲請各國（包括菲律賓）勿飛行「</w:t>
      </w:r>
      <w:r w:rsidRPr="002F430D">
        <w:rPr>
          <w:rFonts w:ascii="ATC-65879f0e660e*M+H" w:eastAsia="ATC-65879f0e660e*M+H" w:cs="ATC-65879f0e660e*M+H"/>
          <w:color w:val="000000"/>
          <w:spacing w:val="-4"/>
          <w:kern w:val="0"/>
          <w:sz w:val="21"/>
          <w:szCs w:val="21"/>
          <w:lang w:val="zh-TW"/>
        </w:rPr>
        <w:t>M503</w:t>
      </w:r>
      <w:r w:rsidRPr="002F430D">
        <w:rPr>
          <w:rFonts w:ascii="ATC-65879f0e660e*M+H" w:eastAsia="ATC-65879f0e660e*M+H" w:cs="ATC-65879f0e660e*M+H" w:hint="eastAsia"/>
          <w:color w:val="000000"/>
          <w:spacing w:val="-4"/>
          <w:kern w:val="0"/>
          <w:sz w:val="21"/>
          <w:szCs w:val="21"/>
          <w:lang w:val="zh-TW"/>
        </w:rPr>
        <w:t>」等爭議航線，呼籲兩岸允宜盡速展開協商及對話，消弭分歧，珍惜得來不易的兩岸和平穩定關係。林大使更重申我國願與國際社會共同致力於世界和平，為宣揚文化、民主人權等普世價值而努力，並推動以「軟實力」為主的「文化外交」，對國際社會及區域和平繁榮作出實質貢獻。</w:t>
      </w:r>
    </w:p>
    <w:p w14:paraId="230D31B8" w14:textId="77777777" w:rsidR="002F430D" w:rsidRPr="002F430D" w:rsidRDefault="002F430D" w:rsidP="002F430D">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sidRPr="002F430D">
        <w:rPr>
          <w:rFonts w:ascii="ATC-65879f0e660e*M+H" w:eastAsia="ATC-65879f0e660e*M+H" w:cs="ATC-65879f0e660e*M+H" w:hint="eastAsia"/>
          <w:color w:val="000000"/>
          <w:spacing w:val="-4"/>
          <w:kern w:val="0"/>
          <w:sz w:val="21"/>
          <w:szCs w:val="21"/>
          <w:lang w:val="zh-TW"/>
        </w:rPr>
        <w:t>林大使以深入淺出的方式並舉出實例析述「文化外交」意涵，闡釋「文化外交」的國際關係意涵，及其與「公眾外交」以及「外交政策目標」密不可分的相關性，內容精采，引起共鳴，獲得與會貴賓的認同肯定與重視，紛紛報以熱烈的掌聲。林大使當天除受邀發表演說之外，也獲頒「</w:t>
      </w:r>
      <w:r w:rsidRPr="002F430D">
        <w:rPr>
          <w:rFonts w:ascii="ATC-65879f0e660e*M+H" w:eastAsia="ATC-65879f0e660e*M+H" w:cs="ATC-65879f0e660e*M+H"/>
          <w:color w:val="000000"/>
          <w:spacing w:val="-4"/>
          <w:kern w:val="0"/>
          <w:sz w:val="21"/>
          <w:szCs w:val="21"/>
          <w:lang w:val="zh-TW"/>
        </w:rPr>
        <w:t>2018</w:t>
      </w:r>
      <w:r w:rsidRPr="002F430D">
        <w:rPr>
          <w:rFonts w:ascii="ATC-65879f0e660e*M+H" w:eastAsia="ATC-65879f0e660e*M+H" w:cs="ATC-65879f0e660e*M+H" w:hint="eastAsia"/>
          <w:color w:val="000000"/>
          <w:spacing w:val="-4"/>
          <w:kern w:val="0"/>
          <w:sz w:val="21"/>
          <w:szCs w:val="21"/>
          <w:lang w:val="zh-TW"/>
        </w:rPr>
        <w:t>和平外交獎」。</w:t>
      </w:r>
    </w:p>
    <w:p w14:paraId="4C391DBC" w14:textId="77777777" w:rsidR="002F430D" w:rsidRPr="002F430D" w:rsidRDefault="002F430D" w:rsidP="002F430D">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sidRPr="002F430D">
        <w:rPr>
          <w:rFonts w:ascii="ATC-65879f0e660e*M+H" w:eastAsia="ATC-65879f0e660e*M+H" w:cs="ATC-65879f0e660e*M+H" w:hint="eastAsia"/>
          <w:color w:val="000000"/>
          <w:spacing w:val="-4"/>
          <w:kern w:val="0"/>
          <w:sz w:val="21"/>
          <w:szCs w:val="21"/>
          <w:lang w:val="zh-TW"/>
        </w:rPr>
        <w:t>菲律賓主流媒體「馬尼拉公報」（</w:t>
      </w:r>
      <w:r w:rsidRPr="002F430D">
        <w:rPr>
          <w:rFonts w:ascii="ATC-65879f0e660e*M+H" w:eastAsia="ATC-65879f0e660e*M+H" w:cs="ATC-65879f0e660e*M+H"/>
          <w:color w:val="000000"/>
          <w:spacing w:val="-4"/>
          <w:kern w:val="0"/>
          <w:sz w:val="21"/>
          <w:szCs w:val="21"/>
          <w:lang w:val="zh-TW"/>
        </w:rPr>
        <w:t>Manila Bulletin</w:t>
      </w:r>
      <w:r w:rsidRPr="002F430D">
        <w:rPr>
          <w:rFonts w:ascii="ATC-65879f0e660e*M+H" w:eastAsia="ATC-65879f0e660e*M+H" w:cs="ATC-65879f0e660e*M+H" w:hint="eastAsia"/>
          <w:color w:val="000000"/>
          <w:spacing w:val="-4"/>
          <w:kern w:val="0"/>
          <w:sz w:val="21"/>
          <w:szCs w:val="21"/>
          <w:lang w:val="zh-TW"/>
        </w:rPr>
        <w:t>）（包含網路版）更於</w:t>
      </w:r>
      <w:r w:rsidRPr="002F430D">
        <w:rPr>
          <w:rFonts w:ascii="ATC-65879f0e660e*M+H" w:eastAsia="ATC-65879f0e660e*M+H" w:cs="ATC-65879f0e660e*M+H"/>
          <w:color w:val="000000"/>
          <w:spacing w:val="-4"/>
          <w:kern w:val="0"/>
          <w:sz w:val="21"/>
          <w:szCs w:val="21"/>
          <w:lang w:val="zh-TW"/>
        </w:rPr>
        <w:t>1</w:t>
      </w:r>
      <w:r w:rsidRPr="002F430D">
        <w:rPr>
          <w:rFonts w:ascii="ATC-65879f0e660e*M+H" w:eastAsia="ATC-65879f0e660e*M+H" w:cs="ATC-65879f0e660e*M+H" w:hint="eastAsia"/>
          <w:color w:val="000000"/>
          <w:spacing w:val="-4"/>
          <w:kern w:val="0"/>
          <w:sz w:val="21"/>
          <w:szCs w:val="21"/>
          <w:lang w:val="zh-TW"/>
        </w:rPr>
        <w:t>月</w:t>
      </w:r>
      <w:r w:rsidRPr="002F430D">
        <w:rPr>
          <w:rFonts w:ascii="ATC-65879f0e660e*M+H" w:eastAsia="ATC-65879f0e660e*M+H" w:cs="ATC-65879f0e660e*M+H"/>
          <w:color w:val="000000"/>
          <w:spacing w:val="-4"/>
          <w:kern w:val="0"/>
          <w:sz w:val="21"/>
          <w:szCs w:val="21"/>
          <w:lang w:val="zh-TW"/>
        </w:rPr>
        <w:t>31</w:t>
      </w:r>
      <w:r w:rsidRPr="002F430D">
        <w:rPr>
          <w:rFonts w:ascii="ATC-65879f0e660e*M+H" w:eastAsia="ATC-65879f0e660e*M+H" w:cs="ATC-65879f0e660e*M+H" w:hint="eastAsia"/>
          <w:color w:val="000000"/>
          <w:spacing w:val="-4"/>
          <w:kern w:val="0"/>
          <w:sz w:val="21"/>
          <w:szCs w:val="21"/>
          <w:lang w:val="zh-TW"/>
        </w:rPr>
        <w:t>日於該報顯著版面以「不可捉摸的和平」（</w:t>
      </w:r>
      <w:r w:rsidRPr="002F430D">
        <w:rPr>
          <w:rFonts w:ascii="ATC-65879f0e660e*M+H" w:eastAsia="ATC-65879f0e660e*M+H" w:cs="ATC-65879f0e660e*M+H"/>
          <w:color w:val="000000"/>
          <w:spacing w:val="-4"/>
          <w:kern w:val="0"/>
          <w:sz w:val="21"/>
          <w:szCs w:val="21"/>
          <w:lang w:val="zh-TW"/>
        </w:rPr>
        <w:t>That Elusive Peace</w:t>
      </w:r>
      <w:r w:rsidRPr="002F430D">
        <w:rPr>
          <w:rFonts w:ascii="ATC-65879f0e660e*M+H" w:eastAsia="ATC-65879f0e660e*M+H" w:cs="ATC-65879f0e660e*M+H" w:hint="eastAsia"/>
          <w:color w:val="000000"/>
          <w:spacing w:val="-4"/>
          <w:kern w:val="0"/>
          <w:sz w:val="21"/>
          <w:szCs w:val="21"/>
          <w:lang w:val="zh-TW"/>
        </w:rPr>
        <w:t>）為題，刊登專欄作家</w:t>
      </w:r>
      <w:r w:rsidRPr="002F430D">
        <w:rPr>
          <w:rFonts w:ascii="ATC-65879f0e660e*M+H" w:eastAsia="ATC-65879f0e660e*M+H" w:cs="ATC-65879f0e660e*M+H"/>
          <w:color w:val="000000"/>
          <w:spacing w:val="-4"/>
          <w:kern w:val="0"/>
          <w:sz w:val="21"/>
          <w:szCs w:val="21"/>
          <w:lang w:val="zh-TW"/>
        </w:rPr>
        <w:t>Jose Zaide</w:t>
      </w:r>
      <w:r w:rsidRPr="002F430D">
        <w:rPr>
          <w:rFonts w:ascii="ATC-65879f0e660e*M+H" w:eastAsia="ATC-65879f0e660e*M+H" w:cs="ATC-65879f0e660e*M+H" w:hint="eastAsia"/>
          <w:color w:val="000000"/>
          <w:spacing w:val="-4"/>
          <w:kern w:val="0"/>
          <w:sz w:val="21"/>
          <w:szCs w:val="21"/>
          <w:lang w:val="zh-TW"/>
        </w:rPr>
        <w:t>大使全程聆聽林大使松煥演講的撰文，表述有關林大使前揭英語專題演講一文，有助提升菲國民眾瞭解我國以</w:t>
      </w:r>
      <w:r w:rsidRPr="002F430D">
        <w:rPr>
          <w:rFonts w:ascii="ATC-65879f0e660e*M+H" w:eastAsia="ATC-65879f0e660e*M+H" w:cs="ATC-65879f0e660e*M+H" w:hint="eastAsia"/>
          <w:color w:val="000000"/>
          <w:spacing w:val="-4"/>
          <w:kern w:val="0"/>
          <w:sz w:val="21"/>
          <w:szCs w:val="21"/>
          <w:lang w:val="zh-TW"/>
        </w:rPr>
        <w:lastRenderedPageBreak/>
        <w:t>「軟實力」為主的「文化外交」及蔡總統倡議推動的「新南向政策」，均甚具文宣效益，</w:t>
      </w:r>
      <w:r w:rsidRPr="002F430D">
        <w:rPr>
          <w:rFonts w:ascii="ATC-65879f0e660e*M+H" w:eastAsia="ATC-65879f0e660e*M+H" w:cs="ATC-65879f0e660e*M+H"/>
          <w:color w:val="000000"/>
          <w:spacing w:val="-4"/>
          <w:kern w:val="0"/>
          <w:sz w:val="21"/>
          <w:szCs w:val="21"/>
          <w:lang w:val="zh-TW"/>
        </w:rPr>
        <w:t>Zaide</w:t>
      </w:r>
      <w:r w:rsidRPr="002F430D">
        <w:rPr>
          <w:rFonts w:ascii="ATC-65879f0e660e*M+H" w:eastAsia="ATC-65879f0e660e*M+H" w:cs="ATC-65879f0e660e*M+H" w:hint="eastAsia"/>
          <w:color w:val="000000"/>
          <w:spacing w:val="-4"/>
          <w:kern w:val="0"/>
          <w:sz w:val="21"/>
          <w:szCs w:val="21"/>
          <w:lang w:val="zh-TW"/>
        </w:rPr>
        <w:t>大使於其文中總結「文化外交」作為「軟實力」的重要性，惟亦指出許多國家（包括軍費高居世界第二高的中共）正大幅增加軍費，為全球和平投下不確定的變數。</w:t>
      </w:r>
    </w:p>
    <w:p w14:paraId="4636907C" w14:textId="77777777" w:rsidR="002F430D" w:rsidRDefault="002F430D" w:rsidP="002F430D">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rPr>
      </w:pPr>
      <w:r w:rsidRPr="002F430D">
        <w:rPr>
          <w:rFonts w:ascii="ATC-65879f0e660e*M+H" w:eastAsia="ATC-65879f0e660e*M+H" w:cs="ATC-65879f0e660e*M+H" w:hint="eastAsia"/>
          <w:color w:val="000000"/>
          <w:spacing w:val="-4"/>
          <w:kern w:val="0"/>
          <w:sz w:val="21"/>
          <w:szCs w:val="21"/>
          <w:lang w:val="zh-TW"/>
        </w:rPr>
        <w:t>鑒於林大使上述演講內容涵蓋文化外交廣泛面向，並深入探討對國際關係的影響，以及如何形塑公眾外交的內涵，與我當前推展的臺灣軟實力及新南向政策亦緊密呼應，因此亦將全文併錄如下，盼可提供讀者對於思索文化外交更深層的價值與效益。</w:t>
      </w:r>
    </w:p>
    <w:p w14:paraId="4FAA0FB3" w14:textId="7BDA43B6" w:rsidR="002F430D" w:rsidRPr="002F430D" w:rsidRDefault="00731000" w:rsidP="002F430D">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rPr>
      </w:pPr>
      <w:r>
        <w:rPr>
          <w:rFonts w:ascii="ATC-65879f0e660e*M+H" w:eastAsia="ATC-65879f0e660e*M+H" w:cs="ATC-65879f0e660e*M+H"/>
          <w:noProof/>
          <w:color w:val="000000"/>
          <w:spacing w:val="-4"/>
          <w:kern w:val="0"/>
          <w:sz w:val="21"/>
          <w:szCs w:val="21"/>
        </w:rPr>
        <w:drawing>
          <wp:inline distT="0" distB="0" distL="0" distR="0" wp14:anchorId="5AD20260" wp14:editId="2A298F9A">
            <wp:extent cx="3845459" cy="2557151"/>
            <wp:effectExtent l="0" t="0" r="0" b="8255"/>
            <wp:docPr id="175" name="圖片 175" descr=" mac:Users:Mac:Desktop:沈氏:外交通訊36卷1-內頁 檔案夾:Links:1. 林大使與「國際和平外交團」（IPDCI）來賓親切交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 mac:Users:Mac:Desktop:沈氏:外交通訊36卷1-內頁 檔案夾:Links:1. 林大使與「國際和平外交團」（IPDCI）來賓親切交談。.JPG"/>
                    <pic:cNvPicPr>
                      <a:picLocks noChangeAspect="1" noChangeArrowheads="1"/>
                    </pic:cNvPicPr>
                  </pic:nvPicPr>
                  <pic:blipFill>
                    <a:blip r:embed="rId56" cstate="screen">
                      <a:extLst>
                        <a:ext uri="{28A0092B-C50C-407E-A947-70E740481C1C}">
                          <a14:useLocalDpi xmlns:a14="http://schemas.microsoft.com/office/drawing/2010/main"/>
                        </a:ext>
                      </a:extLst>
                    </a:blip>
                    <a:srcRect/>
                    <a:stretch>
                      <a:fillRect/>
                    </a:stretch>
                  </pic:blipFill>
                  <pic:spPr bwMode="auto">
                    <a:xfrm>
                      <a:off x="0" y="0"/>
                      <a:ext cx="3845459" cy="2557151"/>
                    </a:xfrm>
                    <a:prstGeom prst="rect">
                      <a:avLst/>
                    </a:prstGeom>
                    <a:noFill/>
                    <a:ln>
                      <a:noFill/>
                    </a:ln>
                  </pic:spPr>
                </pic:pic>
              </a:graphicData>
            </a:graphic>
          </wp:inline>
        </w:drawing>
      </w:r>
    </w:p>
    <w:p w14:paraId="67CA1C3C" w14:textId="77777777" w:rsidR="002F430D" w:rsidRPr="002F430D" w:rsidRDefault="002F430D" w:rsidP="002F430D">
      <w:pPr>
        <w:widowControl/>
        <w:autoSpaceDE w:val="0"/>
        <w:autoSpaceDN w:val="0"/>
        <w:adjustRightInd w:val="0"/>
        <w:spacing w:after="57" w:line="200" w:lineRule="atLeast"/>
        <w:jc w:val="both"/>
        <w:textAlignment w:val="center"/>
        <w:rPr>
          <w:rFonts w:ascii="ATC-4e2d9ed1*+A-1" w:eastAsia="ATC-4e2d9ed1*+A-1" w:cs="ATC-4e2d9ed1*+A-1"/>
          <w:color w:val="000000"/>
          <w:kern w:val="0"/>
          <w:sz w:val="16"/>
          <w:szCs w:val="16"/>
          <w:lang w:val="zh-TW"/>
        </w:rPr>
      </w:pPr>
      <w:r w:rsidRPr="002F430D">
        <w:rPr>
          <w:rFonts w:ascii="ATC-4e2d9ed1*+A-1" w:eastAsia="ATC-4e2d9ed1*+A-1" w:cs="ATC-4e2d9ed1*+A-1" w:hint="eastAsia"/>
          <w:color w:val="000000"/>
          <w:kern w:val="0"/>
          <w:sz w:val="16"/>
          <w:szCs w:val="16"/>
          <w:lang w:val="zh-TW"/>
        </w:rPr>
        <w:t>林大使與「國際和平外交團」（</w:t>
      </w:r>
      <w:r w:rsidRPr="002F430D">
        <w:rPr>
          <w:rFonts w:ascii="ATC-4e2d9ed1*+A-1" w:eastAsia="ATC-4e2d9ed1*+A-1" w:cs="ATC-4e2d9ed1*+A-1"/>
          <w:color w:val="000000"/>
          <w:kern w:val="0"/>
          <w:sz w:val="16"/>
          <w:szCs w:val="16"/>
          <w:lang w:val="zh-TW"/>
        </w:rPr>
        <w:t>IPDCI</w:t>
      </w:r>
      <w:r w:rsidRPr="002F430D">
        <w:rPr>
          <w:rFonts w:ascii="ATC-4e2d9ed1*+A-1" w:eastAsia="ATC-4e2d9ed1*+A-1" w:cs="ATC-4e2d9ed1*+A-1" w:hint="eastAsia"/>
          <w:color w:val="000000"/>
          <w:kern w:val="0"/>
          <w:sz w:val="16"/>
          <w:szCs w:val="16"/>
          <w:lang w:val="zh-TW"/>
        </w:rPr>
        <w:t>）來賓親切交談</w:t>
      </w:r>
    </w:p>
    <w:p w14:paraId="0B74306F" w14:textId="58FC378B" w:rsidR="002F430D" w:rsidRDefault="00731000" w:rsidP="002F430D">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rPr>
      </w:pPr>
      <w:r>
        <w:rPr>
          <w:rFonts w:ascii="ATC-65879f0e660e*M+H" w:eastAsia="ATC-65879f0e660e*M+H" w:cs="ATC-65879f0e660e*M+H"/>
          <w:noProof/>
          <w:color w:val="000000"/>
          <w:spacing w:val="-4"/>
          <w:kern w:val="0"/>
          <w:sz w:val="21"/>
          <w:szCs w:val="21"/>
        </w:rPr>
        <w:drawing>
          <wp:inline distT="0" distB="0" distL="0" distR="0" wp14:anchorId="5089F4D5" wp14:editId="2DBE0391">
            <wp:extent cx="3845459" cy="2557151"/>
            <wp:effectExtent l="0" t="0" r="0" b="8255"/>
            <wp:docPr id="176" name="圖片 176" descr=" mac:Users:Mac:Desktop:沈氏:外交通訊36卷1-內頁 檔案夾:Links:8. 林大使與「國際和平外交團」（IPDCI）來賓交談實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 mac:Users:Mac:Desktop:沈氏:外交通訊36卷1-內頁 檔案夾:Links:8. 林大使與「國際和平外交團」（IPDCI）來賓交談實況。.JPG"/>
                    <pic:cNvPicPr>
                      <a:picLocks noChangeAspect="1" noChangeArrowheads="1"/>
                    </pic:cNvPicPr>
                  </pic:nvPicPr>
                  <pic:blipFill>
                    <a:blip r:embed="rId57" cstate="screen">
                      <a:extLst>
                        <a:ext uri="{28A0092B-C50C-407E-A947-70E740481C1C}">
                          <a14:useLocalDpi xmlns:a14="http://schemas.microsoft.com/office/drawing/2010/main"/>
                        </a:ext>
                      </a:extLst>
                    </a:blip>
                    <a:srcRect/>
                    <a:stretch>
                      <a:fillRect/>
                    </a:stretch>
                  </pic:blipFill>
                  <pic:spPr bwMode="auto">
                    <a:xfrm>
                      <a:off x="0" y="0"/>
                      <a:ext cx="3845459" cy="2557151"/>
                    </a:xfrm>
                    <a:prstGeom prst="rect">
                      <a:avLst/>
                    </a:prstGeom>
                    <a:noFill/>
                    <a:ln>
                      <a:noFill/>
                    </a:ln>
                  </pic:spPr>
                </pic:pic>
              </a:graphicData>
            </a:graphic>
          </wp:inline>
        </w:drawing>
      </w:r>
    </w:p>
    <w:p w14:paraId="6DAE166D" w14:textId="77777777" w:rsidR="002F430D" w:rsidRPr="002F430D" w:rsidRDefault="002F430D" w:rsidP="002F430D">
      <w:pPr>
        <w:widowControl/>
        <w:autoSpaceDE w:val="0"/>
        <w:autoSpaceDN w:val="0"/>
        <w:adjustRightInd w:val="0"/>
        <w:spacing w:after="57" w:line="200" w:lineRule="atLeast"/>
        <w:jc w:val="both"/>
        <w:textAlignment w:val="center"/>
        <w:rPr>
          <w:rFonts w:ascii="ATC-4e2d9ed1*+A-1" w:eastAsia="ATC-4e2d9ed1*+A-1" w:cs="ATC-4e2d9ed1*+A-1"/>
          <w:color w:val="000000"/>
          <w:kern w:val="0"/>
          <w:sz w:val="16"/>
          <w:szCs w:val="16"/>
          <w:lang w:val="zh-TW"/>
        </w:rPr>
      </w:pPr>
      <w:r w:rsidRPr="002F430D">
        <w:rPr>
          <w:rFonts w:ascii="ATC-4e2d9ed1*+A-1" w:eastAsia="ATC-4e2d9ed1*+A-1" w:cs="ATC-4e2d9ed1*+A-1" w:hint="eastAsia"/>
          <w:color w:val="000000"/>
          <w:kern w:val="0"/>
          <w:sz w:val="16"/>
          <w:szCs w:val="16"/>
          <w:lang w:val="zh-TW"/>
        </w:rPr>
        <w:t>林大使與「國際和平外交團」（</w:t>
      </w:r>
      <w:r w:rsidRPr="002F430D">
        <w:rPr>
          <w:rFonts w:ascii="ATC-4e2d9ed1*+A-1" w:eastAsia="ATC-4e2d9ed1*+A-1" w:cs="ATC-4e2d9ed1*+A-1"/>
          <w:color w:val="000000"/>
          <w:kern w:val="0"/>
          <w:sz w:val="16"/>
          <w:szCs w:val="16"/>
          <w:lang w:val="zh-TW"/>
        </w:rPr>
        <w:t>IPDCI</w:t>
      </w:r>
      <w:r w:rsidRPr="002F430D">
        <w:rPr>
          <w:rFonts w:ascii="ATC-4e2d9ed1*+A-1" w:eastAsia="ATC-4e2d9ed1*+A-1" w:cs="ATC-4e2d9ed1*+A-1" w:hint="eastAsia"/>
          <w:color w:val="000000"/>
          <w:kern w:val="0"/>
          <w:sz w:val="16"/>
          <w:szCs w:val="16"/>
          <w:lang w:val="zh-TW"/>
        </w:rPr>
        <w:t>）來賓交談實況</w:t>
      </w:r>
    </w:p>
    <w:p w14:paraId="4A292111" w14:textId="77777777" w:rsidR="002F430D" w:rsidRPr="002F430D" w:rsidRDefault="002F430D" w:rsidP="002F430D">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rPr>
      </w:pPr>
    </w:p>
    <w:p w14:paraId="2E4802EF" w14:textId="77777777" w:rsidR="002F430D" w:rsidRPr="002F430D" w:rsidRDefault="002F430D" w:rsidP="002F430D">
      <w:pPr>
        <w:widowControl/>
        <w:suppressAutoHyphens/>
        <w:autoSpaceDE w:val="0"/>
        <w:autoSpaceDN w:val="0"/>
        <w:adjustRightInd w:val="0"/>
        <w:spacing w:line="380" w:lineRule="atLeast"/>
        <w:jc w:val="center"/>
        <w:textAlignment w:val="center"/>
        <w:rPr>
          <w:rFonts w:ascii="ATC-7c97660e*+time*002062f78c9d" w:eastAsia="ATC-7c97660e*+time*002062f78c9d" w:cs="ATC-7c97660e*+time*002062f78c9d"/>
          <w:color w:val="CB5E90"/>
          <w:w w:val="95"/>
          <w:kern w:val="0"/>
          <w:position w:val="10"/>
          <w:sz w:val="26"/>
          <w:szCs w:val="26"/>
          <w:lang w:val="zh-TW"/>
        </w:rPr>
      </w:pPr>
      <w:r w:rsidRPr="002F430D">
        <w:rPr>
          <w:rFonts w:ascii="ATC-7c97660e*+time*002062f78c9d" w:eastAsia="ATC-7c97660e*+time*002062f78c9d" w:cs="ATC-7c97660e*+time*002062f78c9d"/>
          <w:color w:val="CB5E90"/>
          <w:w w:val="95"/>
          <w:kern w:val="0"/>
          <w:position w:val="10"/>
          <w:sz w:val="26"/>
          <w:szCs w:val="26"/>
          <w:lang w:val="zh-TW"/>
        </w:rPr>
        <w:t>Remarks At The 2nd Peace Diplomacy Convention</w:t>
      </w:r>
    </w:p>
    <w:p w14:paraId="219262EF" w14:textId="6CC8814C" w:rsidR="00AB6FD5" w:rsidRPr="0035010A" w:rsidRDefault="002F430D" w:rsidP="002F430D">
      <w:pPr>
        <w:widowControl/>
        <w:suppressAutoHyphens/>
        <w:autoSpaceDE w:val="0"/>
        <w:autoSpaceDN w:val="0"/>
        <w:adjustRightInd w:val="0"/>
        <w:spacing w:after="57" w:line="360" w:lineRule="atLeast"/>
        <w:jc w:val="center"/>
        <w:textAlignment w:val="center"/>
      </w:pPr>
      <w:r w:rsidRPr="00D422E0">
        <w:rPr>
          <w:rFonts w:ascii="ATC-65879f0e660e*M+H" w:eastAsia="ATC-65879f0e660e*M+H" w:cs="ATC-65879f0e660e*M+H"/>
          <w:color w:val="000000"/>
          <w:spacing w:val="-4"/>
          <w:kern w:val="0"/>
          <w:sz w:val="21"/>
          <w:szCs w:val="21"/>
        </w:rPr>
        <w:t xml:space="preserve">Dr. Gary Song-Huann LIN  </w:t>
      </w:r>
      <w:r w:rsidRPr="002F430D">
        <w:t>22 January 2018</w:t>
      </w:r>
    </w:p>
    <w:p w14:paraId="07EA29D8" w14:textId="77777777" w:rsidR="00AB6FD5" w:rsidRDefault="00AB6FD5" w:rsidP="00AB6FD5"/>
    <w:p w14:paraId="40E4C1F2" w14:textId="77777777" w:rsidR="002F430D" w:rsidRPr="00D422E0" w:rsidRDefault="002F430D" w:rsidP="002F430D">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rPr>
      </w:pPr>
      <w:r w:rsidRPr="00D422E0">
        <w:rPr>
          <w:rFonts w:ascii="ATC-65879f0e660e*M+H" w:eastAsia="ATC-65879f0e660e*M+H" w:cs="ATC-65879f0e660e*M+H"/>
          <w:color w:val="000000"/>
          <w:spacing w:val="-4"/>
          <w:kern w:val="0"/>
          <w:sz w:val="21"/>
          <w:szCs w:val="21"/>
        </w:rPr>
        <w:lastRenderedPageBreak/>
        <w:t>Your Excellency Mr. Rey Runtgen Del Rosario, Chairman of the International Peace Diplomacy Corps,</w:t>
      </w:r>
    </w:p>
    <w:p w14:paraId="22F1343D" w14:textId="77777777" w:rsidR="002F430D" w:rsidRPr="00D422E0" w:rsidRDefault="002F430D" w:rsidP="002F430D">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rPr>
      </w:pPr>
      <w:r w:rsidRPr="00D422E0">
        <w:rPr>
          <w:rFonts w:ascii="ATC-65879f0e660e*M+H" w:eastAsia="ATC-65879f0e660e*M+H" w:cs="ATC-65879f0e660e*M+H"/>
          <w:color w:val="000000"/>
          <w:spacing w:val="-4"/>
          <w:kern w:val="0"/>
          <w:sz w:val="21"/>
          <w:szCs w:val="21"/>
        </w:rPr>
        <w:t>Your Excellencies, members of the Diplomatic and Consular Corps,</w:t>
      </w:r>
    </w:p>
    <w:p w14:paraId="1A6DBB0A" w14:textId="77777777" w:rsidR="002F430D" w:rsidRPr="00D422E0" w:rsidRDefault="002F430D" w:rsidP="002F430D">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rPr>
      </w:pPr>
      <w:r w:rsidRPr="00D422E0">
        <w:rPr>
          <w:rFonts w:ascii="ATC-65879f0e660e*M+H" w:eastAsia="ATC-65879f0e660e*M+H" w:cs="ATC-65879f0e660e*M+H"/>
          <w:color w:val="000000"/>
          <w:spacing w:val="-4"/>
          <w:kern w:val="0"/>
          <w:sz w:val="21"/>
          <w:szCs w:val="21"/>
        </w:rPr>
        <w:t xml:space="preserve">Ladies and Gentlemen.  </w:t>
      </w:r>
    </w:p>
    <w:p w14:paraId="7EAD2EEB" w14:textId="77777777" w:rsidR="002F430D" w:rsidRPr="00D422E0" w:rsidRDefault="002F430D" w:rsidP="002F430D">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rPr>
      </w:pPr>
      <w:r w:rsidRPr="00D422E0">
        <w:rPr>
          <w:rFonts w:ascii="ATC-65879f0e660e*M+H" w:eastAsia="ATC-65879f0e660e*M+H" w:cs="ATC-65879f0e660e*M+H"/>
          <w:color w:val="000000"/>
          <w:spacing w:val="-4"/>
          <w:kern w:val="0"/>
          <w:sz w:val="21"/>
          <w:szCs w:val="21"/>
        </w:rPr>
        <w:t>Good afternoon Everybody!</w:t>
      </w:r>
    </w:p>
    <w:p w14:paraId="54EDE7BA" w14:textId="77777777" w:rsidR="002F430D" w:rsidRPr="00D422E0" w:rsidRDefault="002F430D" w:rsidP="002F430D">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rPr>
      </w:pPr>
      <w:r w:rsidRPr="00D422E0">
        <w:rPr>
          <w:rFonts w:ascii="ATC-65879f0e660e*M+H" w:eastAsia="ATC-65879f0e660e*M+H" w:cs="ATC-65879f0e660e*M+H"/>
          <w:color w:val="000000"/>
          <w:spacing w:val="-4"/>
          <w:kern w:val="0"/>
          <w:sz w:val="21"/>
          <w:szCs w:val="21"/>
        </w:rPr>
        <w:t>There is no better time for me to speak about FOSTERING CULTURAL DIPLOMACY IN CONTEMPORARY TIMES than at this point in time, when the world geopolitical situation is fast-changing, unpredictable and complex.</w:t>
      </w:r>
    </w:p>
    <w:p w14:paraId="45DFBC3D" w14:textId="77777777" w:rsidR="002F430D" w:rsidRPr="00D422E0" w:rsidRDefault="002F430D" w:rsidP="002F430D">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rPr>
      </w:pPr>
      <w:r w:rsidRPr="00D422E0">
        <w:rPr>
          <w:rFonts w:ascii="ATC-65879f0e660e*M+H" w:eastAsia="ATC-65879f0e660e*M+H" w:cs="ATC-65879f0e660e*M+H"/>
          <w:color w:val="000000"/>
          <w:spacing w:val="-4"/>
          <w:kern w:val="0"/>
          <w:sz w:val="21"/>
          <w:szCs w:val="21"/>
        </w:rPr>
        <w:t>As we know, culture is not only about art, music, dance and literature of a particular society, but also includes the traditions, language, cuisine, costumes, way of life, customs and beliefs of a particular nation.</w:t>
      </w:r>
    </w:p>
    <w:p w14:paraId="334538B1" w14:textId="77777777" w:rsidR="002F430D" w:rsidRPr="00D422E0" w:rsidRDefault="002F430D" w:rsidP="002F430D">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rPr>
      </w:pPr>
      <w:r w:rsidRPr="00D422E0">
        <w:rPr>
          <w:rFonts w:ascii="ATC-65879f0e660e*M+H" w:eastAsia="ATC-65879f0e660e*M+H" w:cs="ATC-65879f0e660e*M+H"/>
          <w:color w:val="000000"/>
          <w:spacing w:val="-4"/>
          <w:kern w:val="0"/>
          <w:sz w:val="21"/>
          <w:szCs w:val="21"/>
        </w:rPr>
        <w:t>As a matter of fact, culture is the SOUL and most important element of any nation. The best way to understand another nation or befriend another nation is through the understanding of its culture and history.</w:t>
      </w:r>
    </w:p>
    <w:p w14:paraId="019CB18D" w14:textId="77777777" w:rsidR="002F430D" w:rsidRPr="00D422E0" w:rsidRDefault="002F430D" w:rsidP="002F430D">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rPr>
      </w:pPr>
      <w:r w:rsidRPr="00D422E0">
        <w:rPr>
          <w:rFonts w:ascii="ATC-65879f0e660e*M+H" w:eastAsia="ATC-65879f0e660e*M+H" w:cs="ATC-65879f0e660e*M+H"/>
          <w:color w:val="000000"/>
          <w:spacing w:val="-4"/>
          <w:kern w:val="0"/>
          <w:sz w:val="21"/>
          <w:szCs w:val="21"/>
        </w:rPr>
        <w:t xml:space="preserve">It is only through culture that mankind can transcend political rivalries, military conflicts and various man-made barriers and differences.  </w:t>
      </w:r>
    </w:p>
    <w:p w14:paraId="73541A21" w14:textId="77777777" w:rsidR="002F430D" w:rsidRPr="00D422E0" w:rsidRDefault="002F430D" w:rsidP="002F430D">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rPr>
      </w:pPr>
      <w:r w:rsidRPr="00D422E0">
        <w:rPr>
          <w:rFonts w:ascii="ATC-65879f0e660e*M+H" w:eastAsia="ATC-65879f0e660e*M+H" w:cs="ATC-65879f0e660e*M+H"/>
          <w:color w:val="000000"/>
          <w:spacing w:val="-4"/>
          <w:kern w:val="0"/>
          <w:sz w:val="21"/>
          <w:szCs w:val="21"/>
        </w:rPr>
        <w:t>A former French Minister for culture once stated:</w:t>
      </w:r>
    </w:p>
    <w:p w14:paraId="7C7B4EC2" w14:textId="77777777" w:rsidR="002F430D" w:rsidRPr="00D422E0" w:rsidRDefault="002F430D" w:rsidP="002F430D">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rPr>
      </w:pPr>
      <w:r w:rsidRPr="00D422E0">
        <w:rPr>
          <w:rFonts w:ascii="ATC-65879f0e660e*M+H" w:eastAsia="ATC-65879f0e660e*M+H" w:cs="ATC-65879f0e660e*M+H" w:hint="eastAsia"/>
          <w:color w:val="000000"/>
          <w:spacing w:val="-4"/>
          <w:kern w:val="0"/>
          <w:sz w:val="21"/>
          <w:szCs w:val="21"/>
        </w:rPr>
        <w:t>“…</w:t>
      </w:r>
      <w:r w:rsidRPr="00D422E0">
        <w:rPr>
          <w:rFonts w:ascii="ATC-65879f0e660e*M+H" w:eastAsia="ATC-65879f0e660e*M+H" w:cs="ATC-65879f0e660e*M+H"/>
          <w:color w:val="000000"/>
          <w:spacing w:val="-4"/>
          <w:kern w:val="0"/>
          <w:sz w:val="21"/>
          <w:szCs w:val="21"/>
        </w:rPr>
        <w:t>culture is an antidote to violence, because it invites us to understand others and fosters tolerance, by encouraging us to encounter the imaginary and other cultures.</w:t>
      </w:r>
      <w:r w:rsidRPr="00D422E0">
        <w:rPr>
          <w:rFonts w:ascii="ATC-65879f0e660e*M+H" w:eastAsia="ATC-65879f0e660e*M+H" w:cs="ATC-65879f0e660e*M+H" w:hint="eastAsia"/>
          <w:color w:val="000000"/>
          <w:spacing w:val="-4"/>
          <w:kern w:val="0"/>
          <w:sz w:val="21"/>
          <w:szCs w:val="21"/>
        </w:rPr>
        <w:t>”</w:t>
      </w:r>
      <w:r w:rsidRPr="00D422E0">
        <w:rPr>
          <w:rFonts w:ascii="ATC-65879f0e660e*M+H" w:eastAsia="ATC-65879f0e660e*M+H" w:cs="ATC-65879f0e660e*M+H"/>
          <w:color w:val="000000"/>
          <w:spacing w:val="-4"/>
          <w:kern w:val="0"/>
          <w:sz w:val="21"/>
          <w:szCs w:val="21"/>
        </w:rPr>
        <w:t xml:space="preserve"> </w:t>
      </w:r>
    </w:p>
    <w:p w14:paraId="21896E13" w14:textId="77777777" w:rsidR="002F430D" w:rsidRPr="00D422E0" w:rsidRDefault="002F430D" w:rsidP="002F430D">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rPr>
      </w:pPr>
      <w:r w:rsidRPr="00D422E0">
        <w:rPr>
          <w:rFonts w:ascii="ATC-65879f0e660e*M+H" w:eastAsia="ATC-65879f0e660e*M+H" w:cs="ATC-65879f0e660e*M+H"/>
          <w:color w:val="000000"/>
          <w:spacing w:val="-4"/>
          <w:kern w:val="0"/>
          <w:sz w:val="21"/>
          <w:szCs w:val="21"/>
        </w:rPr>
        <w:t>Traditionally, cultural diplomacy was seen as a part of public diplomacy to pursue its foreign policy goals, to combat stereotyping, develop mutual understanding, and advance national reputation.</w:t>
      </w:r>
    </w:p>
    <w:p w14:paraId="3050A3A6" w14:textId="77777777" w:rsidR="002F430D" w:rsidRPr="00D422E0" w:rsidRDefault="002F430D" w:rsidP="002F430D">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rPr>
      </w:pPr>
      <w:r w:rsidRPr="00D422E0">
        <w:rPr>
          <w:rFonts w:ascii="ATC-65879f0e660e*M+H" w:eastAsia="ATC-65879f0e660e*M+H" w:cs="ATC-65879f0e660e*M+H"/>
          <w:color w:val="000000"/>
          <w:spacing w:val="-4"/>
          <w:kern w:val="0"/>
          <w:sz w:val="21"/>
          <w:szCs w:val="21"/>
        </w:rPr>
        <w:t xml:space="preserve">The American political scientist and author, Milton C. Cummings, defined  Cultural Diplomacy as: </w:t>
      </w:r>
      <w:r w:rsidRPr="00D422E0">
        <w:rPr>
          <w:rFonts w:ascii="ATC-65879f0e660e*M+H" w:eastAsia="ATC-65879f0e660e*M+H" w:cs="ATC-65879f0e660e*M+H" w:hint="eastAsia"/>
          <w:color w:val="000000"/>
          <w:spacing w:val="-4"/>
          <w:kern w:val="0"/>
          <w:sz w:val="21"/>
          <w:szCs w:val="21"/>
        </w:rPr>
        <w:t>“</w:t>
      </w:r>
      <w:r w:rsidRPr="00D422E0">
        <w:rPr>
          <w:rFonts w:ascii="ATC-65879f0e660e*M+H" w:eastAsia="ATC-65879f0e660e*M+H" w:cs="ATC-65879f0e660e*M+H"/>
          <w:color w:val="000000"/>
          <w:spacing w:val="-4"/>
          <w:kern w:val="0"/>
          <w:sz w:val="21"/>
          <w:szCs w:val="21"/>
        </w:rPr>
        <w:t>the exchange of ideas, information, values, systems, traditions, beliefs, and other aspects of culture, with the intention of fostering mutual understanding</w:t>
      </w:r>
      <w:r w:rsidRPr="00D422E0">
        <w:rPr>
          <w:rFonts w:ascii="ATC-65879f0e660e*M+H" w:eastAsia="ATC-65879f0e660e*M+H" w:cs="ATC-65879f0e660e*M+H" w:hint="eastAsia"/>
          <w:color w:val="000000"/>
          <w:spacing w:val="-4"/>
          <w:kern w:val="0"/>
          <w:sz w:val="21"/>
          <w:szCs w:val="21"/>
        </w:rPr>
        <w:t>”</w:t>
      </w:r>
      <w:r w:rsidRPr="00D422E0">
        <w:rPr>
          <w:rFonts w:ascii="ATC-65879f0e660e*M+H" w:eastAsia="ATC-65879f0e660e*M+H" w:cs="ATC-65879f0e660e*M+H"/>
          <w:color w:val="000000"/>
          <w:spacing w:val="-4"/>
          <w:kern w:val="0"/>
          <w:sz w:val="21"/>
          <w:szCs w:val="21"/>
        </w:rPr>
        <w:t>.</w:t>
      </w:r>
    </w:p>
    <w:p w14:paraId="20A2DB7E" w14:textId="77777777" w:rsidR="002F430D" w:rsidRPr="00D422E0" w:rsidRDefault="002F430D" w:rsidP="002F430D">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rPr>
      </w:pPr>
      <w:r w:rsidRPr="00D422E0">
        <w:rPr>
          <w:rFonts w:ascii="ATC-65879f0e660e*M+H" w:eastAsia="ATC-65879f0e660e*M+H" w:cs="ATC-65879f0e660e*M+H"/>
          <w:color w:val="000000"/>
          <w:spacing w:val="-4"/>
          <w:kern w:val="0"/>
          <w:sz w:val="21"/>
          <w:szCs w:val="21"/>
        </w:rPr>
        <w:t>In the field of international relations, cultural diplomacy has played a crucial role since the end of WWII in building relations among states. It served as a constructive channel at times of political tension and strife.</w:t>
      </w:r>
    </w:p>
    <w:p w14:paraId="22CB2F7E" w14:textId="77777777" w:rsidR="002F430D" w:rsidRPr="00D422E0" w:rsidRDefault="002F430D" w:rsidP="002F430D">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rPr>
      </w:pPr>
      <w:r w:rsidRPr="00D422E0">
        <w:rPr>
          <w:rFonts w:ascii="ATC-65879f0e660e*M+H" w:eastAsia="ATC-65879f0e660e*M+H" w:cs="ATC-65879f0e660e*M+H"/>
          <w:color w:val="000000"/>
          <w:spacing w:val="-4"/>
          <w:kern w:val="0"/>
          <w:sz w:val="21"/>
          <w:szCs w:val="21"/>
        </w:rPr>
        <w:t>A significant post-war US-led project, alongside the Marshall plan, was the export of Jazz music to Europe, conveying the message of democracy to a broad public.</w:t>
      </w:r>
    </w:p>
    <w:p w14:paraId="67E9A985" w14:textId="77777777" w:rsidR="002F430D" w:rsidRPr="00D422E0" w:rsidRDefault="002F430D" w:rsidP="002F430D">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rPr>
      </w:pPr>
      <w:r w:rsidRPr="00D422E0">
        <w:rPr>
          <w:rFonts w:ascii="ATC-65879f0e660e*M+H" w:eastAsia="ATC-65879f0e660e*M+H" w:cs="ATC-65879f0e660e*M+H"/>
          <w:color w:val="000000"/>
          <w:spacing w:val="-4"/>
          <w:kern w:val="0"/>
          <w:sz w:val="21"/>
          <w:szCs w:val="21"/>
        </w:rPr>
        <w:t xml:space="preserve">In US Foreign Policy, cultural diplomacy has been defined as </w:t>
      </w:r>
      <w:r w:rsidRPr="00D422E0">
        <w:rPr>
          <w:rFonts w:ascii="ATC-65879f0e660e*M+H" w:eastAsia="ATC-65879f0e660e*M+H" w:cs="ATC-65879f0e660e*M+H" w:hint="eastAsia"/>
          <w:color w:val="000000"/>
          <w:spacing w:val="-4"/>
          <w:kern w:val="0"/>
          <w:sz w:val="21"/>
          <w:szCs w:val="21"/>
        </w:rPr>
        <w:t>“</w:t>
      </w:r>
      <w:r w:rsidRPr="00D422E0">
        <w:rPr>
          <w:rFonts w:ascii="ATC-65879f0e660e*M+H" w:eastAsia="ATC-65879f0e660e*M+H" w:cs="ATC-65879f0e660e*M+H"/>
          <w:color w:val="000000"/>
          <w:spacing w:val="-4"/>
          <w:kern w:val="0"/>
          <w:sz w:val="21"/>
          <w:szCs w:val="21"/>
        </w:rPr>
        <w:t>the linchpin of public diplomacy; for it is in cultural activities that a nation</w:t>
      </w:r>
      <w:r w:rsidRPr="00D422E0">
        <w:rPr>
          <w:rFonts w:ascii="Times-Roman" w:eastAsia="ATC-65879f0e660e*M+H" w:hAnsi="Times-Roman" w:cs="Times-Roman"/>
          <w:color w:val="000000"/>
          <w:spacing w:val="-4"/>
          <w:kern w:val="0"/>
          <w:sz w:val="21"/>
          <w:szCs w:val="21"/>
        </w:rPr>
        <w:t>’</w:t>
      </w:r>
      <w:r w:rsidRPr="00D422E0">
        <w:rPr>
          <w:rFonts w:ascii="ATC-65879f0e660e*M+H" w:eastAsia="ATC-65879f0e660e*M+H" w:cs="ATC-65879f0e660e*M+H"/>
          <w:color w:val="000000"/>
          <w:spacing w:val="-4"/>
          <w:kern w:val="0"/>
          <w:sz w:val="21"/>
          <w:szCs w:val="21"/>
        </w:rPr>
        <w:t>s idea of itself is best represented</w:t>
      </w:r>
      <w:r w:rsidRPr="00D422E0">
        <w:rPr>
          <w:rFonts w:ascii="ATC-65879f0e660e*M+H" w:eastAsia="ATC-65879f0e660e*M+H" w:cs="ATC-65879f0e660e*M+H" w:hint="eastAsia"/>
          <w:color w:val="000000"/>
          <w:spacing w:val="-4"/>
          <w:kern w:val="0"/>
          <w:sz w:val="21"/>
          <w:szCs w:val="21"/>
        </w:rPr>
        <w:t>…</w:t>
      </w:r>
      <w:r w:rsidRPr="00D422E0">
        <w:rPr>
          <w:rFonts w:ascii="ATC-65879f0e660e*M+H" w:eastAsia="ATC-65879f0e660e*M+H" w:cs="ATC-65879f0e660e*M+H"/>
          <w:color w:val="000000"/>
          <w:spacing w:val="-4"/>
          <w:kern w:val="0"/>
          <w:sz w:val="21"/>
          <w:szCs w:val="21"/>
        </w:rPr>
        <w:t>(it) reveals the soul of a nation.</w:t>
      </w:r>
      <w:r w:rsidRPr="00D422E0">
        <w:rPr>
          <w:rFonts w:ascii="ATC-65879f0e660e*M+H" w:eastAsia="ATC-65879f0e660e*M+H" w:cs="ATC-65879f0e660e*M+H" w:hint="eastAsia"/>
          <w:color w:val="000000"/>
          <w:spacing w:val="-4"/>
          <w:kern w:val="0"/>
          <w:sz w:val="21"/>
          <w:szCs w:val="21"/>
        </w:rPr>
        <w:t>”</w:t>
      </w:r>
    </w:p>
    <w:p w14:paraId="0A194EBA" w14:textId="77777777" w:rsidR="002F430D" w:rsidRPr="00D422E0" w:rsidRDefault="002F430D" w:rsidP="002F430D">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rPr>
      </w:pPr>
      <w:r w:rsidRPr="00D422E0">
        <w:rPr>
          <w:rFonts w:ascii="ATC-65879f0e660e*M+H" w:eastAsia="ATC-65879f0e660e*M+H" w:cs="ATC-65879f0e660e*M+H"/>
          <w:color w:val="000000"/>
          <w:spacing w:val="-4"/>
          <w:kern w:val="0"/>
          <w:sz w:val="21"/>
          <w:szCs w:val="21"/>
        </w:rPr>
        <w:t>European Governments established cultural institutions as early as the 19th century. France founded the Alliance Fran</w:t>
      </w:r>
      <w:r w:rsidRPr="00D422E0">
        <w:rPr>
          <w:rFonts w:ascii="ATC-65879f0e660e*M+H" w:eastAsia="ATC-65879f0e660e*M+H" w:cs="ATC-65879f0e660e*M+H" w:hint="eastAsia"/>
          <w:color w:val="000000"/>
          <w:spacing w:val="-4"/>
          <w:kern w:val="0"/>
          <w:sz w:val="21"/>
          <w:szCs w:val="21"/>
        </w:rPr>
        <w:t>ç</w:t>
      </w:r>
      <w:r w:rsidRPr="00D422E0">
        <w:rPr>
          <w:rFonts w:ascii="ATC-65879f0e660e*M+H" w:eastAsia="ATC-65879f0e660e*M+H" w:cs="ATC-65879f0e660e*M+H"/>
          <w:color w:val="000000"/>
          <w:spacing w:val="-4"/>
          <w:kern w:val="0"/>
          <w:sz w:val="21"/>
          <w:szCs w:val="21"/>
        </w:rPr>
        <w:t xml:space="preserve">aise in 1889, Germany established the Goethe-Institut in 1951 and the United Kingdom </w:t>
      </w:r>
      <w:r w:rsidRPr="00D422E0">
        <w:rPr>
          <w:rFonts w:ascii="ATC-65879f0e660e*M+H" w:eastAsia="ATC-65879f0e660e*M+H" w:cs="ATC-65879f0e660e*M+H"/>
          <w:color w:val="000000"/>
          <w:spacing w:val="-4"/>
          <w:kern w:val="0"/>
          <w:sz w:val="21"/>
          <w:szCs w:val="21"/>
        </w:rPr>
        <w:lastRenderedPageBreak/>
        <w:t>created the British Council in 1934. Initially, the mission of the institutions were to teach the respective languages abroad. Today, however, cultural institutions serve as significant media to build relationships, create mutual understanding and establish trust with other nations.</w:t>
      </w:r>
    </w:p>
    <w:p w14:paraId="07EDEF45" w14:textId="77777777" w:rsidR="002F430D" w:rsidRPr="00D422E0" w:rsidRDefault="002F430D" w:rsidP="002F430D">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rPr>
      </w:pPr>
      <w:r w:rsidRPr="00D422E0">
        <w:rPr>
          <w:rFonts w:ascii="ATC-65879f0e660e*M+H" w:eastAsia="ATC-65879f0e660e*M+H" w:cs="ATC-65879f0e660e*M+H"/>
          <w:color w:val="000000"/>
          <w:spacing w:val="-4"/>
          <w:kern w:val="0"/>
          <w:sz w:val="21"/>
          <w:szCs w:val="21"/>
        </w:rPr>
        <w:t>Cultural diplomacy cannot be done overnight. It is a process of building bridges, not a one way street. Moreover, cultural diplomacy cultivates respect for others and their way of thinking; and also vice versa, to let other people understand your culture, appreciate your culture and eventually embrace your culture and values.</w:t>
      </w:r>
    </w:p>
    <w:p w14:paraId="4E00D84C" w14:textId="77777777" w:rsidR="002F430D" w:rsidRPr="00D422E0" w:rsidRDefault="002F430D" w:rsidP="002F430D">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rPr>
      </w:pPr>
    </w:p>
    <w:p w14:paraId="1176B839" w14:textId="77777777" w:rsidR="002F430D" w:rsidRPr="00D422E0" w:rsidRDefault="002F430D" w:rsidP="002F430D">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rPr>
      </w:pPr>
      <w:r w:rsidRPr="00D422E0">
        <w:rPr>
          <w:rFonts w:ascii="ATC-65879f0e660e*M+H" w:eastAsia="ATC-65879f0e660e*M+H" w:cs="ATC-65879f0e660e*M+H"/>
          <w:color w:val="000000"/>
          <w:spacing w:val="-4"/>
          <w:kern w:val="0"/>
          <w:sz w:val="21"/>
          <w:szCs w:val="21"/>
        </w:rPr>
        <w:t xml:space="preserve">In the year 2001, the 9/11 crisis battered people around the globe </w:t>
      </w:r>
      <w:r w:rsidRPr="00D422E0">
        <w:rPr>
          <w:rFonts w:ascii="ATC-65879f0e660e*M+H" w:eastAsia="ATC-65879f0e660e*M+H" w:cs="ATC-65879f0e660e*M+H" w:hint="eastAsia"/>
          <w:color w:val="000000"/>
          <w:spacing w:val="-4"/>
          <w:kern w:val="0"/>
          <w:sz w:val="21"/>
          <w:szCs w:val="21"/>
        </w:rPr>
        <w:t>–</w:t>
      </w:r>
      <w:r w:rsidRPr="00D422E0">
        <w:rPr>
          <w:rFonts w:ascii="ATC-65879f0e660e*M+H" w:eastAsia="ATC-65879f0e660e*M+H" w:cs="ATC-65879f0e660e*M+H"/>
          <w:color w:val="000000"/>
          <w:spacing w:val="-4"/>
          <w:kern w:val="0"/>
          <w:sz w:val="21"/>
          <w:szCs w:val="21"/>
        </w:rPr>
        <w:t xml:space="preserve"> and with the subsequent pandemic political turmoils and the soaring number of terror attacks across the world, many Governments started to seek a new signification of public diplomacy, exploring a shift from hard power to soft power. </w:t>
      </w:r>
    </w:p>
    <w:p w14:paraId="128629AB" w14:textId="77777777" w:rsidR="002F430D" w:rsidRPr="00D422E0" w:rsidRDefault="002F430D" w:rsidP="002F430D">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rPr>
      </w:pPr>
      <w:r w:rsidRPr="00D422E0">
        <w:rPr>
          <w:rFonts w:ascii="ATC-65879f0e660e*M+H" w:eastAsia="ATC-65879f0e660e*M+H" w:cs="ATC-65879f0e660e*M+H"/>
          <w:color w:val="000000"/>
          <w:spacing w:val="-4"/>
          <w:kern w:val="0"/>
          <w:sz w:val="21"/>
          <w:szCs w:val="21"/>
        </w:rPr>
        <w:t>Whilst the 'hard power' approach has historically been a favored policy of governments in conducting international and regional relations, the 9/11 experience has taught us a lesson, and the drawbacks of hard power are fully revealed. Furthermore, our increasingly interconnected world also calls for co-operation and a new approach to conduct international diplomacy.</w:t>
      </w:r>
    </w:p>
    <w:p w14:paraId="3FF9391F" w14:textId="77777777" w:rsidR="002F430D" w:rsidRPr="00D422E0" w:rsidRDefault="002F430D" w:rsidP="002F430D">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rPr>
      </w:pPr>
      <w:r w:rsidRPr="00D422E0">
        <w:rPr>
          <w:rFonts w:ascii="ATC-65879f0e660e*M+H" w:eastAsia="ATC-65879f0e660e*M+H" w:cs="ATC-65879f0e660e*M+H"/>
          <w:color w:val="000000"/>
          <w:spacing w:val="-4"/>
          <w:kern w:val="0"/>
          <w:sz w:val="21"/>
          <w:szCs w:val="21"/>
        </w:rPr>
        <w:t xml:space="preserve"> This is where the role of Soft Power as a form of cultural diplomacy becomes significant. Cultural diplomacy is no longer secondary to political or economic diplomacy, but rather functions as an intrinsic and necessary component of it.</w:t>
      </w:r>
    </w:p>
    <w:p w14:paraId="57113659" w14:textId="77777777" w:rsidR="002F430D" w:rsidRPr="00D422E0" w:rsidRDefault="002F430D" w:rsidP="002F430D">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rPr>
      </w:pPr>
      <w:r w:rsidRPr="00D422E0">
        <w:rPr>
          <w:rFonts w:ascii="ATC-65879f0e660e*M+H" w:eastAsia="ATC-65879f0e660e*M+H" w:cs="ATC-65879f0e660e*M+H"/>
          <w:color w:val="000000"/>
          <w:spacing w:val="-4"/>
          <w:kern w:val="0"/>
          <w:sz w:val="21"/>
          <w:szCs w:val="21"/>
        </w:rPr>
        <w:t xml:space="preserve">Prof. Joseph S. Nye, an American political scientist describes, 'soft power' as: </w:t>
      </w:r>
    </w:p>
    <w:p w14:paraId="4A5ED73D" w14:textId="77777777" w:rsidR="002F430D" w:rsidRPr="00D422E0" w:rsidRDefault="002F430D" w:rsidP="002F430D">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rPr>
      </w:pPr>
      <w:r w:rsidRPr="00D422E0">
        <w:rPr>
          <w:rFonts w:ascii="ATC-65879f0e660e*M+H" w:eastAsia="ATC-65879f0e660e*M+H" w:cs="ATC-65879f0e660e*M+H"/>
          <w:color w:val="000000"/>
          <w:spacing w:val="-4"/>
          <w:kern w:val="0"/>
          <w:sz w:val="21"/>
          <w:szCs w:val="21"/>
        </w:rPr>
        <w:t xml:space="preserve">"The ability to persuade through culture, values and ideas, as opposed to 'hard power', which conquers or coerces through military might". </w:t>
      </w:r>
    </w:p>
    <w:p w14:paraId="33741002" w14:textId="77777777" w:rsidR="002F430D" w:rsidRPr="00D422E0" w:rsidRDefault="002F430D" w:rsidP="002F430D">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rPr>
      </w:pPr>
      <w:r w:rsidRPr="00D422E0">
        <w:rPr>
          <w:rFonts w:ascii="ATC-65879f0e660e*M+H" w:eastAsia="ATC-65879f0e660e*M+H" w:cs="ATC-65879f0e660e*M+H"/>
          <w:color w:val="000000"/>
          <w:spacing w:val="-4"/>
          <w:kern w:val="0"/>
          <w:sz w:val="21"/>
          <w:szCs w:val="21"/>
        </w:rPr>
        <w:t>In the last decade many countries like Japan, Korea and Israel have joined Europe and the United States in becoming influential players in intercultural dialogue and cultural exchange, by developing extensive outreach strategies using art and culture to create increasing understanding, build relationships and establish trust.</w:t>
      </w:r>
    </w:p>
    <w:p w14:paraId="0696F632" w14:textId="77777777" w:rsidR="002F430D" w:rsidRPr="00D422E0" w:rsidRDefault="002F430D" w:rsidP="002F430D">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rPr>
      </w:pPr>
      <w:r w:rsidRPr="00D422E0">
        <w:rPr>
          <w:rFonts w:ascii="ATC-65879f0e660e*M+H" w:eastAsia="ATC-65879f0e660e*M+H" w:cs="ATC-65879f0e660e*M+H"/>
          <w:color w:val="000000"/>
          <w:spacing w:val="-4"/>
          <w:kern w:val="0"/>
          <w:sz w:val="21"/>
          <w:szCs w:val="21"/>
        </w:rPr>
        <w:t>However, experts in the field of cultural development point out that cultural diplomacy is more effective when it caters to the interest of the host country, thus it should resonate with the local population.</w:t>
      </w:r>
    </w:p>
    <w:p w14:paraId="686F8AFE" w14:textId="77777777" w:rsidR="002F430D" w:rsidRPr="00D422E0" w:rsidRDefault="002F430D" w:rsidP="002F430D">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rPr>
      </w:pPr>
      <w:r w:rsidRPr="00D422E0">
        <w:rPr>
          <w:rFonts w:ascii="ATC-65879f0e660e*M+H" w:eastAsia="ATC-65879f0e660e*M+H" w:cs="ATC-65879f0e660e*M+H"/>
          <w:color w:val="000000"/>
          <w:spacing w:val="-4"/>
          <w:kern w:val="0"/>
          <w:sz w:val="21"/>
          <w:szCs w:val="21"/>
        </w:rPr>
        <w:t>More recently, the Institute of Cultural Diplomacy defines:</w:t>
      </w:r>
    </w:p>
    <w:p w14:paraId="1A342045" w14:textId="77777777" w:rsidR="002F430D" w:rsidRPr="00D422E0" w:rsidRDefault="002F430D" w:rsidP="002F430D">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rPr>
      </w:pPr>
      <w:r w:rsidRPr="00D422E0">
        <w:rPr>
          <w:rFonts w:ascii="ATC-65879f0e660e*M+H" w:eastAsia="ATC-65879f0e660e*M+H" w:cs="ATC-65879f0e660e*M+H"/>
          <w:color w:val="000000"/>
          <w:spacing w:val="-4"/>
          <w:kern w:val="0"/>
          <w:sz w:val="21"/>
          <w:szCs w:val="21"/>
        </w:rPr>
        <w:t>"Cultural Diplomacy may best be described as a course of actions, which are based on and utilize the exchange of ideas, values, traditions and other aspects of culture or identity, whether to strengthen relationships, enhance socio-cultural cooperation, promote national interests and beyond</w:t>
      </w:r>
      <w:r w:rsidRPr="00D422E0">
        <w:rPr>
          <w:rFonts w:ascii="ATC-65879f0e660e*M+H" w:eastAsia="ATC-65879f0e660e*M+H" w:cs="ATC-65879f0e660e*M+H" w:hint="eastAsia"/>
          <w:color w:val="000000"/>
          <w:spacing w:val="-4"/>
          <w:kern w:val="0"/>
          <w:sz w:val="21"/>
          <w:szCs w:val="21"/>
        </w:rPr>
        <w:t>”</w:t>
      </w:r>
    </w:p>
    <w:p w14:paraId="5CC6C36B" w14:textId="77777777" w:rsidR="002F430D" w:rsidRPr="00D422E0" w:rsidRDefault="002F430D" w:rsidP="002F430D">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rPr>
      </w:pPr>
      <w:r w:rsidRPr="00D422E0">
        <w:rPr>
          <w:rFonts w:ascii="ATC-65879f0e660e*M+H" w:eastAsia="ATC-65879f0e660e*M+H" w:cs="ATC-65879f0e660e*M+H"/>
          <w:color w:val="000000"/>
          <w:spacing w:val="-4"/>
          <w:kern w:val="0"/>
          <w:sz w:val="21"/>
          <w:szCs w:val="21"/>
        </w:rPr>
        <w:lastRenderedPageBreak/>
        <w:t>I am honoured to say that Taiwan</w:t>
      </w:r>
      <w:r w:rsidRPr="00D422E0">
        <w:rPr>
          <w:rFonts w:ascii="Times-Roman" w:eastAsia="ATC-65879f0e660e*M+H" w:hAnsi="Times-Roman" w:cs="Times-Roman"/>
          <w:color w:val="000000"/>
          <w:spacing w:val="-4"/>
          <w:kern w:val="0"/>
          <w:sz w:val="21"/>
          <w:szCs w:val="21"/>
        </w:rPr>
        <w:t>’</w:t>
      </w:r>
      <w:r w:rsidRPr="00D422E0">
        <w:rPr>
          <w:rFonts w:ascii="ATC-65879f0e660e*M+H" w:eastAsia="ATC-65879f0e660e*M+H" w:cs="ATC-65879f0e660e*M+H"/>
          <w:color w:val="000000"/>
          <w:spacing w:val="-4"/>
          <w:kern w:val="0"/>
          <w:sz w:val="21"/>
          <w:szCs w:val="21"/>
        </w:rPr>
        <w:t xml:space="preserve">s </w:t>
      </w:r>
      <w:r w:rsidRPr="00D422E0">
        <w:rPr>
          <w:rFonts w:ascii="ATC-65879f0e660e*M+H" w:eastAsia="ATC-65879f0e660e*M+H" w:cs="ATC-65879f0e660e*M+H" w:hint="eastAsia"/>
          <w:color w:val="000000"/>
          <w:spacing w:val="-4"/>
          <w:kern w:val="0"/>
          <w:sz w:val="21"/>
          <w:szCs w:val="21"/>
        </w:rPr>
        <w:t>“</w:t>
      </w:r>
      <w:r w:rsidRPr="00D422E0">
        <w:rPr>
          <w:rFonts w:ascii="ATC-65879f0e660e*M+H" w:eastAsia="ATC-65879f0e660e*M+H" w:cs="ATC-65879f0e660e*M+H"/>
          <w:color w:val="000000"/>
          <w:spacing w:val="-4"/>
          <w:kern w:val="0"/>
          <w:sz w:val="21"/>
          <w:szCs w:val="21"/>
        </w:rPr>
        <w:t>New Southbound Policy</w:t>
      </w:r>
      <w:r w:rsidRPr="00D422E0">
        <w:rPr>
          <w:rFonts w:ascii="ATC-65879f0e660e*M+H" w:eastAsia="ATC-65879f0e660e*M+H" w:cs="ATC-65879f0e660e*M+H" w:hint="eastAsia"/>
          <w:color w:val="000000"/>
          <w:spacing w:val="-4"/>
          <w:kern w:val="0"/>
          <w:sz w:val="21"/>
          <w:szCs w:val="21"/>
        </w:rPr>
        <w:t>”</w:t>
      </w:r>
      <w:r w:rsidRPr="00D422E0">
        <w:rPr>
          <w:rFonts w:ascii="ATC-65879f0e660e*M+H" w:eastAsia="ATC-65879f0e660e*M+H" w:cs="ATC-65879f0e660e*M+H"/>
          <w:color w:val="000000"/>
          <w:spacing w:val="-4"/>
          <w:kern w:val="0"/>
          <w:sz w:val="21"/>
          <w:szCs w:val="21"/>
        </w:rPr>
        <w:t xml:space="preserve"> (NSP), which has been initiated by our President Tsai Ing-wen as from 2016, is also the turning point for Taiwan to outreach the Asia-Pacific nations with cultural diplomacy, incorporating the principles of: </w:t>
      </w:r>
    </w:p>
    <w:p w14:paraId="5043BD3B" w14:textId="77777777" w:rsidR="002F430D" w:rsidRPr="00D422E0" w:rsidRDefault="002F430D" w:rsidP="002F430D">
      <w:pPr>
        <w:widowControl/>
        <w:suppressAutoHyphens/>
        <w:autoSpaceDE w:val="0"/>
        <w:autoSpaceDN w:val="0"/>
        <w:adjustRightInd w:val="0"/>
        <w:spacing w:after="57" w:line="360" w:lineRule="atLeast"/>
        <w:ind w:left="340" w:hanging="340"/>
        <w:jc w:val="both"/>
        <w:textAlignment w:val="center"/>
        <w:rPr>
          <w:rFonts w:ascii="ATC-65879f0e660e*M+H" w:eastAsia="ATC-65879f0e660e*M+H" w:cs="ATC-65879f0e660e*M+H"/>
          <w:color w:val="000000"/>
          <w:spacing w:val="-4"/>
          <w:kern w:val="0"/>
          <w:sz w:val="21"/>
          <w:szCs w:val="21"/>
        </w:rPr>
      </w:pPr>
      <w:r w:rsidRPr="00D422E0">
        <w:rPr>
          <w:rFonts w:ascii="ATC-65879f0e660e*M+H" w:eastAsia="ATC-65879f0e660e*M+H" w:cs="ATC-65879f0e660e*M+H" w:hint="eastAsia"/>
          <w:color w:val="000000"/>
          <w:spacing w:val="-4"/>
          <w:kern w:val="0"/>
          <w:sz w:val="21"/>
          <w:szCs w:val="21"/>
        </w:rPr>
        <w:t>●</w:t>
      </w:r>
      <w:r w:rsidRPr="00D422E0">
        <w:rPr>
          <w:rFonts w:ascii="ATC-65879f0e660e*M+H" w:eastAsia="ATC-65879f0e660e*M+H" w:cs="ATC-65879f0e660e*M+H"/>
          <w:color w:val="000000"/>
          <w:spacing w:val="-4"/>
          <w:kern w:val="0"/>
          <w:sz w:val="21"/>
          <w:szCs w:val="21"/>
        </w:rPr>
        <w:tab/>
        <w:t>Respect &amp; Recognition of Cultural Diversity &amp; Heritage</w:t>
      </w:r>
    </w:p>
    <w:p w14:paraId="51BF66B6" w14:textId="77777777" w:rsidR="002F430D" w:rsidRPr="00D422E0" w:rsidRDefault="002F430D" w:rsidP="002F430D">
      <w:pPr>
        <w:widowControl/>
        <w:suppressAutoHyphens/>
        <w:autoSpaceDE w:val="0"/>
        <w:autoSpaceDN w:val="0"/>
        <w:adjustRightInd w:val="0"/>
        <w:spacing w:after="57" w:line="360" w:lineRule="atLeast"/>
        <w:ind w:left="340" w:hanging="340"/>
        <w:jc w:val="both"/>
        <w:textAlignment w:val="center"/>
        <w:rPr>
          <w:rFonts w:ascii="ATC-65879f0e660e*M+H" w:eastAsia="ATC-65879f0e660e*M+H" w:cs="ATC-65879f0e660e*M+H"/>
          <w:color w:val="000000"/>
          <w:spacing w:val="-4"/>
          <w:kern w:val="0"/>
          <w:sz w:val="21"/>
          <w:szCs w:val="21"/>
        </w:rPr>
      </w:pPr>
      <w:r w:rsidRPr="00D422E0">
        <w:rPr>
          <w:rFonts w:ascii="ATC-65879f0e660e*M+H" w:eastAsia="ATC-65879f0e660e*M+H" w:cs="ATC-65879f0e660e*M+H" w:hint="eastAsia"/>
          <w:color w:val="000000"/>
          <w:spacing w:val="-4"/>
          <w:kern w:val="0"/>
          <w:sz w:val="21"/>
          <w:szCs w:val="21"/>
        </w:rPr>
        <w:t>●</w:t>
      </w:r>
      <w:r w:rsidRPr="00D422E0">
        <w:rPr>
          <w:rFonts w:ascii="ATC-65879f0e660e*M+H" w:eastAsia="ATC-65879f0e660e*M+H" w:cs="ATC-65879f0e660e*M+H"/>
          <w:color w:val="000000"/>
          <w:spacing w:val="-4"/>
          <w:kern w:val="0"/>
          <w:sz w:val="21"/>
          <w:szCs w:val="21"/>
        </w:rPr>
        <w:tab/>
        <w:t>Global Intercultural Dialogue</w:t>
      </w:r>
    </w:p>
    <w:p w14:paraId="36D42BA2" w14:textId="77777777" w:rsidR="002F430D" w:rsidRPr="00D422E0" w:rsidRDefault="002F430D" w:rsidP="002F430D">
      <w:pPr>
        <w:widowControl/>
        <w:suppressAutoHyphens/>
        <w:autoSpaceDE w:val="0"/>
        <w:autoSpaceDN w:val="0"/>
        <w:adjustRightInd w:val="0"/>
        <w:spacing w:after="57" w:line="360" w:lineRule="atLeast"/>
        <w:ind w:left="340" w:hanging="340"/>
        <w:jc w:val="both"/>
        <w:textAlignment w:val="center"/>
        <w:rPr>
          <w:rFonts w:ascii="ATC-65879f0e660e*M+H" w:eastAsia="ATC-65879f0e660e*M+H" w:cs="ATC-65879f0e660e*M+H"/>
          <w:color w:val="000000"/>
          <w:spacing w:val="-4"/>
          <w:kern w:val="0"/>
          <w:sz w:val="21"/>
          <w:szCs w:val="21"/>
        </w:rPr>
      </w:pPr>
      <w:r w:rsidRPr="00D422E0">
        <w:rPr>
          <w:rFonts w:ascii="ATC-65879f0e660e*M+H" w:eastAsia="ATC-65879f0e660e*M+H" w:cs="ATC-65879f0e660e*M+H" w:hint="eastAsia"/>
          <w:color w:val="000000"/>
          <w:spacing w:val="-4"/>
          <w:kern w:val="0"/>
          <w:sz w:val="21"/>
          <w:szCs w:val="21"/>
        </w:rPr>
        <w:t>●</w:t>
      </w:r>
      <w:r w:rsidRPr="00D422E0">
        <w:rPr>
          <w:rFonts w:ascii="ATC-65879f0e660e*M+H" w:eastAsia="ATC-65879f0e660e*M+H" w:cs="ATC-65879f0e660e*M+H"/>
          <w:color w:val="000000"/>
          <w:spacing w:val="-4"/>
          <w:kern w:val="0"/>
          <w:sz w:val="21"/>
          <w:szCs w:val="21"/>
        </w:rPr>
        <w:tab/>
        <w:t>Justice, Equality &amp; Interdependence</w:t>
      </w:r>
    </w:p>
    <w:p w14:paraId="049AC5B0" w14:textId="77777777" w:rsidR="002F430D" w:rsidRPr="00D422E0" w:rsidRDefault="002F430D" w:rsidP="002F430D">
      <w:pPr>
        <w:widowControl/>
        <w:suppressAutoHyphens/>
        <w:autoSpaceDE w:val="0"/>
        <w:autoSpaceDN w:val="0"/>
        <w:adjustRightInd w:val="0"/>
        <w:spacing w:after="57" w:line="360" w:lineRule="atLeast"/>
        <w:ind w:left="340" w:hanging="340"/>
        <w:jc w:val="both"/>
        <w:textAlignment w:val="center"/>
        <w:rPr>
          <w:rFonts w:ascii="ATC-65879f0e660e*M+H" w:eastAsia="ATC-65879f0e660e*M+H" w:cs="ATC-65879f0e660e*M+H"/>
          <w:color w:val="000000"/>
          <w:spacing w:val="-4"/>
          <w:kern w:val="0"/>
          <w:sz w:val="21"/>
          <w:szCs w:val="21"/>
        </w:rPr>
      </w:pPr>
      <w:r w:rsidRPr="00D422E0">
        <w:rPr>
          <w:rFonts w:ascii="ATC-65879f0e660e*M+H" w:eastAsia="ATC-65879f0e660e*M+H" w:cs="ATC-65879f0e660e*M+H" w:hint="eastAsia"/>
          <w:color w:val="000000"/>
          <w:spacing w:val="-4"/>
          <w:kern w:val="0"/>
          <w:sz w:val="21"/>
          <w:szCs w:val="21"/>
        </w:rPr>
        <w:t>●</w:t>
      </w:r>
      <w:r w:rsidRPr="00D422E0">
        <w:rPr>
          <w:rFonts w:ascii="ATC-65879f0e660e*M+H" w:eastAsia="ATC-65879f0e660e*M+H" w:cs="ATC-65879f0e660e*M+H"/>
          <w:color w:val="000000"/>
          <w:spacing w:val="-4"/>
          <w:kern w:val="0"/>
          <w:sz w:val="21"/>
          <w:szCs w:val="21"/>
        </w:rPr>
        <w:tab/>
        <w:t>The Protection of International Human Rights</w:t>
      </w:r>
    </w:p>
    <w:p w14:paraId="409EB0A0" w14:textId="77777777" w:rsidR="002F430D" w:rsidRPr="00D422E0" w:rsidRDefault="002F430D" w:rsidP="002F430D">
      <w:pPr>
        <w:widowControl/>
        <w:suppressAutoHyphens/>
        <w:autoSpaceDE w:val="0"/>
        <w:autoSpaceDN w:val="0"/>
        <w:adjustRightInd w:val="0"/>
        <w:spacing w:after="57" w:line="360" w:lineRule="atLeast"/>
        <w:ind w:left="340" w:hanging="340"/>
        <w:jc w:val="both"/>
        <w:textAlignment w:val="center"/>
        <w:rPr>
          <w:rFonts w:ascii="ATC-65879f0e660e*M+H" w:eastAsia="ATC-65879f0e660e*M+H" w:cs="ATC-65879f0e660e*M+H"/>
          <w:color w:val="000000"/>
          <w:spacing w:val="-4"/>
          <w:kern w:val="0"/>
          <w:sz w:val="21"/>
          <w:szCs w:val="21"/>
        </w:rPr>
      </w:pPr>
      <w:r w:rsidRPr="00D422E0">
        <w:rPr>
          <w:rFonts w:ascii="ATC-65879f0e660e*M+H" w:eastAsia="ATC-65879f0e660e*M+H" w:cs="ATC-65879f0e660e*M+H" w:hint="eastAsia"/>
          <w:color w:val="000000"/>
          <w:spacing w:val="-4"/>
          <w:kern w:val="0"/>
          <w:sz w:val="21"/>
          <w:szCs w:val="21"/>
        </w:rPr>
        <w:t>●</w:t>
      </w:r>
      <w:r w:rsidRPr="00D422E0">
        <w:rPr>
          <w:rFonts w:ascii="ATC-65879f0e660e*M+H" w:eastAsia="ATC-65879f0e660e*M+H" w:cs="ATC-65879f0e660e*M+H"/>
          <w:color w:val="000000"/>
          <w:spacing w:val="-4"/>
          <w:kern w:val="0"/>
          <w:sz w:val="21"/>
          <w:szCs w:val="21"/>
        </w:rPr>
        <w:tab/>
        <w:t>Global Peace &amp; Stability</w:t>
      </w:r>
    </w:p>
    <w:p w14:paraId="22EAD31A" w14:textId="77777777" w:rsidR="002F430D" w:rsidRPr="00D422E0" w:rsidRDefault="002F430D" w:rsidP="002F430D">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rPr>
      </w:pPr>
      <w:r w:rsidRPr="00D422E0">
        <w:rPr>
          <w:rFonts w:ascii="ATC-65879f0e660e*M+H" w:eastAsia="ATC-65879f0e660e*M+H" w:cs="ATC-65879f0e660e*M+H"/>
          <w:color w:val="000000"/>
          <w:spacing w:val="-4"/>
          <w:kern w:val="0"/>
          <w:sz w:val="21"/>
          <w:szCs w:val="21"/>
        </w:rPr>
        <w:t xml:space="preserve">The Taiwan government and our people now fully understand that </w:t>
      </w:r>
      <w:r w:rsidRPr="00D422E0">
        <w:rPr>
          <w:rFonts w:ascii="ATC-65879f0e660e*M+H" w:eastAsia="ATC-65879f0e660e*M+H" w:cs="ATC-65879f0e660e*M+H" w:hint="eastAsia"/>
          <w:color w:val="000000"/>
          <w:spacing w:val="-4"/>
          <w:kern w:val="0"/>
          <w:sz w:val="21"/>
          <w:szCs w:val="21"/>
        </w:rPr>
        <w:t>“</w:t>
      </w:r>
      <w:r w:rsidRPr="00D422E0">
        <w:rPr>
          <w:rFonts w:ascii="ATC-65879f0e660e*M+H" w:eastAsia="ATC-65879f0e660e*M+H" w:cs="ATC-65879f0e660e*M+H"/>
          <w:color w:val="000000"/>
          <w:spacing w:val="-4"/>
          <w:kern w:val="0"/>
          <w:sz w:val="21"/>
          <w:szCs w:val="21"/>
        </w:rPr>
        <w:t>art and culture have a unique way of opening doors, when politics keep them closed</w:t>
      </w:r>
      <w:r w:rsidRPr="00D422E0">
        <w:rPr>
          <w:rFonts w:ascii="ATC-65879f0e660e*M+H" w:eastAsia="ATC-65879f0e660e*M+H" w:cs="ATC-65879f0e660e*M+H" w:hint="eastAsia"/>
          <w:color w:val="000000"/>
          <w:spacing w:val="-4"/>
          <w:kern w:val="0"/>
          <w:sz w:val="21"/>
          <w:szCs w:val="21"/>
        </w:rPr>
        <w:t>”</w:t>
      </w:r>
      <w:r w:rsidRPr="00D422E0">
        <w:rPr>
          <w:rFonts w:ascii="ATC-65879f0e660e*M+H" w:eastAsia="ATC-65879f0e660e*M+H" w:cs="ATC-65879f0e660e*M+H"/>
          <w:color w:val="000000"/>
          <w:spacing w:val="-4"/>
          <w:kern w:val="0"/>
          <w:sz w:val="21"/>
          <w:szCs w:val="21"/>
        </w:rPr>
        <w:t xml:space="preserve">. Taiwan's rich art, Austronesian connections and diverse cultural heritages are  great assets for our nation to engage in people-to-people  exchanges through film, music, dance, food and sports, as well as extensive cultural and educational programmes with ASEAN countries and the Philippines to create co-prosperity and forge long-lasting friendships in the South and Southeast-Asian regions. </w:t>
      </w:r>
    </w:p>
    <w:p w14:paraId="25B15248" w14:textId="77777777" w:rsidR="002F430D" w:rsidRPr="00D422E0" w:rsidRDefault="002F430D" w:rsidP="002F430D">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rPr>
      </w:pPr>
      <w:r w:rsidRPr="00D422E0">
        <w:rPr>
          <w:rFonts w:ascii="ATC-65879f0e660e*M+H" w:eastAsia="ATC-65879f0e660e*M+H" w:cs="ATC-65879f0e660e*M+H"/>
          <w:color w:val="000000"/>
          <w:spacing w:val="-4"/>
          <w:kern w:val="0"/>
          <w:sz w:val="21"/>
          <w:szCs w:val="21"/>
        </w:rPr>
        <w:t xml:space="preserve">In our globalized world that is marked by volatile political, economic and social turbulences, cultural diplomacy has become paramount to fostering peace &amp; stability throughout the world. </w:t>
      </w:r>
    </w:p>
    <w:p w14:paraId="1EAE52B9" w14:textId="77777777" w:rsidR="002F430D" w:rsidRPr="00D422E0" w:rsidRDefault="002F430D" w:rsidP="002F430D">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rPr>
      </w:pPr>
      <w:r w:rsidRPr="00D422E0">
        <w:rPr>
          <w:rFonts w:ascii="ATC-65879f0e660e*M+H" w:eastAsia="ATC-65879f0e660e*M+H" w:cs="ATC-65879f0e660e*M+H"/>
          <w:color w:val="000000"/>
          <w:spacing w:val="-4"/>
          <w:kern w:val="0"/>
          <w:sz w:val="21"/>
          <w:szCs w:val="21"/>
        </w:rPr>
        <w:t xml:space="preserve">I am sure that when cultural diplomacy and mutual understanding are applied at all levels, this modus has the unique ability to influence the </w:t>
      </w:r>
      <w:r w:rsidRPr="00D422E0">
        <w:rPr>
          <w:rFonts w:ascii="ATC-65879f0e660e*M+H" w:eastAsia="ATC-65879f0e660e*M+H" w:cs="ATC-65879f0e660e*M+H" w:hint="eastAsia"/>
          <w:color w:val="000000"/>
          <w:spacing w:val="-4"/>
          <w:kern w:val="0"/>
          <w:sz w:val="21"/>
          <w:szCs w:val="21"/>
        </w:rPr>
        <w:t>“</w:t>
      </w:r>
      <w:r w:rsidRPr="00D422E0">
        <w:rPr>
          <w:rFonts w:ascii="ATC-65879f0e660e*M+H" w:eastAsia="ATC-65879f0e660e*M+H" w:cs="ATC-65879f0e660e*M+H"/>
          <w:color w:val="000000"/>
          <w:spacing w:val="-4"/>
          <w:kern w:val="0"/>
          <w:sz w:val="21"/>
          <w:szCs w:val="21"/>
        </w:rPr>
        <w:t>Global Public Opinion</w:t>
      </w:r>
      <w:r w:rsidRPr="00D422E0">
        <w:rPr>
          <w:rFonts w:ascii="ATC-65879f0e660e*M+H" w:eastAsia="ATC-65879f0e660e*M+H" w:cs="ATC-65879f0e660e*M+H" w:hint="eastAsia"/>
          <w:color w:val="000000"/>
          <w:spacing w:val="-4"/>
          <w:kern w:val="0"/>
          <w:sz w:val="21"/>
          <w:szCs w:val="21"/>
        </w:rPr>
        <w:t>”</w:t>
      </w:r>
      <w:r w:rsidRPr="00D422E0">
        <w:rPr>
          <w:rFonts w:ascii="ATC-65879f0e660e*M+H" w:eastAsia="ATC-65879f0e660e*M+H" w:cs="ATC-65879f0e660e*M+H"/>
          <w:color w:val="000000"/>
          <w:spacing w:val="-4"/>
          <w:kern w:val="0"/>
          <w:sz w:val="21"/>
          <w:szCs w:val="21"/>
        </w:rPr>
        <w:t xml:space="preserve"> and thinking of individuals, communities, cultures or nations to be more tolerant towards one another, there is a ray of hope for this world to have lasting peace and stability. </w:t>
      </w:r>
    </w:p>
    <w:p w14:paraId="20A85063" w14:textId="77777777" w:rsidR="002F430D" w:rsidRPr="00D422E0" w:rsidRDefault="002F430D" w:rsidP="002F430D">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rPr>
      </w:pPr>
      <w:r w:rsidRPr="00D422E0">
        <w:rPr>
          <w:rFonts w:ascii="ATC-65879f0e660e*M+H" w:eastAsia="ATC-65879f0e660e*M+H" w:cs="ATC-65879f0e660e*M+H"/>
          <w:color w:val="000000"/>
          <w:spacing w:val="-4"/>
          <w:kern w:val="0"/>
          <w:sz w:val="21"/>
          <w:szCs w:val="21"/>
        </w:rPr>
        <w:t xml:space="preserve">In closing, may I echo former UN Secretary General Kofi Annan by citing his words that </w:t>
      </w:r>
      <w:r w:rsidRPr="00D422E0">
        <w:rPr>
          <w:rFonts w:ascii="ATC-65879f0e660e*M+H" w:eastAsia="ATC-65879f0e660e*M+H" w:cs="ATC-65879f0e660e*M+H" w:hint="eastAsia"/>
          <w:color w:val="000000"/>
          <w:spacing w:val="-4"/>
          <w:kern w:val="0"/>
          <w:sz w:val="21"/>
          <w:szCs w:val="21"/>
        </w:rPr>
        <w:t>“</w:t>
      </w:r>
      <w:r w:rsidRPr="00D422E0">
        <w:rPr>
          <w:rFonts w:ascii="ATC-65879f0e660e*M+H" w:eastAsia="ATC-65879f0e660e*M+H" w:cs="ATC-65879f0e660e*M+H"/>
          <w:color w:val="000000"/>
          <w:spacing w:val="-4"/>
          <w:kern w:val="0"/>
          <w:sz w:val="21"/>
          <w:szCs w:val="21"/>
        </w:rPr>
        <w:t>arts and music can capture a wide range of feelings, go to the essence of things and speak to the soul. It has the power to bind us together and strengthen our sense of community through shared emotions</w:t>
      </w:r>
      <w:r w:rsidRPr="00D422E0">
        <w:rPr>
          <w:rFonts w:ascii="ATC-65879f0e660e*M+H" w:eastAsia="ATC-65879f0e660e*M+H" w:cs="ATC-65879f0e660e*M+H" w:hint="eastAsia"/>
          <w:color w:val="000000"/>
          <w:spacing w:val="-4"/>
          <w:kern w:val="0"/>
          <w:sz w:val="21"/>
          <w:szCs w:val="21"/>
        </w:rPr>
        <w:t>”</w:t>
      </w:r>
      <w:r w:rsidRPr="00D422E0">
        <w:rPr>
          <w:rFonts w:ascii="ATC-65879f0e660e*M+H" w:eastAsia="ATC-65879f0e660e*M+H" w:cs="ATC-65879f0e660e*M+H"/>
          <w:color w:val="000000"/>
          <w:spacing w:val="-4"/>
          <w:kern w:val="0"/>
          <w:sz w:val="21"/>
          <w:szCs w:val="21"/>
        </w:rPr>
        <w:t xml:space="preserve">.  </w:t>
      </w:r>
    </w:p>
    <w:p w14:paraId="74209CE2" w14:textId="77777777" w:rsidR="002F430D" w:rsidRPr="00D422E0" w:rsidRDefault="002F430D" w:rsidP="002F430D">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rPr>
      </w:pPr>
    </w:p>
    <w:p w14:paraId="222F8FC7" w14:textId="77777777" w:rsidR="002F430D" w:rsidRPr="00D422E0" w:rsidRDefault="002F430D" w:rsidP="002F430D">
      <w:pPr>
        <w:widowControl/>
        <w:suppressAutoHyphens/>
        <w:autoSpaceDE w:val="0"/>
        <w:autoSpaceDN w:val="0"/>
        <w:adjustRightInd w:val="0"/>
        <w:spacing w:after="57" w:line="360" w:lineRule="atLeast"/>
        <w:ind w:firstLine="425"/>
        <w:jc w:val="right"/>
        <w:textAlignment w:val="center"/>
        <w:rPr>
          <w:rFonts w:ascii="ATC-65879f0e660e*M+H" w:eastAsia="ATC-65879f0e660e*M+H" w:cs="ATC-65879f0e660e*M+H"/>
          <w:color w:val="000000"/>
          <w:spacing w:val="-4"/>
          <w:kern w:val="0"/>
          <w:sz w:val="21"/>
          <w:szCs w:val="21"/>
        </w:rPr>
      </w:pPr>
      <w:r w:rsidRPr="00D422E0">
        <w:rPr>
          <w:rFonts w:ascii="ATC-65879f0e660e*M+H" w:eastAsia="ATC-65879f0e660e*M+H" w:cs="ATC-65879f0e660e*M+H"/>
          <w:color w:val="000000"/>
          <w:spacing w:val="-4"/>
          <w:kern w:val="0"/>
          <w:sz w:val="21"/>
          <w:szCs w:val="21"/>
        </w:rPr>
        <w:t>Thank you! Maraming Salamat!</w:t>
      </w:r>
    </w:p>
    <w:p w14:paraId="15AB7A92" w14:textId="77777777" w:rsidR="002F430D" w:rsidRPr="00D422E0" w:rsidRDefault="002F430D" w:rsidP="002F430D">
      <w:pPr>
        <w:widowControl/>
        <w:suppressAutoHyphens/>
        <w:autoSpaceDE w:val="0"/>
        <w:autoSpaceDN w:val="0"/>
        <w:adjustRightInd w:val="0"/>
        <w:spacing w:after="57" w:line="360" w:lineRule="atLeast"/>
        <w:ind w:firstLine="425"/>
        <w:jc w:val="right"/>
        <w:textAlignment w:val="center"/>
        <w:rPr>
          <w:rFonts w:ascii="ATC-65879f0e660e*M+H" w:eastAsia="ATC-65879f0e660e*M+H" w:cs="ATC-65879f0e660e*M+H"/>
          <w:color w:val="000000"/>
          <w:spacing w:val="-4"/>
          <w:kern w:val="0"/>
          <w:sz w:val="21"/>
          <w:szCs w:val="21"/>
        </w:rPr>
      </w:pPr>
      <w:r w:rsidRPr="00D422E0">
        <w:rPr>
          <w:rFonts w:ascii="ATC-65879f0e660e*M+H" w:eastAsia="ATC-65879f0e660e*M+H" w:cs="ATC-65879f0e660e*M+H"/>
          <w:color w:val="000000"/>
          <w:spacing w:val="-4"/>
          <w:kern w:val="0"/>
          <w:sz w:val="21"/>
          <w:szCs w:val="21"/>
        </w:rPr>
        <w:t>Mabuhay!</w:t>
      </w:r>
    </w:p>
    <w:p w14:paraId="6F8C6BC1" w14:textId="77777777" w:rsidR="0035010A" w:rsidRDefault="0035010A" w:rsidP="00AB6FD5"/>
    <w:p w14:paraId="790EBD3A" w14:textId="77777777" w:rsidR="0035010A" w:rsidRDefault="0035010A" w:rsidP="00AB6FD5"/>
    <w:p w14:paraId="457E4C7C" w14:textId="77777777" w:rsidR="0035010A" w:rsidRDefault="0035010A" w:rsidP="00AB6FD5"/>
    <w:p w14:paraId="194918FA" w14:textId="77777777" w:rsidR="0035010A" w:rsidRDefault="0035010A" w:rsidP="00AB6FD5"/>
    <w:p w14:paraId="244FDFD3" w14:textId="77777777" w:rsidR="0035010A" w:rsidRDefault="0035010A" w:rsidP="00AB6FD5"/>
    <w:p w14:paraId="4D6AC64F" w14:textId="544A1EED" w:rsidR="00693CF0" w:rsidRPr="001C5D73" w:rsidRDefault="001C5D73" w:rsidP="001C5D73">
      <w:pPr>
        <w:widowControl/>
        <w:suppressAutoHyphens/>
        <w:autoSpaceDE w:val="0"/>
        <w:autoSpaceDN w:val="0"/>
        <w:adjustRightInd w:val="0"/>
        <w:spacing w:line="288" w:lineRule="auto"/>
        <w:textAlignment w:val="center"/>
        <w:rPr>
          <w:rFonts w:ascii="ARMingB5-ExtraBold" w:eastAsia="ARMingB5-ExtraBold" w:cs="ARMingB5-ExtraBold"/>
          <w:b/>
          <w:bCs/>
          <w:color w:val="D36156"/>
          <w:kern w:val="0"/>
          <w:sz w:val="54"/>
          <w:szCs w:val="54"/>
          <w:lang w:val="zh-TW"/>
        </w:rPr>
      </w:pPr>
      <w:r w:rsidRPr="001C5D73">
        <w:rPr>
          <w:rFonts w:ascii="ARMingB5-ExtraBold" w:eastAsia="ARMingB5-ExtraBold" w:cs="ARMingB5-ExtraBold" w:hint="eastAsia"/>
          <w:b/>
          <w:bCs/>
          <w:color w:val="D36156"/>
          <w:kern w:val="0"/>
          <w:sz w:val="54"/>
          <w:szCs w:val="54"/>
          <w:lang w:val="zh-TW"/>
        </w:rPr>
        <w:lastRenderedPageBreak/>
        <w:t>在地球最偏遠的地方過年</w:t>
      </w:r>
    </w:p>
    <w:p w14:paraId="1446B279" w14:textId="08BAAC87" w:rsidR="00693CF0" w:rsidRPr="001C5D73" w:rsidRDefault="001C5D73" w:rsidP="001C5D73">
      <w:pPr>
        <w:widowControl/>
        <w:tabs>
          <w:tab w:val="left" w:pos="360"/>
        </w:tabs>
        <w:suppressAutoHyphens/>
        <w:autoSpaceDE w:val="0"/>
        <w:autoSpaceDN w:val="0"/>
        <w:adjustRightInd w:val="0"/>
        <w:spacing w:line="280" w:lineRule="atLeast"/>
        <w:ind w:left="320" w:hanging="320"/>
        <w:jc w:val="both"/>
        <w:textAlignment w:val="center"/>
        <w:rPr>
          <w:rFonts w:ascii="ARYuanB5-Bold" w:eastAsia="ARYuanB5-Bold" w:cs="ARYuanB5-Bold"/>
          <w:color w:val="000000"/>
          <w:w w:val="90"/>
          <w:kern w:val="0"/>
          <w:sz w:val="21"/>
          <w:szCs w:val="21"/>
          <w:lang w:val="zh-TW"/>
        </w:rPr>
      </w:pPr>
      <w:r w:rsidRPr="001C5D73">
        <w:rPr>
          <w:rFonts w:ascii="ARYuanB5-Bold" w:eastAsia="ARYuanB5-Bold" w:cs="ARYuanB5-Bold" w:hint="eastAsia"/>
          <w:color w:val="000000"/>
          <w:w w:val="90"/>
          <w:kern w:val="0"/>
          <w:sz w:val="21"/>
          <w:szCs w:val="21"/>
          <w:lang w:val="zh-TW"/>
        </w:rPr>
        <w:t>※</w:t>
      </w:r>
      <w:r w:rsidRPr="001C5D73">
        <w:rPr>
          <w:rFonts w:ascii="ARYuanB5-Bold" w:eastAsia="ARYuanB5-Bold" w:cs="ARYuanB5-Bold"/>
          <w:color w:val="000000"/>
          <w:w w:val="90"/>
          <w:kern w:val="0"/>
          <w:sz w:val="21"/>
          <w:szCs w:val="21"/>
          <w:lang w:val="zh-TW"/>
        </w:rPr>
        <w:t xml:space="preserve"> </w:t>
      </w:r>
      <w:r w:rsidRPr="001C5D73">
        <w:rPr>
          <w:rFonts w:ascii="ARYuanB5-Bold" w:eastAsia="ARYuanB5-Bold" w:cs="ARYuanB5-Bold" w:hint="eastAsia"/>
          <w:color w:val="000000"/>
          <w:w w:val="90"/>
          <w:kern w:val="0"/>
          <w:sz w:val="21"/>
          <w:szCs w:val="21"/>
          <w:lang w:val="zh-TW"/>
        </w:rPr>
        <w:t>駐吉里巴斯大使館公使</w:t>
      </w:r>
      <w:r w:rsidRPr="001C5D73">
        <w:rPr>
          <w:rFonts w:ascii="ARYuanB5-Bold" w:eastAsia="ARYuanB5-Bold" w:cs="ARYuanB5-Bold"/>
          <w:color w:val="000000"/>
          <w:w w:val="90"/>
          <w:kern w:val="0"/>
          <w:sz w:val="21"/>
          <w:szCs w:val="21"/>
          <w:lang w:val="zh-TW"/>
        </w:rPr>
        <w:t xml:space="preserve"> </w:t>
      </w:r>
      <w:r w:rsidRPr="001C5D73">
        <w:rPr>
          <w:rFonts w:ascii="ARYuanB5-Bold" w:eastAsia="ARYuanB5-Bold" w:cs="ARYuanB5-Bold" w:hint="eastAsia"/>
          <w:color w:val="000000"/>
          <w:w w:val="90"/>
          <w:kern w:val="0"/>
          <w:sz w:val="21"/>
          <w:szCs w:val="21"/>
          <w:lang w:val="zh-TW"/>
        </w:rPr>
        <w:t>王慶康</w:t>
      </w:r>
    </w:p>
    <w:p w14:paraId="77398367" w14:textId="77777777" w:rsidR="00693CF0" w:rsidRDefault="00693CF0" w:rsidP="00693CF0"/>
    <w:p w14:paraId="4D781096" w14:textId="1221187F" w:rsidR="001C5D73" w:rsidRDefault="001C5D73" w:rsidP="00693CF0">
      <w:r>
        <w:rPr>
          <w:rFonts w:ascii="ATC-65879f0e660e*M+H" w:eastAsia="ATC-65879f0e660e*M+H" w:cs="ATC-65879f0e660e*M+H" w:hint="eastAsia"/>
          <w:noProof/>
          <w:color w:val="000000"/>
          <w:spacing w:val="-2"/>
          <w:kern w:val="0"/>
          <w:sz w:val="21"/>
          <w:szCs w:val="21"/>
        </w:rPr>
        <w:drawing>
          <wp:inline distT="0" distB="0" distL="0" distR="0" wp14:anchorId="1AB576FD" wp14:editId="1461B88E">
            <wp:extent cx="2059663" cy="2954963"/>
            <wp:effectExtent l="0" t="0" r="0" b="0"/>
            <wp:docPr id="179" name="圖片 179" descr=" mac:Users:Mac:Desktop:沈氏:外交通訊36卷1-內頁 檔案夾:Links:IMAG0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 mac:Users:Mac:Desktop:沈氏:外交通訊36卷1-內頁 檔案夾:Links:IMAG0853.jpg"/>
                    <pic:cNvPicPr>
                      <a:picLocks noChangeAspect="1" noChangeArrowheads="1"/>
                    </pic:cNvPicPr>
                  </pic:nvPicPr>
                  <pic:blipFill>
                    <a:blip r:embed="rId58" cstate="screen">
                      <a:extLst>
                        <a:ext uri="{28A0092B-C50C-407E-A947-70E740481C1C}">
                          <a14:useLocalDpi xmlns:a14="http://schemas.microsoft.com/office/drawing/2010/main"/>
                        </a:ext>
                      </a:extLst>
                    </a:blip>
                    <a:srcRect/>
                    <a:stretch>
                      <a:fillRect/>
                    </a:stretch>
                  </pic:blipFill>
                  <pic:spPr bwMode="auto">
                    <a:xfrm>
                      <a:off x="0" y="0"/>
                      <a:ext cx="2059732" cy="2955062"/>
                    </a:xfrm>
                    <a:prstGeom prst="rect">
                      <a:avLst/>
                    </a:prstGeom>
                    <a:noFill/>
                    <a:ln>
                      <a:noFill/>
                    </a:ln>
                  </pic:spPr>
                </pic:pic>
              </a:graphicData>
            </a:graphic>
          </wp:inline>
        </w:drawing>
      </w:r>
    </w:p>
    <w:p w14:paraId="53CAAB4D" w14:textId="7B8C391D" w:rsidR="001C5D73" w:rsidRDefault="001C5D73" w:rsidP="001C5D73">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2"/>
          <w:kern w:val="0"/>
          <w:sz w:val="21"/>
          <w:szCs w:val="21"/>
        </w:rPr>
      </w:pPr>
      <w:r w:rsidRPr="001C5D73">
        <w:rPr>
          <w:rFonts w:ascii="ATC-65879f0e660e*M+H" w:eastAsia="ATC-65879f0e660e*M+H" w:cs="ATC-65879f0e660e*M+H" w:hint="eastAsia"/>
          <w:color w:val="000000"/>
          <w:spacing w:val="-2"/>
          <w:kern w:val="0"/>
          <w:sz w:val="21"/>
          <w:szCs w:val="21"/>
          <w:lang w:val="zh-TW"/>
        </w:rPr>
        <w:t>經過長途轉機折騰，筆者於</w:t>
      </w:r>
      <w:r w:rsidRPr="001C5D73">
        <w:rPr>
          <w:rFonts w:ascii="ATC-65879f0e660e*M+H" w:eastAsia="ATC-65879f0e660e*M+H" w:cs="ATC-65879f0e660e*M+H"/>
          <w:color w:val="000000"/>
          <w:spacing w:val="-2"/>
          <w:kern w:val="0"/>
          <w:sz w:val="21"/>
          <w:szCs w:val="21"/>
          <w:lang w:val="zh-TW"/>
        </w:rPr>
        <w:t>2018</w:t>
      </w:r>
      <w:r w:rsidRPr="001C5D73">
        <w:rPr>
          <w:rFonts w:ascii="ATC-65879f0e660e*M+H" w:eastAsia="ATC-65879f0e660e*M+H" w:cs="ATC-65879f0e660e*M+H" w:hint="eastAsia"/>
          <w:color w:val="000000"/>
          <w:spacing w:val="-2"/>
          <w:kern w:val="0"/>
          <w:sz w:val="21"/>
          <w:szCs w:val="21"/>
          <w:lang w:val="zh-TW"/>
        </w:rPr>
        <w:t>年農曆年節前，來到我國駐吉里巴斯大使館，為鞏固邦交而努力。這個曾被英國探險家評比為全世界最偏遠的地方，是唯一在東西南北四個半球都有國土的國家。抵達吉國之後，便忙得不可開交，直到有天被提醒告知當日即是除夕，隔天就是大年初一了。由於初到，除夕夜獨自蒸了一片技術團送的南瓜及一些蔬菜，加半塊煎魚及白飯一起裝在一個碗裡，在辦公室與同事共進年夜飯，滿足與幸福之心不禁油然而生。飯後接到家人的越洋電話，不放心地詢問筆者在駐地的生活狀況，在電訊斷續的不穩定中對家人說，這裡十分寧靜祥和，居民晚上群聚在聚會所唱聖歌，像極了多年前我們在吐瓦魯的日子，女兒貼心地說沒事就好。</w:t>
      </w:r>
    </w:p>
    <w:p w14:paraId="72BEFD63" w14:textId="5230672F" w:rsidR="001C5D73" w:rsidRDefault="001C5D73" w:rsidP="001C5D73">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2"/>
          <w:kern w:val="0"/>
          <w:sz w:val="21"/>
          <w:szCs w:val="21"/>
        </w:rPr>
      </w:pPr>
      <w:r>
        <w:rPr>
          <w:rFonts w:ascii="ATC-65879f0e660e*M+H" w:eastAsia="ATC-65879f0e660e*M+H" w:cs="ATC-65879f0e660e*M+H"/>
          <w:noProof/>
          <w:color w:val="000000"/>
          <w:spacing w:val="-2"/>
          <w:kern w:val="0"/>
          <w:sz w:val="21"/>
          <w:szCs w:val="21"/>
        </w:rPr>
        <w:drawing>
          <wp:inline distT="0" distB="0" distL="0" distR="0" wp14:anchorId="5BBA37E3" wp14:editId="3330F97C">
            <wp:extent cx="3159659" cy="2198587"/>
            <wp:effectExtent l="0" t="0" r="0" b="11430"/>
            <wp:docPr id="177" name="圖片 177" descr=" mac:Users:Mac:Desktop:沈氏:外交通訊36卷1-內頁 檔案夾:Links:IMAG0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 mac:Users:Mac:Desktop:沈氏:外交通訊36卷1-內頁 檔案夾:Links:IMAG0169.jpg"/>
                    <pic:cNvPicPr>
                      <a:picLocks noChangeAspect="1" noChangeArrowheads="1"/>
                    </pic:cNvPicPr>
                  </pic:nvPicPr>
                  <pic:blipFill>
                    <a:blip r:embed="rId59" cstate="screen">
                      <a:extLst>
                        <a:ext uri="{28A0092B-C50C-407E-A947-70E740481C1C}">
                          <a14:useLocalDpi xmlns:a14="http://schemas.microsoft.com/office/drawing/2010/main"/>
                        </a:ext>
                      </a:extLst>
                    </a:blip>
                    <a:srcRect/>
                    <a:stretch>
                      <a:fillRect/>
                    </a:stretch>
                  </pic:blipFill>
                  <pic:spPr bwMode="auto">
                    <a:xfrm>
                      <a:off x="0" y="0"/>
                      <a:ext cx="3160672" cy="2199292"/>
                    </a:xfrm>
                    <a:prstGeom prst="rect">
                      <a:avLst/>
                    </a:prstGeom>
                    <a:noFill/>
                    <a:ln>
                      <a:noFill/>
                    </a:ln>
                  </pic:spPr>
                </pic:pic>
              </a:graphicData>
            </a:graphic>
          </wp:inline>
        </w:drawing>
      </w:r>
    </w:p>
    <w:p w14:paraId="25F35576" w14:textId="5618A164" w:rsidR="001C5D73" w:rsidRDefault="001C5D73" w:rsidP="001C5D73">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2"/>
          <w:kern w:val="0"/>
          <w:sz w:val="21"/>
          <w:szCs w:val="21"/>
        </w:rPr>
      </w:pPr>
      <w:r>
        <w:rPr>
          <w:rFonts w:ascii="ATC-65879f0e660e*M+H" w:eastAsia="ATC-65879f0e660e*M+H" w:cs="ATC-65879f0e660e*M+H"/>
          <w:noProof/>
          <w:color w:val="000000"/>
          <w:spacing w:val="-2"/>
          <w:kern w:val="0"/>
          <w:sz w:val="21"/>
          <w:szCs w:val="21"/>
        </w:rPr>
        <w:lastRenderedPageBreak/>
        <w:drawing>
          <wp:inline distT="0" distB="0" distL="0" distR="0" wp14:anchorId="55CEA982" wp14:editId="657E0409">
            <wp:extent cx="3559238" cy="2476626"/>
            <wp:effectExtent l="0" t="0" r="0" b="12700"/>
            <wp:docPr id="178" name="圖片 178" descr=" mac:Users:Mac:Desktop:沈氏:外交通訊36卷1-內頁 檔案夾:Links:IMAG01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 mac:Users:Mac:Desktop:沈氏:外交通訊36卷1-內頁 檔案夾:Links:IMAG0171.jpg"/>
                    <pic:cNvPicPr>
                      <a:picLocks noChangeAspect="1" noChangeArrowheads="1"/>
                    </pic:cNvPicPr>
                  </pic:nvPicPr>
                  <pic:blipFill>
                    <a:blip r:embed="rId60" cstate="screen">
                      <a:extLst>
                        <a:ext uri="{28A0092B-C50C-407E-A947-70E740481C1C}">
                          <a14:useLocalDpi xmlns:a14="http://schemas.microsoft.com/office/drawing/2010/main"/>
                        </a:ext>
                      </a:extLst>
                    </a:blip>
                    <a:srcRect/>
                    <a:stretch>
                      <a:fillRect/>
                    </a:stretch>
                  </pic:blipFill>
                  <pic:spPr bwMode="auto">
                    <a:xfrm>
                      <a:off x="0" y="0"/>
                      <a:ext cx="3561048" cy="2477885"/>
                    </a:xfrm>
                    <a:prstGeom prst="rect">
                      <a:avLst/>
                    </a:prstGeom>
                    <a:noFill/>
                    <a:ln>
                      <a:noFill/>
                    </a:ln>
                  </pic:spPr>
                </pic:pic>
              </a:graphicData>
            </a:graphic>
          </wp:inline>
        </w:drawing>
      </w:r>
    </w:p>
    <w:p w14:paraId="1FC915F3" w14:textId="77777777" w:rsidR="001C5D73" w:rsidRPr="001C5D73" w:rsidRDefault="001C5D73" w:rsidP="001C5D73">
      <w:pPr>
        <w:widowControl/>
        <w:autoSpaceDE w:val="0"/>
        <w:autoSpaceDN w:val="0"/>
        <w:adjustRightInd w:val="0"/>
        <w:spacing w:after="57" w:line="200" w:lineRule="atLeast"/>
        <w:jc w:val="both"/>
        <w:textAlignment w:val="center"/>
        <w:rPr>
          <w:rFonts w:ascii="ATC-4e2d9ed1*+A-1" w:eastAsia="ATC-4e2d9ed1*+A-1" w:cs="ATC-4e2d9ed1*+A-1"/>
          <w:color w:val="000000"/>
          <w:kern w:val="0"/>
          <w:sz w:val="16"/>
          <w:szCs w:val="16"/>
          <w:lang w:val="zh-TW"/>
        </w:rPr>
      </w:pPr>
      <w:r w:rsidRPr="001C5D73">
        <w:rPr>
          <w:rFonts w:ascii="ATC-4e2d9ed1*+A-1" w:eastAsia="ATC-4e2d9ed1*+A-1" w:cs="ATC-4e2d9ed1*+A-1" w:hint="eastAsia"/>
          <w:color w:val="000000"/>
          <w:kern w:val="0"/>
          <w:sz w:val="16"/>
          <w:szCs w:val="16"/>
          <w:lang w:val="zh-TW"/>
        </w:rPr>
        <w:t>我派駐農技團協助培育的菜園</w:t>
      </w:r>
    </w:p>
    <w:p w14:paraId="240BC3AA" w14:textId="77777777" w:rsidR="001C5D73" w:rsidRPr="001C5D73" w:rsidRDefault="001C5D73" w:rsidP="001C5D73">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2"/>
          <w:kern w:val="0"/>
          <w:sz w:val="21"/>
          <w:szCs w:val="21"/>
        </w:rPr>
      </w:pPr>
    </w:p>
    <w:p w14:paraId="211A81EA" w14:textId="77777777" w:rsidR="001C5D73" w:rsidRDefault="001C5D73" w:rsidP="001C5D73">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2"/>
          <w:kern w:val="0"/>
          <w:sz w:val="21"/>
          <w:szCs w:val="21"/>
        </w:rPr>
      </w:pPr>
      <w:r w:rsidRPr="001C5D73">
        <w:rPr>
          <w:rFonts w:ascii="ATC-65879f0e660e*M+H" w:eastAsia="ATC-65879f0e660e*M+H" w:cs="ATC-65879f0e660e*M+H" w:hint="eastAsia"/>
          <w:color w:val="000000"/>
          <w:spacing w:val="-2"/>
          <w:kern w:val="0"/>
          <w:sz w:val="21"/>
          <w:szCs w:val="21"/>
          <w:lang w:val="zh-TW"/>
        </w:rPr>
        <w:t>記得當年家人隨筆者到吐國開設大使館，因無國際學校，女兒及兒子都上當地小學，講得一口流利兒童吐語，令外人十分驚艷，有次帶女兒到離島參訪，在無電的漆黑夜裡，一輪明月反射的銀光在四處的屋頂上，島民在屋中唱歌，此起彼落，不絕於耳，當晚女兒問了好幾次，為何那樣窮的人會如此快樂呢﹖之後回憶起，女兒提及那天是她一生中最快樂的一天。看著孩子成長之餘，隨著自己又被派駐到幾個不同國家，派駐環境時遇寒帶、溫帶、熱帶，國家則有窮富之分，幾番更迭才深刻體會到，快樂原來是一種心境的感覺，雖與周遭人、事、地、物有關，但最關鍵的還在個人的心，當樂天知足之心越寬廣時，包容外在的能力就越強，自我調適的空間越大，快樂的指數就越高了。無怪乎有些又物質環境較不優渥的小國，快樂指數卻高於富國強國。國家如此，個人何嘗也不是如此。時光匆匆，一轉眼多年已逝矣，往事歷歷在目，常在心頭浮現，經常成為最好的生活教材。</w:t>
      </w:r>
    </w:p>
    <w:p w14:paraId="056971FB" w14:textId="7BF61622" w:rsidR="001C5D73" w:rsidRDefault="001C5D73" w:rsidP="001C5D73">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2"/>
          <w:kern w:val="0"/>
          <w:sz w:val="21"/>
          <w:szCs w:val="21"/>
        </w:rPr>
      </w:pPr>
      <w:r>
        <w:rPr>
          <w:rFonts w:ascii="ATC-65879f0e660e*M+H" w:eastAsia="ATC-65879f0e660e*M+H" w:cs="ATC-65879f0e660e*M+H"/>
          <w:noProof/>
          <w:color w:val="000000"/>
          <w:spacing w:val="-2"/>
          <w:kern w:val="0"/>
          <w:sz w:val="21"/>
          <w:szCs w:val="21"/>
        </w:rPr>
        <w:drawing>
          <wp:inline distT="0" distB="0" distL="0" distR="0" wp14:anchorId="1FCDF91F" wp14:editId="2523FCD1">
            <wp:extent cx="3502559" cy="2435387"/>
            <wp:effectExtent l="0" t="0" r="3175" b="3175"/>
            <wp:docPr id="180" name="圖片 180" descr=" mac:Users:Mac:Desktop:沈氏:外交通訊36卷1-內頁 檔案夾:Links:IMAG0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 mac:Users:Mac:Desktop:沈氏:外交通訊36卷1-內頁 檔案夾:Links:IMAG0256.jpg"/>
                    <pic:cNvPicPr>
                      <a:picLocks noChangeAspect="1" noChangeArrowheads="1"/>
                    </pic:cNvPicPr>
                  </pic:nvPicPr>
                  <pic:blipFill>
                    <a:blip r:embed="rId61" cstate="screen">
                      <a:extLst>
                        <a:ext uri="{28A0092B-C50C-407E-A947-70E740481C1C}">
                          <a14:useLocalDpi xmlns:a14="http://schemas.microsoft.com/office/drawing/2010/main"/>
                        </a:ext>
                      </a:extLst>
                    </a:blip>
                    <a:srcRect/>
                    <a:stretch>
                      <a:fillRect/>
                    </a:stretch>
                  </pic:blipFill>
                  <pic:spPr bwMode="auto">
                    <a:xfrm>
                      <a:off x="0" y="0"/>
                      <a:ext cx="3504466" cy="2436713"/>
                    </a:xfrm>
                    <a:prstGeom prst="rect">
                      <a:avLst/>
                    </a:prstGeom>
                    <a:noFill/>
                    <a:ln>
                      <a:noFill/>
                    </a:ln>
                  </pic:spPr>
                </pic:pic>
              </a:graphicData>
            </a:graphic>
          </wp:inline>
        </w:drawing>
      </w:r>
    </w:p>
    <w:p w14:paraId="39465E1C" w14:textId="69DD6459" w:rsidR="001C5D73" w:rsidRDefault="001C5D73" w:rsidP="001C5D73">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2"/>
          <w:kern w:val="0"/>
          <w:sz w:val="21"/>
          <w:szCs w:val="21"/>
        </w:rPr>
      </w:pPr>
      <w:r>
        <w:rPr>
          <w:rFonts w:ascii="ATC-65879f0e660e*M+H" w:eastAsia="ATC-65879f0e660e*M+H" w:cs="ATC-65879f0e660e*M+H"/>
          <w:noProof/>
          <w:color w:val="000000"/>
          <w:spacing w:val="-2"/>
          <w:kern w:val="0"/>
          <w:sz w:val="21"/>
          <w:szCs w:val="21"/>
        </w:rPr>
        <w:lastRenderedPageBreak/>
        <w:drawing>
          <wp:inline distT="0" distB="0" distL="0" distR="0" wp14:anchorId="0AC30DE5" wp14:editId="60845D17">
            <wp:extent cx="3392239" cy="2358679"/>
            <wp:effectExtent l="0" t="0" r="11430" b="3810"/>
            <wp:docPr id="181" name="圖片 181" descr=" mac:Users:Mac:Desktop:沈氏:外交通訊36卷1-內頁 檔案夾:Links:IMAG0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 mac:Users:Mac:Desktop:沈氏:外交通訊36卷1-內頁 檔案夾:Links:IMAG0315.jpg"/>
                    <pic:cNvPicPr>
                      <a:picLocks noChangeAspect="1" noChangeArrowheads="1"/>
                    </pic:cNvPicPr>
                  </pic:nvPicPr>
                  <pic:blipFill>
                    <a:blip r:embed="rId62" cstate="screen">
                      <a:extLst>
                        <a:ext uri="{28A0092B-C50C-407E-A947-70E740481C1C}">
                          <a14:useLocalDpi xmlns:a14="http://schemas.microsoft.com/office/drawing/2010/main"/>
                        </a:ext>
                      </a:extLst>
                    </a:blip>
                    <a:srcRect/>
                    <a:stretch>
                      <a:fillRect/>
                    </a:stretch>
                  </pic:blipFill>
                  <pic:spPr bwMode="auto">
                    <a:xfrm>
                      <a:off x="0" y="0"/>
                      <a:ext cx="3392857" cy="2359109"/>
                    </a:xfrm>
                    <a:prstGeom prst="rect">
                      <a:avLst/>
                    </a:prstGeom>
                    <a:noFill/>
                    <a:ln>
                      <a:noFill/>
                    </a:ln>
                  </pic:spPr>
                </pic:pic>
              </a:graphicData>
            </a:graphic>
          </wp:inline>
        </w:drawing>
      </w:r>
    </w:p>
    <w:p w14:paraId="5B952D4A" w14:textId="20E8CD5D" w:rsidR="001C5D73" w:rsidRPr="001C5D73" w:rsidRDefault="001C5D73" w:rsidP="001C5D73">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2"/>
          <w:kern w:val="0"/>
          <w:sz w:val="21"/>
          <w:szCs w:val="21"/>
        </w:rPr>
      </w:pPr>
      <w:r>
        <w:rPr>
          <w:rFonts w:ascii="ATC-65879f0e660e*M+H" w:eastAsia="ATC-65879f0e660e*M+H" w:cs="ATC-65879f0e660e*M+H"/>
          <w:noProof/>
          <w:color w:val="000000"/>
          <w:spacing w:val="-2"/>
          <w:kern w:val="0"/>
          <w:sz w:val="21"/>
          <w:szCs w:val="21"/>
        </w:rPr>
        <w:drawing>
          <wp:inline distT="0" distB="0" distL="0" distR="0" wp14:anchorId="05C88D5D" wp14:editId="2CB9CE6A">
            <wp:extent cx="3359325" cy="2335794"/>
            <wp:effectExtent l="0" t="0" r="0" b="1270"/>
            <wp:docPr id="182" name="圖片 182" descr=" mac:Users:Mac:Desktop:沈氏:外交通訊36卷1-內頁 檔案夾:Links:IMAG0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 mac:Users:Mac:Desktop:沈氏:外交通訊36卷1-內頁 檔案夾:Links:IMAG0607.jpg"/>
                    <pic:cNvPicPr>
                      <a:picLocks noChangeAspect="1" noChangeArrowheads="1"/>
                    </pic:cNvPicPr>
                  </pic:nvPicPr>
                  <pic:blipFill>
                    <a:blip r:embed="rId63" cstate="screen">
                      <a:extLst>
                        <a:ext uri="{28A0092B-C50C-407E-A947-70E740481C1C}">
                          <a14:useLocalDpi xmlns:a14="http://schemas.microsoft.com/office/drawing/2010/main"/>
                        </a:ext>
                      </a:extLst>
                    </a:blip>
                    <a:srcRect/>
                    <a:stretch>
                      <a:fillRect/>
                    </a:stretch>
                  </pic:blipFill>
                  <pic:spPr bwMode="auto">
                    <a:xfrm>
                      <a:off x="0" y="0"/>
                      <a:ext cx="3359937" cy="2336220"/>
                    </a:xfrm>
                    <a:prstGeom prst="rect">
                      <a:avLst/>
                    </a:prstGeom>
                    <a:noFill/>
                    <a:ln>
                      <a:noFill/>
                    </a:ln>
                  </pic:spPr>
                </pic:pic>
              </a:graphicData>
            </a:graphic>
          </wp:inline>
        </w:drawing>
      </w:r>
    </w:p>
    <w:p w14:paraId="158E0BDA" w14:textId="77777777" w:rsidR="001C5D73" w:rsidRPr="001C5D73" w:rsidRDefault="001C5D73" w:rsidP="001C5D73">
      <w:pPr>
        <w:widowControl/>
        <w:autoSpaceDE w:val="0"/>
        <w:autoSpaceDN w:val="0"/>
        <w:adjustRightInd w:val="0"/>
        <w:spacing w:after="57" w:line="200" w:lineRule="atLeast"/>
        <w:jc w:val="both"/>
        <w:textAlignment w:val="center"/>
        <w:rPr>
          <w:rFonts w:ascii="ATC-4e2d9ed1*+A-1" w:eastAsia="ATC-4e2d9ed1*+A-1" w:cs="ATC-4e2d9ed1*+A-1"/>
          <w:color w:val="000000"/>
          <w:kern w:val="0"/>
          <w:sz w:val="16"/>
          <w:szCs w:val="16"/>
          <w:lang w:val="zh-TW"/>
        </w:rPr>
      </w:pPr>
      <w:r w:rsidRPr="001C5D73">
        <w:rPr>
          <w:rFonts w:ascii="ATC-4e2d9ed1*+A-1" w:eastAsia="ATC-4e2d9ed1*+A-1" w:cs="ATC-4e2d9ed1*+A-1" w:hint="eastAsia"/>
          <w:color w:val="000000"/>
          <w:kern w:val="0"/>
          <w:sz w:val="16"/>
          <w:szCs w:val="16"/>
          <w:lang w:val="zh-TW"/>
        </w:rPr>
        <w:t>吉里巴斯島國海景</w:t>
      </w:r>
    </w:p>
    <w:p w14:paraId="29ADF672" w14:textId="77777777" w:rsidR="001C5D73" w:rsidRPr="001C5D73" w:rsidRDefault="001C5D73" w:rsidP="001C5D73">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2"/>
          <w:kern w:val="0"/>
          <w:sz w:val="21"/>
          <w:szCs w:val="21"/>
        </w:rPr>
      </w:pPr>
    </w:p>
    <w:p w14:paraId="10F6B8CA" w14:textId="77777777" w:rsidR="001C5D73" w:rsidRDefault="001C5D73" w:rsidP="001C5D73">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2"/>
          <w:kern w:val="0"/>
          <w:sz w:val="21"/>
          <w:szCs w:val="21"/>
        </w:rPr>
      </w:pPr>
      <w:r w:rsidRPr="001C5D73">
        <w:rPr>
          <w:rFonts w:ascii="ATC-65879f0e660e*M+H" w:eastAsia="ATC-65879f0e660e*M+H" w:cs="ATC-65879f0e660e*M+H" w:hint="eastAsia"/>
          <w:color w:val="000000"/>
          <w:spacing w:val="-2"/>
          <w:kern w:val="0"/>
          <w:sz w:val="21"/>
          <w:szCs w:val="21"/>
          <w:lang w:val="zh-TW"/>
        </w:rPr>
        <w:t>過年期間，大使館邀集所有館員聚餐賀歲，藉此機會紓解思鄉情懷。席間，眾人抒懷高談暢飲，彼此敬酒，在炎熱孤寂的島上，顯得十分熱鬧，眾人對於所在的島國提出不同的觀察與感受。出席同僚有替代役男</w:t>
      </w:r>
      <w:r w:rsidRPr="001C5D73">
        <w:rPr>
          <w:rFonts w:ascii="ATC-65879f0e660e*M+H" w:eastAsia="ATC-65879f0e660e*M+H" w:cs="ATC-65879f0e660e*M+H"/>
          <w:color w:val="000000"/>
          <w:spacing w:val="-2"/>
          <w:kern w:val="0"/>
          <w:sz w:val="21"/>
          <w:szCs w:val="21"/>
          <w:lang w:val="zh-TW"/>
        </w:rPr>
        <w:t>8</w:t>
      </w:r>
      <w:r w:rsidRPr="001C5D73">
        <w:rPr>
          <w:rFonts w:ascii="ATC-65879f0e660e*M+H" w:eastAsia="ATC-65879f0e660e*M+H" w:cs="ATC-65879f0e660e*M+H" w:hint="eastAsia"/>
          <w:color w:val="000000"/>
          <w:spacing w:val="-2"/>
          <w:kern w:val="0"/>
          <w:sz w:val="21"/>
          <w:szCs w:val="21"/>
          <w:lang w:val="zh-TW"/>
        </w:rPr>
        <w:t>名，個個都是</w:t>
      </w:r>
      <w:r w:rsidRPr="001C5D73">
        <w:rPr>
          <w:rFonts w:ascii="ATC-65879f0e660e*M+H" w:eastAsia="ATC-65879f0e660e*M+H" w:cs="ATC-65879f0e660e*M+H"/>
          <w:color w:val="000000"/>
          <w:spacing w:val="-2"/>
          <w:kern w:val="0"/>
          <w:sz w:val="21"/>
          <w:szCs w:val="21"/>
          <w:lang w:val="zh-TW"/>
        </w:rPr>
        <w:t>20</w:t>
      </w:r>
      <w:r w:rsidRPr="001C5D73">
        <w:rPr>
          <w:rFonts w:ascii="ATC-65879f0e660e*M+H" w:eastAsia="ATC-65879f0e660e*M+H" w:cs="ATC-65879f0e660e*M+H" w:hint="eastAsia"/>
          <w:color w:val="000000"/>
          <w:spacing w:val="-2"/>
          <w:kern w:val="0"/>
          <w:sz w:val="21"/>
          <w:szCs w:val="21"/>
          <w:lang w:val="zh-TW"/>
        </w:rPr>
        <w:t>來歲的小伙子，穿著島國衫，十分有朝氣。他們協助虱目魚培育及飼養、農場管理、改善當地學校膳食及醫療服務等作業。餐敘之間，對筆者初來乍到瞭解吉國實際生活環境有很大助益。替代役男們提及，吉國除土地面積狹小外，基礎建設亦不夠完備，一般民眾用水以及飲水的來源只有雨水或地下水，因氣候變遷以及首都人口稠密，地下水鹽化嚴重，直接飲用都會有一股很重的味道，以致於吉國民眾養成要加一大把糖在水裡喝的習慣，而這也造成當地糖尿病盛行率愈趨嚴重的惡性循環。</w:t>
      </w:r>
      <w:r w:rsidRPr="001C5D73">
        <w:rPr>
          <w:rFonts w:ascii="ATC-65879f0e660e*M+H" w:eastAsia="ATC-65879f0e660e*M+H" w:cs="ATC-65879f0e660e*M+H"/>
          <w:color w:val="000000"/>
          <w:spacing w:val="-2"/>
          <w:kern w:val="0"/>
          <w:sz w:val="21"/>
          <w:szCs w:val="21"/>
          <w:lang w:val="zh-TW"/>
        </w:rPr>
        <w:t xml:space="preserve"> </w:t>
      </w:r>
      <w:r w:rsidRPr="001C5D73">
        <w:rPr>
          <w:rFonts w:ascii="ATC-65879f0e660e*M+H" w:eastAsia="ATC-65879f0e660e*M+H" w:cs="ATC-65879f0e660e*M+H" w:hint="eastAsia"/>
          <w:color w:val="000000"/>
          <w:spacing w:val="-2"/>
          <w:kern w:val="0"/>
          <w:sz w:val="21"/>
          <w:szCs w:val="21"/>
          <w:lang w:val="zh-TW"/>
        </w:rPr>
        <w:t>由於吉國人民平日靠地下水及雨水過活，而當地人死後都直接埋在家門口，加上垃圾無妥善處理，豬隻排泄於水源附近，因而導致飲用水品質不佳，腹瀉與傷寒等時疫叢生。當地肥胖人口高達八成，究其原由，係主食改變，飲食西化、又有愛喝糖水的習慣，長期累積下來的熱量十分可觀。</w:t>
      </w:r>
    </w:p>
    <w:p w14:paraId="72F8136B" w14:textId="2D6AC8E8" w:rsidR="001C5D73" w:rsidRDefault="001C5D73" w:rsidP="001C5D73">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2"/>
          <w:kern w:val="0"/>
          <w:sz w:val="21"/>
          <w:szCs w:val="21"/>
        </w:rPr>
      </w:pPr>
      <w:r>
        <w:rPr>
          <w:rFonts w:ascii="ATC-65879f0e660e*M+H" w:eastAsia="ATC-65879f0e660e*M+H" w:cs="ATC-65879f0e660e*M+H"/>
          <w:noProof/>
          <w:color w:val="000000"/>
          <w:spacing w:val="-2"/>
          <w:kern w:val="0"/>
          <w:sz w:val="21"/>
          <w:szCs w:val="21"/>
        </w:rPr>
        <w:lastRenderedPageBreak/>
        <w:drawing>
          <wp:inline distT="0" distB="0" distL="0" distR="0" wp14:anchorId="70405A46" wp14:editId="609AAE42">
            <wp:extent cx="2630397" cy="3773786"/>
            <wp:effectExtent l="0" t="0" r="11430" b="11430"/>
            <wp:docPr id="183" name="圖片 183" descr=" mac:Users:Mac:Desktop:沈氏:外交通訊36卷1-內頁 檔案夾:Links:IMAG0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 mac:Users:Mac:Desktop:沈氏:外交通訊36卷1-內頁 檔案夾:Links:IMAG0293.jpg"/>
                    <pic:cNvPicPr>
                      <a:picLocks noChangeAspect="1" noChangeArrowheads="1"/>
                    </pic:cNvPicPr>
                  </pic:nvPicPr>
                  <pic:blipFill>
                    <a:blip r:embed="rId64" cstate="screen">
                      <a:extLst>
                        <a:ext uri="{28A0092B-C50C-407E-A947-70E740481C1C}">
                          <a14:useLocalDpi xmlns:a14="http://schemas.microsoft.com/office/drawing/2010/main"/>
                        </a:ext>
                      </a:extLst>
                    </a:blip>
                    <a:srcRect/>
                    <a:stretch>
                      <a:fillRect/>
                    </a:stretch>
                  </pic:blipFill>
                  <pic:spPr bwMode="auto">
                    <a:xfrm>
                      <a:off x="0" y="0"/>
                      <a:ext cx="2630758" cy="3774304"/>
                    </a:xfrm>
                    <a:prstGeom prst="rect">
                      <a:avLst/>
                    </a:prstGeom>
                    <a:noFill/>
                    <a:ln>
                      <a:noFill/>
                    </a:ln>
                  </pic:spPr>
                </pic:pic>
              </a:graphicData>
            </a:graphic>
          </wp:inline>
        </w:drawing>
      </w:r>
    </w:p>
    <w:p w14:paraId="2DEAF461" w14:textId="77777777" w:rsidR="001C5D73" w:rsidRPr="001C5D73" w:rsidRDefault="001C5D73" w:rsidP="001C5D73">
      <w:pPr>
        <w:widowControl/>
        <w:autoSpaceDE w:val="0"/>
        <w:autoSpaceDN w:val="0"/>
        <w:adjustRightInd w:val="0"/>
        <w:spacing w:after="57" w:line="200" w:lineRule="atLeast"/>
        <w:jc w:val="both"/>
        <w:textAlignment w:val="center"/>
        <w:rPr>
          <w:rFonts w:ascii="ATC-4e2d9ed1*+A-1" w:eastAsia="ATC-4e2d9ed1*+A-1" w:cs="ATC-4e2d9ed1*+A-1"/>
          <w:color w:val="000000"/>
          <w:kern w:val="0"/>
          <w:sz w:val="16"/>
          <w:szCs w:val="16"/>
          <w:lang w:val="zh-TW"/>
        </w:rPr>
      </w:pPr>
      <w:r w:rsidRPr="001C5D73">
        <w:rPr>
          <w:rFonts w:ascii="ATC-4e2d9ed1*+A-1" w:eastAsia="ATC-4e2d9ed1*+A-1" w:cs="ATC-4e2d9ed1*+A-1" w:hint="eastAsia"/>
          <w:color w:val="000000"/>
          <w:kern w:val="0"/>
          <w:sz w:val="16"/>
          <w:szCs w:val="16"/>
          <w:lang w:val="zh-TW"/>
        </w:rPr>
        <w:t>年節期間駐館同仁及派駐當地的替代役男們共享佳餚</w:t>
      </w:r>
    </w:p>
    <w:p w14:paraId="320DD207" w14:textId="77777777" w:rsidR="001C5D73" w:rsidRPr="001C5D73" w:rsidRDefault="001C5D73" w:rsidP="001C5D73">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2"/>
          <w:kern w:val="0"/>
          <w:sz w:val="21"/>
          <w:szCs w:val="21"/>
        </w:rPr>
      </w:pPr>
    </w:p>
    <w:p w14:paraId="641BDB7F" w14:textId="77777777" w:rsidR="001C5D73" w:rsidRPr="001C5D73" w:rsidRDefault="001C5D73" w:rsidP="001C5D73">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2"/>
          <w:kern w:val="0"/>
          <w:sz w:val="21"/>
          <w:szCs w:val="21"/>
          <w:lang w:val="zh-TW"/>
        </w:rPr>
      </w:pPr>
      <w:r w:rsidRPr="001C5D73">
        <w:rPr>
          <w:rFonts w:ascii="ATC-65879f0e660e*M+H" w:eastAsia="ATC-65879f0e660e*M+H" w:cs="ATC-65879f0e660e*M+H" w:hint="eastAsia"/>
          <w:color w:val="000000"/>
          <w:spacing w:val="-2"/>
          <w:kern w:val="0"/>
          <w:sz w:val="21"/>
          <w:szCs w:val="21"/>
          <w:lang w:val="zh-TW"/>
        </w:rPr>
        <w:t>有位役男談到在吉國最快樂的事，是最近開始有洗衣機可用了。事實上，這些在臺灣視為當然的資源及設備，在吉國就大不同了。之所以有如此生活習慣，與其所處環境大有關連。因吉國海拔最高僅</w:t>
      </w:r>
      <w:r w:rsidRPr="001C5D73">
        <w:rPr>
          <w:rFonts w:ascii="ATC-65879f0e660e*M+H" w:eastAsia="ATC-65879f0e660e*M+H" w:cs="ATC-65879f0e660e*M+H"/>
          <w:color w:val="000000"/>
          <w:spacing w:val="-2"/>
          <w:kern w:val="0"/>
          <w:sz w:val="21"/>
          <w:szCs w:val="21"/>
          <w:lang w:val="zh-TW"/>
        </w:rPr>
        <w:t>2</w:t>
      </w:r>
      <w:r w:rsidRPr="001C5D73">
        <w:rPr>
          <w:rFonts w:ascii="ATC-65879f0e660e*M+H" w:eastAsia="ATC-65879f0e660e*M+H" w:cs="ATC-65879f0e660e*M+H" w:hint="eastAsia"/>
          <w:color w:val="000000"/>
          <w:spacing w:val="-2"/>
          <w:kern w:val="0"/>
          <w:sz w:val="21"/>
          <w:szCs w:val="21"/>
          <w:lang w:val="zh-TW"/>
        </w:rPr>
        <w:t>公尺，聯合國曾預測在全球暖化衝擊下，吉國土質鹽化，公共衛生差，地下水質不佳，故居民易生病，無怪乎有悲觀預測，吉國在未來的</w:t>
      </w:r>
      <w:r w:rsidRPr="001C5D73">
        <w:rPr>
          <w:rFonts w:ascii="ATC-65879f0e660e*M+H" w:eastAsia="ATC-65879f0e660e*M+H" w:cs="ATC-65879f0e660e*M+H"/>
          <w:color w:val="000000"/>
          <w:spacing w:val="-2"/>
          <w:kern w:val="0"/>
          <w:sz w:val="21"/>
          <w:szCs w:val="21"/>
          <w:lang w:val="zh-TW"/>
        </w:rPr>
        <w:t>30</w:t>
      </w:r>
      <w:r w:rsidRPr="001C5D73">
        <w:rPr>
          <w:rFonts w:ascii="ATC-65879f0e660e*M+H" w:eastAsia="ATC-65879f0e660e*M+H" w:cs="ATC-65879f0e660e*M+H" w:hint="eastAsia"/>
          <w:color w:val="000000"/>
          <w:spacing w:val="-2"/>
          <w:kern w:val="0"/>
          <w:sz w:val="21"/>
          <w:szCs w:val="21"/>
          <w:lang w:val="zh-TW"/>
        </w:rPr>
        <w:t>至</w:t>
      </w:r>
      <w:r w:rsidRPr="001C5D73">
        <w:rPr>
          <w:rFonts w:ascii="ATC-65879f0e660e*M+H" w:eastAsia="ATC-65879f0e660e*M+H" w:cs="ATC-65879f0e660e*M+H"/>
          <w:color w:val="000000"/>
          <w:spacing w:val="-2"/>
          <w:kern w:val="0"/>
          <w:sz w:val="21"/>
          <w:szCs w:val="21"/>
          <w:lang w:val="zh-TW"/>
        </w:rPr>
        <w:t>60</w:t>
      </w:r>
      <w:r w:rsidRPr="001C5D73">
        <w:rPr>
          <w:rFonts w:ascii="ATC-65879f0e660e*M+H" w:eastAsia="ATC-65879f0e660e*M+H" w:cs="ATC-65879f0e660e*M+H" w:hint="eastAsia"/>
          <w:color w:val="000000"/>
          <w:spacing w:val="-2"/>
          <w:kern w:val="0"/>
          <w:sz w:val="21"/>
          <w:szCs w:val="21"/>
          <w:lang w:val="zh-TW"/>
        </w:rPr>
        <w:t>年內，就會因海水湧入，淡水遭汙染而變得無法適合人居，使這如同天堂般美麗的島嶼正面臨消失的危機。另一個最讓當地頭痛的大問題是暴漲的人口量，在這個人口增長率達到</w:t>
      </w:r>
      <w:r w:rsidRPr="001C5D73">
        <w:rPr>
          <w:rFonts w:ascii="ATC-65879f0e660e*M+H" w:eastAsia="ATC-65879f0e660e*M+H" w:cs="ATC-65879f0e660e*M+H"/>
          <w:color w:val="000000"/>
          <w:spacing w:val="-2"/>
          <w:kern w:val="0"/>
          <w:sz w:val="21"/>
          <w:szCs w:val="21"/>
          <w:lang w:val="zh-TW"/>
        </w:rPr>
        <w:t>6%</w:t>
      </w:r>
      <w:r w:rsidRPr="001C5D73">
        <w:rPr>
          <w:rFonts w:ascii="ATC-65879f0e660e*M+H" w:eastAsia="ATC-65879f0e660e*M+H" w:cs="ATC-65879f0e660e*M+H" w:hint="eastAsia"/>
          <w:color w:val="000000"/>
          <w:spacing w:val="-2"/>
          <w:kern w:val="0"/>
          <w:sz w:val="21"/>
          <w:szCs w:val="21"/>
          <w:lang w:val="zh-TW"/>
        </w:rPr>
        <w:t>個國度，光是吉里巴斯首都「塔拉瓦」的人口密度就已超過每平方公里</w:t>
      </w:r>
      <w:r w:rsidRPr="001C5D73">
        <w:rPr>
          <w:rFonts w:ascii="ATC-65879f0e660e*M+H" w:eastAsia="ATC-65879f0e660e*M+H" w:cs="ATC-65879f0e660e*M+H"/>
          <w:color w:val="000000"/>
          <w:spacing w:val="-2"/>
          <w:kern w:val="0"/>
          <w:sz w:val="21"/>
          <w:szCs w:val="21"/>
          <w:lang w:val="zh-TW"/>
        </w:rPr>
        <w:t>3,000</w:t>
      </w:r>
      <w:r w:rsidRPr="001C5D73">
        <w:rPr>
          <w:rFonts w:ascii="ATC-65879f0e660e*M+H" w:eastAsia="ATC-65879f0e660e*M+H" w:cs="ATC-65879f0e660e*M+H" w:hint="eastAsia"/>
          <w:color w:val="000000"/>
          <w:spacing w:val="-2"/>
          <w:kern w:val="0"/>
          <w:sz w:val="21"/>
          <w:szCs w:val="21"/>
          <w:lang w:val="zh-TW"/>
        </w:rPr>
        <w:t>人以上，較臺灣人口密度每平方公里</w:t>
      </w:r>
      <w:r w:rsidRPr="001C5D73">
        <w:rPr>
          <w:rFonts w:ascii="ATC-65879f0e660e*M+H" w:eastAsia="ATC-65879f0e660e*M+H" w:cs="ATC-65879f0e660e*M+H"/>
          <w:color w:val="000000"/>
          <w:spacing w:val="-2"/>
          <w:kern w:val="0"/>
          <w:sz w:val="21"/>
          <w:szCs w:val="21"/>
          <w:lang w:val="zh-TW"/>
        </w:rPr>
        <w:t>600</w:t>
      </w:r>
      <w:r w:rsidRPr="001C5D73">
        <w:rPr>
          <w:rFonts w:ascii="ATC-65879f0e660e*M+H" w:eastAsia="ATC-65879f0e660e*M+H" w:cs="ATC-65879f0e660e*M+H" w:hint="eastAsia"/>
          <w:color w:val="000000"/>
          <w:spacing w:val="-2"/>
          <w:kern w:val="0"/>
          <w:sz w:val="21"/>
          <w:szCs w:val="21"/>
          <w:lang w:val="zh-TW"/>
        </w:rPr>
        <w:t>多人，有過之而無不及。當地隨處可見樹葉為頂蓋成的屋舍、與豬舍、雞舍一起，四處錯落在狹長的珊瑚礁島上。</w:t>
      </w:r>
    </w:p>
    <w:p w14:paraId="1BC0873B" w14:textId="77777777" w:rsidR="001C5D73" w:rsidRPr="001C5D73" w:rsidRDefault="001C5D73" w:rsidP="001C5D73">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2"/>
          <w:kern w:val="0"/>
          <w:sz w:val="21"/>
          <w:szCs w:val="21"/>
          <w:lang w:val="zh-TW"/>
        </w:rPr>
      </w:pPr>
      <w:r w:rsidRPr="001C5D73">
        <w:rPr>
          <w:rFonts w:ascii="ATC-65879f0e660e*M+H" w:eastAsia="ATC-65879f0e660e*M+H" w:cs="ATC-65879f0e660e*M+H" w:hint="eastAsia"/>
          <w:color w:val="000000"/>
          <w:spacing w:val="-2"/>
          <w:kern w:val="0"/>
          <w:sz w:val="21"/>
          <w:szCs w:val="21"/>
          <w:lang w:val="zh-TW"/>
        </w:rPr>
        <w:t>吉里巴斯可耕地有限，生產者均為經營家庭園圃的小農，缺乏大量生產蔬果的自然條件，民偏食冷凍肉類、澱粉類、魚肉及罐頭食品，造成人民飲食失衡而多有高血壓、糖尿病、肥胖等非傳染性疾病，嚴重影響國民健康。我國派駐技術團、醫療團多位專家及配屬的替代役男每天均風塵僕僕，前往各地教導民眾養豬、種菜、培育魚苗及提供醫療服務等等，努力為島民解決以上種種問題，期能改善居民的健康品質。</w:t>
      </w:r>
    </w:p>
    <w:p w14:paraId="4410B215" w14:textId="77777777" w:rsidR="001C5D73" w:rsidRPr="001C5D73" w:rsidRDefault="001C5D73" w:rsidP="001C5D73">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2"/>
          <w:kern w:val="0"/>
          <w:sz w:val="21"/>
          <w:szCs w:val="21"/>
          <w:lang w:val="zh-TW"/>
        </w:rPr>
      </w:pPr>
      <w:r w:rsidRPr="001C5D73">
        <w:rPr>
          <w:rFonts w:ascii="ATC-65879f0e660e*M+H" w:eastAsia="ATC-65879f0e660e*M+H" w:cs="ATC-65879f0e660e*M+H" w:hint="eastAsia"/>
          <w:color w:val="000000"/>
          <w:spacing w:val="-2"/>
          <w:kern w:val="0"/>
          <w:sz w:val="21"/>
          <w:szCs w:val="21"/>
          <w:lang w:val="zh-TW"/>
        </w:rPr>
        <w:lastRenderedPageBreak/>
        <w:t>《外交家期刊》（</w:t>
      </w:r>
      <w:r w:rsidRPr="001C5D73">
        <w:rPr>
          <w:rFonts w:ascii="ATC-65879f0e660e*M+H" w:eastAsia="ATC-65879f0e660e*M+H" w:cs="ATC-65879f0e660e*M+H"/>
          <w:color w:val="000000"/>
          <w:spacing w:val="-2"/>
          <w:kern w:val="0"/>
          <w:sz w:val="21"/>
          <w:szCs w:val="21"/>
          <w:lang w:val="zh-TW"/>
        </w:rPr>
        <w:t>The Diplomat</w:t>
      </w:r>
      <w:r w:rsidRPr="001C5D73">
        <w:rPr>
          <w:rFonts w:ascii="ATC-65879f0e660e*M+H" w:eastAsia="ATC-65879f0e660e*M+H" w:cs="ATC-65879f0e660e*M+H" w:hint="eastAsia"/>
          <w:color w:val="000000"/>
          <w:spacing w:val="-2"/>
          <w:kern w:val="0"/>
          <w:sz w:val="21"/>
          <w:szCs w:val="21"/>
          <w:lang w:val="zh-TW"/>
        </w:rPr>
        <w:t>）近期有關吉國的報導指出，表面乍看，吉國諸島國散布在太平洋上，看似單純無憂，遺世獨立與世無爭，然而因受氣候變遷肆虐，地球暖化導致珊瑚礁被破壞，海水上升等等自然因素，使得居民生存受到極大威脅。此外，島國雖遠離喧囂，曾是厭棄現代文明者的天堂，但今日網路文明已無遠弗屆，連帶產生的弊病如失業、貧窮、人口激增、犯罪率提高及環境污染等，這說明即使一國地處偏遠，但再如何偏遠，也難逃全球化與世界潮流的影響。</w:t>
      </w:r>
    </w:p>
    <w:p w14:paraId="393042FB" w14:textId="4F8CACB0" w:rsidR="002F66AF" w:rsidRPr="002F66AF" w:rsidRDefault="001C5D73" w:rsidP="001C5D73">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sidRPr="001C5D73">
        <w:rPr>
          <w:rFonts w:ascii="ATC-65879f0e660e*M+H" w:eastAsia="ATC-65879f0e660e*M+H" w:cs="ATC-65879f0e660e*M+H" w:hint="eastAsia"/>
          <w:color w:val="000000"/>
          <w:spacing w:val="-2"/>
          <w:kern w:val="0"/>
          <w:sz w:val="21"/>
          <w:szCs w:val="21"/>
          <w:lang w:val="zh-TW"/>
        </w:rPr>
        <w:t>酒過三巡，各個役男無不暢所欲言，其中一位役男經過幾輪敬酒後，藏在內心的苦悶終一發不可收拾的宣洩出來，顧不了周遭歡樂情景，酒後失聲痛哭，淚流滿面，述說女友剛移情別戀，要與他分手的心中之痛，遠在天邊服役，卻無力挽救，真是情何以堪。眾人輪番前來安慰開導，其他役男亦發揮袍澤相濡以沫精神，或幫忙遞紙巾，或在旁摻扶，還有備好塑膠袋在旁預防萬一。如此真情流露，眾人若有所思，身在異鄉，方知去國離鄉之苦。那夜，席間杯盤狼藉，卻十分盡興，哭聲中有笑，笑聲中有淚，也許這就是幸福吧</w:t>
      </w:r>
      <w:r w:rsidRPr="001C5D73">
        <w:rPr>
          <w:rFonts w:ascii="ATC-65879f0e660e*M+H" w:eastAsia="ATC-65879f0e660e*M+H" w:cs="ATC-65879f0e660e*M+H"/>
          <w:color w:val="000000"/>
          <w:spacing w:val="-2"/>
          <w:kern w:val="0"/>
          <w:sz w:val="21"/>
          <w:szCs w:val="21"/>
          <w:lang w:val="zh-TW"/>
        </w:rPr>
        <w:t>!</w:t>
      </w:r>
      <w:r w:rsidRPr="001C5D73">
        <w:rPr>
          <w:rFonts w:ascii="ATC-65879f0e660e*M+H" w:eastAsia="ATC-65879f0e660e*M+H" w:cs="ATC-65879f0e660e*M+H" w:hint="eastAsia"/>
          <w:color w:val="000000"/>
          <w:spacing w:val="-2"/>
          <w:kern w:val="0"/>
          <w:sz w:val="21"/>
          <w:szCs w:val="21"/>
          <w:lang w:val="zh-TW"/>
        </w:rPr>
        <w:t>一群來自臺灣的孤獨遊子，在地球最偏遠的一角，在海浪聲中，共度了一個難忘的農曆新年。</w:t>
      </w:r>
    </w:p>
    <w:p w14:paraId="53C46437" w14:textId="5D681ADD" w:rsidR="00693CF0" w:rsidRDefault="001C5D73" w:rsidP="00693CF0">
      <w:pPr>
        <w:pStyle w:val="1"/>
      </w:pPr>
      <w:r>
        <w:rPr>
          <w:noProof/>
          <w:lang w:val="en-US"/>
        </w:rPr>
        <w:drawing>
          <wp:inline distT="0" distB="0" distL="0" distR="0" wp14:anchorId="550E57BB" wp14:editId="1B5D3B61">
            <wp:extent cx="2314349" cy="3320358"/>
            <wp:effectExtent l="0" t="0" r="0" b="7620"/>
            <wp:docPr id="184" name="圖片 184" descr=" mac:Users:Mac:Desktop:沈氏:外交通訊36卷1-內頁 檔案夾:Links:IMAG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 mac:Users:Mac:Desktop:沈氏:外交通訊36卷1-內頁 檔案夾:Links:IMAG0025.jpg"/>
                    <pic:cNvPicPr>
                      <a:picLocks noChangeAspect="1" noChangeArrowheads="1"/>
                    </pic:cNvPicPr>
                  </pic:nvPicPr>
                  <pic:blipFill>
                    <a:blip r:embed="rId65" cstate="screen">
                      <a:extLst>
                        <a:ext uri="{28A0092B-C50C-407E-A947-70E740481C1C}">
                          <a14:useLocalDpi xmlns:a14="http://schemas.microsoft.com/office/drawing/2010/main"/>
                        </a:ext>
                      </a:extLst>
                    </a:blip>
                    <a:srcRect/>
                    <a:stretch>
                      <a:fillRect/>
                    </a:stretch>
                  </pic:blipFill>
                  <pic:spPr bwMode="auto">
                    <a:xfrm>
                      <a:off x="0" y="0"/>
                      <a:ext cx="2314349" cy="3320358"/>
                    </a:xfrm>
                    <a:prstGeom prst="rect">
                      <a:avLst/>
                    </a:prstGeom>
                    <a:noFill/>
                    <a:ln>
                      <a:noFill/>
                    </a:ln>
                  </pic:spPr>
                </pic:pic>
              </a:graphicData>
            </a:graphic>
          </wp:inline>
        </w:drawing>
      </w:r>
    </w:p>
    <w:p w14:paraId="3239F585" w14:textId="77777777" w:rsidR="001C5D73" w:rsidRPr="001C5D73" w:rsidRDefault="001C5D73" w:rsidP="001C5D73">
      <w:pPr>
        <w:widowControl/>
        <w:autoSpaceDE w:val="0"/>
        <w:autoSpaceDN w:val="0"/>
        <w:adjustRightInd w:val="0"/>
        <w:spacing w:after="57" w:line="200" w:lineRule="atLeast"/>
        <w:jc w:val="both"/>
        <w:textAlignment w:val="center"/>
        <w:rPr>
          <w:rFonts w:ascii="ATC-4e2d9ed1*+A-1" w:eastAsia="ATC-4e2d9ed1*+A-1" w:cs="ATC-4e2d9ed1*+A-1"/>
          <w:color w:val="000000"/>
          <w:kern w:val="0"/>
          <w:sz w:val="16"/>
          <w:szCs w:val="16"/>
          <w:lang w:val="zh-TW"/>
        </w:rPr>
      </w:pPr>
      <w:r w:rsidRPr="001C5D73">
        <w:rPr>
          <w:rFonts w:ascii="ATC-4e2d9ed1*+A-1" w:eastAsia="ATC-4e2d9ed1*+A-1" w:cs="ATC-4e2d9ed1*+A-1" w:hint="eastAsia"/>
          <w:color w:val="000000"/>
          <w:kern w:val="0"/>
          <w:sz w:val="16"/>
          <w:szCs w:val="16"/>
          <w:lang w:val="zh-TW"/>
        </w:rPr>
        <w:t>機上俯瞰吉國國土一景</w:t>
      </w:r>
    </w:p>
    <w:p w14:paraId="30457BC8" w14:textId="77777777" w:rsidR="00693CF0" w:rsidRDefault="00693CF0" w:rsidP="00693CF0">
      <w:pPr>
        <w:pStyle w:val="1"/>
      </w:pPr>
    </w:p>
    <w:p w14:paraId="45FEF4C3" w14:textId="0B866D48" w:rsidR="00693CF0" w:rsidRDefault="00693CF0" w:rsidP="00C82458">
      <w:pPr>
        <w:pStyle w:val="1"/>
      </w:pPr>
    </w:p>
    <w:p w14:paraId="3F1B0B51" w14:textId="77777777" w:rsidR="002F66AF" w:rsidRDefault="002F66AF" w:rsidP="00C82458">
      <w:pPr>
        <w:pStyle w:val="1"/>
      </w:pPr>
    </w:p>
    <w:p w14:paraId="0B8E0A0E" w14:textId="77777777" w:rsidR="002F66AF" w:rsidRDefault="002F66AF" w:rsidP="00C82458">
      <w:pPr>
        <w:pStyle w:val="1"/>
      </w:pPr>
    </w:p>
    <w:p w14:paraId="63247694" w14:textId="77777777" w:rsidR="002F66AF" w:rsidRDefault="002F66AF" w:rsidP="00C82458">
      <w:pPr>
        <w:pStyle w:val="1"/>
      </w:pPr>
    </w:p>
    <w:p w14:paraId="0D3F94AB" w14:textId="77777777" w:rsidR="0080701B" w:rsidRDefault="0080701B" w:rsidP="002C6269">
      <w:pPr>
        <w:widowControl/>
        <w:autoSpaceDE w:val="0"/>
        <w:autoSpaceDN w:val="0"/>
        <w:adjustRightInd w:val="0"/>
        <w:spacing w:line="288" w:lineRule="auto"/>
        <w:textAlignment w:val="center"/>
        <w:rPr>
          <w:rFonts w:ascii="TimesNewRomanPSMT" w:eastAsia="LiHeiPro" w:hAnsi="TimesNewRomanPSMT" w:cs="TimesNewRomanPSMT"/>
          <w:color w:val="000000"/>
          <w:kern w:val="0"/>
          <w:sz w:val="30"/>
          <w:szCs w:val="30"/>
          <w:lang w:val="zh-TW"/>
        </w:rPr>
      </w:pPr>
    </w:p>
    <w:p w14:paraId="6B072076" w14:textId="7E8E86C9" w:rsidR="0080701B" w:rsidRPr="001C5D73" w:rsidRDefault="001C5D73" w:rsidP="001C5D73">
      <w:pPr>
        <w:widowControl/>
        <w:suppressAutoHyphens/>
        <w:autoSpaceDE w:val="0"/>
        <w:autoSpaceDN w:val="0"/>
        <w:adjustRightInd w:val="0"/>
        <w:spacing w:line="288" w:lineRule="auto"/>
        <w:textAlignment w:val="center"/>
        <w:rPr>
          <w:rFonts w:ascii="ARMingB5-ExtraBold" w:eastAsia="ARMingB5-ExtraBold" w:cs="ARMingB5-ExtraBold"/>
          <w:b/>
          <w:bCs/>
          <w:color w:val="DF805D"/>
          <w:kern w:val="0"/>
          <w:sz w:val="54"/>
          <w:szCs w:val="54"/>
          <w:lang w:val="zh-TW"/>
        </w:rPr>
      </w:pPr>
      <w:r w:rsidRPr="001C5D73">
        <w:rPr>
          <w:rFonts w:ascii="ARMingB5-ExtraBold" w:eastAsia="ARMingB5-ExtraBold" w:cs="ARMingB5-ExtraBold" w:hint="eastAsia"/>
          <w:b/>
          <w:bCs/>
          <w:color w:val="DF805D"/>
          <w:kern w:val="0"/>
          <w:sz w:val="54"/>
          <w:szCs w:val="54"/>
          <w:lang w:val="zh-TW"/>
        </w:rPr>
        <w:t>聖露西亞大使職務宿舍裡的廚房風景</w:t>
      </w:r>
    </w:p>
    <w:p w14:paraId="6F856897" w14:textId="77777777" w:rsidR="001C5D73" w:rsidRPr="001C5D73" w:rsidRDefault="001C5D73" w:rsidP="001C5D73">
      <w:pPr>
        <w:widowControl/>
        <w:tabs>
          <w:tab w:val="left" w:pos="360"/>
        </w:tabs>
        <w:suppressAutoHyphens/>
        <w:autoSpaceDE w:val="0"/>
        <w:autoSpaceDN w:val="0"/>
        <w:adjustRightInd w:val="0"/>
        <w:spacing w:line="280" w:lineRule="atLeast"/>
        <w:ind w:left="320" w:hanging="320"/>
        <w:jc w:val="both"/>
        <w:textAlignment w:val="center"/>
        <w:rPr>
          <w:rFonts w:ascii="ARYuanB5-Bold" w:eastAsia="ARYuanB5-Bold" w:cs="ARYuanB5-Bold"/>
          <w:color w:val="000000"/>
          <w:w w:val="90"/>
          <w:kern w:val="0"/>
          <w:sz w:val="21"/>
          <w:szCs w:val="21"/>
          <w:lang w:val="zh-TW"/>
        </w:rPr>
      </w:pPr>
      <w:r w:rsidRPr="001C5D73">
        <w:rPr>
          <w:rFonts w:ascii="ARYuanB5-Bold" w:eastAsia="ARYuanB5-Bold" w:cs="ARYuanB5-Bold" w:hint="eastAsia"/>
          <w:color w:val="000000"/>
          <w:w w:val="90"/>
          <w:kern w:val="0"/>
          <w:sz w:val="21"/>
          <w:szCs w:val="21"/>
          <w:lang w:val="zh-TW"/>
        </w:rPr>
        <w:t>※</w:t>
      </w:r>
      <w:r w:rsidRPr="001C5D73">
        <w:rPr>
          <w:rFonts w:ascii="ARYuanB5-Bold" w:eastAsia="ARYuanB5-Bold" w:cs="ARYuanB5-Bold"/>
          <w:color w:val="000000"/>
          <w:w w:val="90"/>
          <w:kern w:val="0"/>
          <w:sz w:val="21"/>
          <w:szCs w:val="21"/>
          <w:lang w:val="zh-TW"/>
        </w:rPr>
        <w:t xml:space="preserve"> </w:t>
      </w:r>
      <w:r w:rsidRPr="001C5D73">
        <w:rPr>
          <w:rFonts w:ascii="ARYuanB5-Bold" w:eastAsia="ARYuanB5-Bold" w:cs="ARYuanB5-Bold" w:hint="eastAsia"/>
          <w:color w:val="000000"/>
          <w:w w:val="90"/>
          <w:kern w:val="0"/>
          <w:sz w:val="21"/>
          <w:szCs w:val="21"/>
          <w:lang w:val="zh-TW"/>
        </w:rPr>
        <w:t>派駐聖露西亞體育教學志工</w:t>
      </w:r>
      <w:r w:rsidRPr="001C5D73">
        <w:rPr>
          <w:rFonts w:ascii="ARYuanB5-Bold" w:eastAsia="ARYuanB5-Bold" w:cs="ARYuanB5-Bold"/>
          <w:color w:val="000000"/>
          <w:w w:val="90"/>
          <w:kern w:val="0"/>
          <w:sz w:val="21"/>
          <w:szCs w:val="21"/>
          <w:lang w:val="zh-TW"/>
        </w:rPr>
        <w:t xml:space="preserve"> </w:t>
      </w:r>
      <w:r w:rsidRPr="001C5D73">
        <w:rPr>
          <w:rFonts w:ascii="ARYuanB5-Bold" w:eastAsia="ARYuanB5-Bold" w:cs="ARYuanB5-Bold" w:hint="eastAsia"/>
          <w:color w:val="000000"/>
          <w:w w:val="90"/>
          <w:kern w:val="0"/>
          <w:sz w:val="21"/>
          <w:szCs w:val="21"/>
          <w:lang w:val="zh-TW"/>
        </w:rPr>
        <w:t>連明偉</w:t>
      </w:r>
    </w:p>
    <w:p w14:paraId="1C479FC5" w14:textId="6C0A6BAE" w:rsidR="0080701B" w:rsidRDefault="0080701B" w:rsidP="0080701B">
      <w:pPr>
        <w:pStyle w:val="a6"/>
      </w:pPr>
    </w:p>
    <w:p w14:paraId="3B56FE7A" w14:textId="77777777" w:rsidR="001C5D73" w:rsidRPr="001C5D73" w:rsidRDefault="001C5D73" w:rsidP="001C5D73">
      <w:pPr>
        <w:widowControl/>
        <w:suppressAutoHyphens/>
        <w:autoSpaceDE w:val="0"/>
        <w:autoSpaceDN w:val="0"/>
        <w:adjustRightInd w:val="0"/>
        <w:spacing w:line="380" w:lineRule="atLeast"/>
        <w:textAlignment w:val="center"/>
        <w:rPr>
          <w:rFonts w:ascii="ATC-7c97660e*+time*002062f78c9d" w:eastAsia="ATC-7c97660e*+time*002062f78c9d" w:cs="ATC-7c97660e*+time*002062f78c9d"/>
          <w:color w:val="D36156"/>
          <w:spacing w:val="-3"/>
          <w:w w:val="95"/>
          <w:kern w:val="0"/>
          <w:position w:val="10"/>
          <w:sz w:val="26"/>
          <w:szCs w:val="26"/>
          <w:lang w:val="zh-TW"/>
        </w:rPr>
      </w:pPr>
      <w:r w:rsidRPr="001C5D73">
        <w:rPr>
          <w:rFonts w:ascii="ATC-7c97660e*+time*002062f78c9d" w:eastAsia="ATC-7c97660e*+time*002062f78c9d" w:cs="ATC-7c97660e*+time*002062f78c9d" w:hint="eastAsia"/>
          <w:color w:val="CB5E90"/>
          <w:spacing w:val="-3"/>
          <w:w w:val="95"/>
          <w:kern w:val="0"/>
          <w:position w:val="10"/>
          <w:sz w:val="26"/>
          <w:szCs w:val="26"/>
          <w:lang w:val="zh-TW"/>
        </w:rPr>
        <w:t>加勒比海的島國</w:t>
      </w:r>
    </w:p>
    <w:p w14:paraId="136D5282" w14:textId="77777777" w:rsidR="001C5D73" w:rsidRPr="001C5D73" w:rsidRDefault="001C5D73" w:rsidP="001C5D73">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sidRPr="001C5D73">
        <w:rPr>
          <w:rFonts w:ascii="ATC-65879f0e660e*M+H" w:eastAsia="ATC-65879f0e660e*M+H" w:cs="ATC-65879f0e660e*M+H" w:hint="eastAsia"/>
          <w:color w:val="000000"/>
          <w:spacing w:val="-4"/>
          <w:kern w:val="0"/>
          <w:sz w:val="21"/>
          <w:szCs w:val="21"/>
          <w:lang w:val="zh-TW"/>
        </w:rPr>
        <w:t>每隔一段時日，駐聖露西亞大使館員眷及國合會同仁見面的第一句話，不是早安、您好，也不是談及工作或話家常，而是按捺心情問道：「哪裡買得到蒜頭？」蒜頭在當地可是搶手貨呢，不僅蒜頭，許多在臺灣易見的食材在聖國都不易尋獲。</w:t>
      </w:r>
    </w:p>
    <w:p w14:paraId="640303F1" w14:textId="77777777" w:rsidR="001C5D73" w:rsidRPr="001C5D73" w:rsidRDefault="001C5D73" w:rsidP="001C5D73">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sidRPr="001C5D73">
        <w:rPr>
          <w:rFonts w:ascii="ATC-65879f0e660e*M+H" w:eastAsia="ATC-65879f0e660e*M+H" w:cs="ATC-65879f0e660e*M+H" w:hint="eastAsia"/>
          <w:color w:val="000000"/>
          <w:spacing w:val="-4"/>
          <w:kern w:val="0"/>
          <w:sz w:val="21"/>
          <w:szCs w:val="21"/>
          <w:lang w:val="zh-TW"/>
        </w:rPr>
        <w:t>聖露西亞處於加勒比海，小安地列斯群島之一，國土</w:t>
      </w:r>
      <w:r w:rsidRPr="001C5D73">
        <w:rPr>
          <w:rFonts w:ascii="ATC-65879f0e660e*M+H" w:eastAsia="ATC-65879f0e660e*M+H" w:cs="ATC-65879f0e660e*M+H"/>
          <w:color w:val="000000"/>
          <w:spacing w:val="-4"/>
          <w:kern w:val="0"/>
          <w:sz w:val="21"/>
          <w:szCs w:val="21"/>
          <w:lang w:val="zh-TW"/>
        </w:rPr>
        <w:t>616</w:t>
      </w:r>
      <w:r w:rsidRPr="001C5D73">
        <w:rPr>
          <w:rFonts w:ascii="ATC-65879f0e660e*M+H" w:eastAsia="ATC-65879f0e660e*M+H" w:cs="ATC-65879f0e660e*M+H" w:hint="eastAsia"/>
          <w:color w:val="000000"/>
          <w:spacing w:val="-4"/>
          <w:kern w:val="0"/>
          <w:sz w:val="21"/>
          <w:szCs w:val="21"/>
          <w:lang w:val="zh-TW"/>
        </w:rPr>
        <w:t>平方公里，資源不豐，多數物產仰賴進口，物資時有缺乏。在臺灣生活，十分便利，清晨有早集，黃昏有市場，街頭巷尾四處開設連鎖式中小型零售業商店；而百貨公司更有販售國、內外高級蔬果，除強調新鮮、產地直銷、跨海空運之外，更講究有機無毒栽培。相較之下，身處友邦，許多生活所需就必須有所調整，然而因物資取得有限，卻也形成另一種自娛娛人的生活趣味。</w:t>
      </w:r>
    </w:p>
    <w:p w14:paraId="62BB0FA9" w14:textId="77777777" w:rsidR="001C5D73" w:rsidRPr="001C5D73" w:rsidRDefault="001C5D73" w:rsidP="001C5D73">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sidRPr="001C5D73">
        <w:rPr>
          <w:rFonts w:ascii="ATC-65879f0e660e*M+H" w:eastAsia="ATC-65879f0e660e*M+H" w:cs="ATC-65879f0e660e*M+H" w:hint="eastAsia"/>
          <w:color w:val="000000"/>
          <w:spacing w:val="-4"/>
          <w:kern w:val="0"/>
          <w:sz w:val="21"/>
          <w:szCs w:val="21"/>
          <w:lang w:val="zh-TW"/>
        </w:rPr>
        <w:t>此地物價為何如此昂貴？兩株營養不良的花椰菜要價新臺幣</w:t>
      </w:r>
      <w:r w:rsidRPr="001C5D73">
        <w:rPr>
          <w:rFonts w:ascii="ATC-65879f0e660e*M+H" w:eastAsia="ATC-65879f0e660e*M+H" w:cs="ATC-65879f0e660e*M+H"/>
          <w:color w:val="000000"/>
          <w:spacing w:val="-4"/>
          <w:kern w:val="0"/>
          <w:sz w:val="21"/>
          <w:szCs w:val="21"/>
          <w:lang w:val="zh-TW"/>
        </w:rPr>
        <w:t>100</w:t>
      </w:r>
      <w:r w:rsidRPr="001C5D73">
        <w:rPr>
          <w:rFonts w:ascii="ATC-65879f0e660e*M+H" w:eastAsia="ATC-65879f0e660e*M+H" w:cs="ATC-65879f0e660e*M+H" w:hint="eastAsia"/>
          <w:color w:val="000000"/>
          <w:spacing w:val="-4"/>
          <w:kern w:val="0"/>
          <w:sz w:val="21"/>
          <w:szCs w:val="21"/>
          <w:lang w:val="zh-TW"/>
        </w:rPr>
        <w:t>元，一塊豆腐要價</w:t>
      </w:r>
      <w:r w:rsidRPr="001C5D73">
        <w:rPr>
          <w:rFonts w:ascii="ATC-65879f0e660e*M+H" w:eastAsia="ATC-65879f0e660e*M+H" w:cs="ATC-65879f0e660e*M+H"/>
          <w:color w:val="000000"/>
          <w:spacing w:val="-4"/>
          <w:kern w:val="0"/>
          <w:sz w:val="21"/>
          <w:szCs w:val="21"/>
          <w:lang w:val="zh-TW"/>
        </w:rPr>
        <w:t>170</w:t>
      </w:r>
      <w:r w:rsidRPr="001C5D73">
        <w:rPr>
          <w:rFonts w:ascii="ATC-65879f0e660e*M+H" w:eastAsia="ATC-65879f0e660e*M+H" w:cs="ATC-65879f0e660e*M+H" w:hint="eastAsia"/>
          <w:color w:val="000000"/>
          <w:spacing w:val="-4"/>
          <w:kern w:val="0"/>
          <w:sz w:val="21"/>
          <w:szCs w:val="21"/>
          <w:lang w:val="zh-TW"/>
        </w:rPr>
        <w:t>元，一顆不大不小的高麗菜價格亦可達</w:t>
      </w:r>
      <w:r w:rsidRPr="001C5D73">
        <w:rPr>
          <w:rFonts w:ascii="ATC-65879f0e660e*M+H" w:eastAsia="ATC-65879f0e660e*M+H" w:cs="ATC-65879f0e660e*M+H"/>
          <w:color w:val="000000"/>
          <w:spacing w:val="-4"/>
          <w:kern w:val="0"/>
          <w:sz w:val="21"/>
          <w:szCs w:val="21"/>
          <w:lang w:val="zh-TW"/>
        </w:rPr>
        <w:t>200</w:t>
      </w:r>
      <w:r w:rsidRPr="001C5D73">
        <w:rPr>
          <w:rFonts w:ascii="ATC-65879f0e660e*M+H" w:eastAsia="ATC-65879f0e660e*M+H" w:cs="ATC-65879f0e660e*M+H" w:hint="eastAsia"/>
          <w:color w:val="000000"/>
          <w:spacing w:val="-4"/>
          <w:kern w:val="0"/>
          <w:sz w:val="21"/>
          <w:szCs w:val="21"/>
          <w:lang w:val="zh-TW"/>
        </w:rPr>
        <w:t>元，蘆筍或香菇更是難以想像的天價；至於臺灣常見的水果如梨子、火龍果或葡萄，瀏覽當地市場生鮮區時還是別輕易探看這些水果的價格標籤，以免心驚膽跳。不過，也非每樣蔬果都昂貴異常，當地當季盛產的菜蔬水果，物價還是相對便宜。</w:t>
      </w:r>
    </w:p>
    <w:p w14:paraId="3D54C1CD" w14:textId="4F237F4D" w:rsidR="001C5D73" w:rsidRDefault="001C5D73" w:rsidP="001C5D73">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Pr>
          <w:rFonts w:ascii="ATC-65879f0e660e*M+H" w:eastAsia="ATC-65879f0e660e*M+H" w:cs="ATC-65879f0e660e*M+H"/>
          <w:noProof/>
          <w:color w:val="000000"/>
          <w:spacing w:val="-4"/>
          <w:kern w:val="0"/>
          <w:sz w:val="21"/>
          <w:szCs w:val="21"/>
        </w:rPr>
        <w:drawing>
          <wp:inline distT="0" distB="0" distL="0" distR="0" wp14:anchorId="25D903D9" wp14:editId="1B07DDE7">
            <wp:extent cx="3731159" cy="2799720"/>
            <wp:effectExtent l="0" t="0" r="3175" b="0"/>
            <wp:docPr id="185" name="圖片 185" descr=" mac:Users:Mac:Desktop:沈氏:外交通訊36卷1-內頁 檔案夾:Links:聖露西亞北部示範農場(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 mac:Users:Mac:Desktop:沈氏:外交通訊36卷1-內頁 檔案夾:Links:聖露西亞北部示範農場(1).jpg"/>
                    <pic:cNvPicPr>
                      <a:picLocks noChangeAspect="1" noChangeArrowheads="1"/>
                    </pic:cNvPicPr>
                  </pic:nvPicPr>
                  <pic:blipFill>
                    <a:blip r:embed="rId66" cstate="screen">
                      <a:extLst>
                        <a:ext uri="{28A0092B-C50C-407E-A947-70E740481C1C}">
                          <a14:useLocalDpi xmlns:a14="http://schemas.microsoft.com/office/drawing/2010/main"/>
                        </a:ext>
                      </a:extLst>
                    </a:blip>
                    <a:srcRect/>
                    <a:stretch>
                      <a:fillRect/>
                    </a:stretch>
                  </pic:blipFill>
                  <pic:spPr bwMode="auto">
                    <a:xfrm>
                      <a:off x="0" y="0"/>
                      <a:ext cx="3731873" cy="2800256"/>
                    </a:xfrm>
                    <a:prstGeom prst="rect">
                      <a:avLst/>
                    </a:prstGeom>
                    <a:noFill/>
                    <a:ln>
                      <a:noFill/>
                    </a:ln>
                  </pic:spPr>
                </pic:pic>
              </a:graphicData>
            </a:graphic>
          </wp:inline>
        </w:drawing>
      </w:r>
    </w:p>
    <w:p w14:paraId="363F58BF" w14:textId="77777777" w:rsidR="001C5D73" w:rsidRPr="001C5D73" w:rsidRDefault="001C5D73" w:rsidP="001C5D73">
      <w:pPr>
        <w:widowControl/>
        <w:autoSpaceDE w:val="0"/>
        <w:autoSpaceDN w:val="0"/>
        <w:adjustRightInd w:val="0"/>
        <w:spacing w:after="57" w:line="200" w:lineRule="atLeast"/>
        <w:jc w:val="both"/>
        <w:textAlignment w:val="center"/>
        <w:rPr>
          <w:rFonts w:ascii="ATC-4e2d9ed1*+A-1" w:eastAsia="ATC-4e2d9ed1*+A-1" w:cs="ATC-4e2d9ed1*+A-1"/>
          <w:color w:val="000000"/>
          <w:kern w:val="0"/>
          <w:sz w:val="16"/>
          <w:szCs w:val="16"/>
          <w:lang w:val="zh-TW"/>
        </w:rPr>
      </w:pPr>
      <w:r w:rsidRPr="001C5D73">
        <w:rPr>
          <w:rFonts w:ascii="ATC-4e2d9ed1*+A-1" w:eastAsia="ATC-4e2d9ed1*+A-1" w:cs="ATC-4e2d9ed1*+A-1" w:hint="eastAsia"/>
          <w:color w:val="000000"/>
          <w:kern w:val="0"/>
          <w:sz w:val="16"/>
          <w:szCs w:val="16"/>
          <w:lang w:val="zh-TW"/>
        </w:rPr>
        <w:t>聖露西亞北部示範農場</w:t>
      </w:r>
    </w:p>
    <w:p w14:paraId="1C1F6D7C" w14:textId="77777777" w:rsidR="001C5D73" w:rsidRPr="001C5D73" w:rsidRDefault="001C5D73" w:rsidP="001C5D73">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p>
    <w:p w14:paraId="779BB587" w14:textId="77777777" w:rsidR="001C5D73" w:rsidRPr="001C5D73" w:rsidRDefault="001C5D73" w:rsidP="001C5D73">
      <w:pPr>
        <w:widowControl/>
        <w:suppressAutoHyphens/>
        <w:autoSpaceDE w:val="0"/>
        <w:autoSpaceDN w:val="0"/>
        <w:adjustRightInd w:val="0"/>
        <w:spacing w:line="380" w:lineRule="atLeast"/>
        <w:textAlignment w:val="center"/>
        <w:rPr>
          <w:rFonts w:ascii="ATC-7c97660e*+time*002062f78c9d" w:eastAsia="ATC-7c97660e*+time*002062f78c9d" w:cs="ATC-7c97660e*+time*002062f78c9d"/>
          <w:color w:val="D36156"/>
          <w:spacing w:val="-3"/>
          <w:w w:val="95"/>
          <w:kern w:val="0"/>
          <w:position w:val="10"/>
          <w:sz w:val="26"/>
          <w:szCs w:val="26"/>
          <w:lang w:val="zh-TW"/>
        </w:rPr>
      </w:pPr>
      <w:r w:rsidRPr="001C5D73">
        <w:rPr>
          <w:rFonts w:ascii="ATC-7c97660e*+time*002062f78c9d" w:eastAsia="ATC-7c97660e*+time*002062f78c9d" w:cs="ATC-7c97660e*+time*002062f78c9d" w:hint="eastAsia"/>
          <w:color w:val="CB5E90"/>
          <w:spacing w:val="-3"/>
          <w:w w:val="95"/>
          <w:kern w:val="0"/>
          <w:position w:val="10"/>
          <w:sz w:val="26"/>
          <w:szCs w:val="26"/>
          <w:lang w:val="zh-TW"/>
        </w:rPr>
        <w:t>加勒比海風的飲食地圖</w:t>
      </w:r>
    </w:p>
    <w:p w14:paraId="2B8FF700" w14:textId="77777777" w:rsidR="001C5D73" w:rsidRPr="001C5D73" w:rsidRDefault="001C5D73" w:rsidP="001C5D73">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sidRPr="001C5D73">
        <w:rPr>
          <w:rFonts w:ascii="ATC-65879f0e660e*M+H" w:eastAsia="ATC-65879f0e660e*M+H" w:cs="ATC-65879f0e660e*M+H"/>
          <w:color w:val="000000"/>
          <w:spacing w:val="-4"/>
          <w:kern w:val="0"/>
          <w:sz w:val="21"/>
          <w:szCs w:val="21"/>
          <w:lang w:val="zh-TW"/>
        </w:rPr>
        <w:t xml:space="preserve"> </w:t>
      </w:r>
      <w:r w:rsidRPr="001C5D73">
        <w:rPr>
          <w:rFonts w:ascii="ATC-65879f0e660e*M+H" w:eastAsia="ATC-65879f0e660e*M+H" w:cs="ATC-65879f0e660e*M+H" w:hint="eastAsia"/>
          <w:color w:val="000000"/>
          <w:spacing w:val="-4"/>
          <w:kern w:val="0"/>
          <w:sz w:val="21"/>
          <w:szCs w:val="21"/>
          <w:lang w:val="zh-TW"/>
        </w:rPr>
        <w:t>聖露西亞是座熱帶島嶼，日照凶猛，為了對抗暑氣所造成的昏昏欲睡，得要吃得好、吃得飽，身體與精神才能健壯。當地人民的主食是大蕉、麵包果和芋頭，蔬菜有大白菜、皇宮菜以及柔韌如塑膠材質的異國高麗菜，水果以香蕉、芒果和刺果番荔枝為大宗。若想在路邊隨意買個便當，菜色有炸薯條、乾澀米飯、炒麵、麵包果、千層麵、芋頭、各式軟爛大蕉，鹹味紅豆醬，再添一項肉類主菜，一個便當通常也需花費新臺幣</w:t>
      </w:r>
      <w:r w:rsidRPr="001C5D73">
        <w:rPr>
          <w:rFonts w:ascii="ATC-65879f0e660e*M+H" w:eastAsia="ATC-65879f0e660e*M+H" w:cs="ATC-65879f0e660e*M+H"/>
          <w:color w:val="000000"/>
          <w:spacing w:val="-4"/>
          <w:kern w:val="0"/>
          <w:sz w:val="21"/>
          <w:szCs w:val="21"/>
          <w:lang w:val="zh-TW"/>
        </w:rPr>
        <w:t>200</w:t>
      </w:r>
      <w:r w:rsidRPr="001C5D73">
        <w:rPr>
          <w:rFonts w:ascii="ATC-65879f0e660e*M+H" w:eastAsia="ATC-65879f0e660e*M+H" w:cs="ATC-65879f0e660e*M+H" w:hint="eastAsia"/>
          <w:color w:val="000000"/>
          <w:spacing w:val="-4"/>
          <w:kern w:val="0"/>
          <w:sz w:val="21"/>
          <w:szCs w:val="21"/>
          <w:lang w:val="zh-TW"/>
        </w:rPr>
        <w:t>元，並不便宜。可說是很有加勒比海特色的便當菜。對於初來乍到的我們，需要一些時間來適應當地飲食，進而感受到濃濃的地方食材及烹飪特色。</w:t>
      </w:r>
    </w:p>
    <w:p w14:paraId="4D0397B0" w14:textId="77777777" w:rsidR="001C5D73" w:rsidRPr="001C5D73" w:rsidRDefault="001C5D73" w:rsidP="001C5D73">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sidRPr="001C5D73">
        <w:rPr>
          <w:rFonts w:ascii="ATC-65879f0e660e*M+H" w:eastAsia="ATC-65879f0e660e*M+H" w:cs="ATC-65879f0e660e*M+H" w:hint="eastAsia"/>
          <w:color w:val="000000"/>
          <w:spacing w:val="-4"/>
          <w:kern w:val="0"/>
          <w:sz w:val="21"/>
          <w:szCs w:val="21"/>
          <w:lang w:val="zh-TW"/>
        </w:rPr>
        <w:t>「我們的飲食非常健康，能煮出食物的味道。」當地的黑人朋友說，應反映當地居民對食物的一種尊重。島嶼風情，反璞歸真，也呈現在飲食文化上。此地蔬果多屬未改良的原生品種，食物較無調味，當地人民喜歡食用大量澱粉作物，搭配炭烤肉類，就能大快朵頤。然而這樣的飲食方式似乎較無法兼顧營養均衡，因此對於駐地人員，若要吃的健康一點，就必須盡量減少外食機會，學習耕鋤廚藝，挽起衣袖，學著走入廚房洗手作羹湯。</w:t>
      </w:r>
    </w:p>
    <w:p w14:paraId="1DDF08DE" w14:textId="77777777" w:rsidR="001C5D73" w:rsidRPr="001C5D73" w:rsidRDefault="001C5D73" w:rsidP="001C5D73">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sidRPr="001C5D73">
        <w:rPr>
          <w:rFonts w:ascii="ATC-65879f0e660e*M+H" w:eastAsia="ATC-65879f0e660e*M+H" w:cs="ATC-65879f0e660e*M+H" w:hint="eastAsia"/>
          <w:color w:val="000000"/>
          <w:spacing w:val="-4"/>
          <w:kern w:val="0"/>
          <w:sz w:val="21"/>
          <w:szCs w:val="21"/>
          <w:lang w:val="zh-TW"/>
        </w:rPr>
        <w:t>當地物資無法像在臺灣一般豐盛，超級市場隨時（無預警）有物資缺貨而出現搶購潮的情況，遠來的外人就必須調整自己對熟悉飲食的需求。沒有豆漿，沒關係，喝牛奶；沒有牛奶，沒關係，喝保久乳；沒有保久乳，沒關係，就喝水吧。遇到新年、聖誕節與各式佳節，牛奶、奶油、杏仁粉、雞蛋等蛋糕製品通常提前被搶購一空，那時，負責採買的眾人如游擊隊四處偵探，眼觀耳聽，一顆心七上八下，彷彿忽然憑空習得千里眼、順風耳不可思議之神通，收斂面容，腳程箭矢齊發，一聽到超商補貨消息，立即啟動備好錢包出發採購。</w:t>
      </w:r>
    </w:p>
    <w:p w14:paraId="1063DC88" w14:textId="77777777" w:rsidR="001C5D73" w:rsidRPr="001C5D73" w:rsidRDefault="001C5D73" w:rsidP="001C5D73">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p>
    <w:p w14:paraId="62100381" w14:textId="77777777" w:rsidR="001C5D73" w:rsidRPr="001C5D73" w:rsidRDefault="001C5D73" w:rsidP="001C5D73">
      <w:pPr>
        <w:widowControl/>
        <w:suppressAutoHyphens/>
        <w:autoSpaceDE w:val="0"/>
        <w:autoSpaceDN w:val="0"/>
        <w:adjustRightInd w:val="0"/>
        <w:spacing w:line="380" w:lineRule="atLeast"/>
        <w:textAlignment w:val="center"/>
        <w:rPr>
          <w:rFonts w:ascii="ATC-7c97660e*+time*002062f78c9d" w:eastAsia="ATC-7c97660e*+time*002062f78c9d" w:cs="ATC-7c97660e*+time*002062f78c9d"/>
          <w:color w:val="D36156"/>
          <w:spacing w:val="-3"/>
          <w:w w:val="95"/>
          <w:kern w:val="0"/>
          <w:position w:val="10"/>
          <w:sz w:val="26"/>
          <w:szCs w:val="26"/>
          <w:lang w:val="zh-TW"/>
        </w:rPr>
      </w:pPr>
      <w:r w:rsidRPr="001C5D73">
        <w:rPr>
          <w:rFonts w:ascii="ATC-7c97660e*+time*002062f78c9d" w:eastAsia="ATC-7c97660e*+time*002062f78c9d" w:cs="ATC-7c97660e*+time*002062f78c9d" w:hint="eastAsia"/>
          <w:color w:val="CB5E90"/>
          <w:spacing w:val="-3"/>
          <w:w w:val="95"/>
          <w:kern w:val="0"/>
          <w:position w:val="10"/>
          <w:sz w:val="26"/>
          <w:szCs w:val="26"/>
          <w:lang w:val="zh-TW"/>
        </w:rPr>
        <w:t>協助當地栽植蔬果</w:t>
      </w:r>
    </w:p>
    <w:p w14:paraId="1B634B40" w14:textId="77777777" w:rsidR="001C5D73" w:rsidRDefault="001C5D73" w:rsidP="001C5D73">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rPr>
      </w:pPr>
      <w:r w:rsidRPr="001C5D73">
        <w:rPr>
          <w:rFonts w:ascii="ATC-65879f0e660e*M+H" w:eastAsia="ATC-65879f0e660e*M+H" w:cs="ATC-65879f0e660e*M+H" w:hint="eastAsia"/>
          <w:color w:val="000000"/>
          <w:spacing w:val="-4"/>
          <w:kern w:val="0"/>
          <w:sz w:val="21"/>
          <w:szCs w:val="21"/>
          <w:lang w:val="zh-TW"/>
        </w:rPr>
        <w:t>想念新鮮蔬果的滋味，那就自力更生吧﹗派駐在聖露西亞的臺灣農技團是善於和老天爺搏感情的專業人員，檢驗土質，栽培育苗，控制水量，因應日光強弱而調整日曬時間，一身長褲長袖長筒雨鞋，一步腳印走入田野，走入蚯蚓蟲豸繁衍的肥厚土壤，彎腰，注視一暝大兩寸的菜蔬水果；或者仰身，抬頭觀察陽光、風向與雲層。那副模樣，著實具有現代神農架勢，測試不同品種對於香蕉葉斑病的抗病性。農技團人員協助當地農民架設棚架、教授堆肥施肥、培育幼苗、傳授專業技術，解答各種農耕栽種上的疑難雜症；同時也在示範農場種植各類作物，讓當地農民學習取經。示範農場不過方寸天地，卻能植出大千蔬果，蔬菜類則有青蔥、高麗菜、大白菜、地瓜葉、苦瓜、冬瓜、南瓜等，水果類有火龍果、芭樂、蓮霧、芒果、西瓜、洋香瓜、楊桃、牛番茄等，遇上佳節，眾人團聚大使職務宿舍，便能暢快品嚐這些新鮮菜葉蔬果。於是，偶爾少了蒜頭、牛奶與蛋，似乎也不至於太沮喪了。</w:t>
      </w:r>
    </w:p>
    <w:p w14:paraId="17D8B4EC" w14:textId="52DC8CEC" w:rsidR="001C5D73" w:rsidRDefault="009965E2" w:rsidP="001C5D73">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rPr>
      </w:pPr>
      <w:r>
        <w:rPr>
          <w:rFonts w:ascii="ATC-65879f0e660e*M+H" w:eastAsia="ATC-65879f0e660e*M+H" w:cs="ATC-65879f0e660e*M+H"/>
          <w:noProof/>
          <w:color w:val="000000"/>
          <w:spacing w:val="-4"/>
          <w:kern w:val="0"/>
          <w:sz w:val="21"/>
          <w:szCs w:val="21"/>
        </w:rPr>
        <w:lastRenderedPageBreak/>
        <w:drawing>
          <wp:inline distT="0" distB="0" distL="0" distR="0" wp14:anchorId="60832E84" wp14:editId="674939BF">
            <wp:extent cx="2557089" cy="3410893"/>
            <wp:effectExtent l="0" t="0" r="8890" b="0"/>
            <wp:docPr id="186" name="圖片 186" descr=" mac:Users:Mac:Desktop:沈氏:外交通訊36卷1-內頁 檔案夾:Links:星期二，猴子肚子餓，缺物資，就吃香蕉吧。(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 mac:Users:Mac:Desktop:沈氏:外交通訊36卷1-內頁 檔案夾:Links:星期二，猴子肚子餓，缺物資，就吃香蕉吧。(1).jpg"/>
                    <pic:cNvPicPr>
                      <a:picLocks noChangeAspect="1" noChangeArrowheads="1"/>
                    </pic:cNvPicPr>
                  </pic:nvPicPr>
                  <pic:blipFill>
                    <a:blip r:embed="rId67" cstate="screen">
                      <a:extLst>
                        <a:ext uri="{28A0092B-C50C-407E-A947-70E740481C1C}">
                          <a14:useLocalDpi xmlns:a14="http://schemas.microsoft.com/office/drawing/2010/main"/>
                        </a:ext>
                      </a:extLst>
                    </a:blip>
                    <a:srcRect/>
                    <a:stretch>
                      <a:fillRect/>
                    </a:stretch>
                  </pic:blipFill>
                  <pic:spPr bwMode="auto">
                    <a:xfrm>
                      <a:off x="0" y="0"/>
                      <a:ext cx="2557422" cy="3411338"/>
                    </a:xfrm>
                    <a:prstGeom prst="rect">
                      <a:avLst/>
                    </a:prstGeom>
                    <a:noFill/>
                    <a:ln>
                      <a:noFill/>
                    </a:ln>
                  </pic:spPr>
                </pic:pic>
              </a:graphicData>
            </a:graphic>
          </wp:inline>
        </w:drawing>
      </w:r>
    </w:p>
    <w:p w14:paraId="6FA17894" w14:textId="5FD5AEA6" w:rsidR="001C5D73" w:rsidRPr="001C5D73" w:rsidRDefault="001C5D73" w:rsidP="001C5D73">
      <w:pPr>
        <w:widowControl/>
        <w:autoSpaceDE w:val="0"/>
        <w:autoSpaceDN w:val="0"/>
        <w:adjustRightInd w:val="0"/>
        <w:spacing w:after="57" w:line="200" w:lineRule="atLeast"/>
        <w:jc w:val="both"/>
        <w:textAlignment w:val="center"/>
        <w:rPr>
          <w:rFonts w:ascii="ATC-4e2d9ed1*+A-1" w:eastAsia="ATC-4e2d9ed1*+A-1" w:cs="ATC-4e2d9ed1*+A-1"/>
          <w:color w:val="000000"/>
          <w:kern w:val="0"/>
          <w:sz w:val="16"/>
          <w:szCs w:val="16"/>
          <w:lang w:val="zh-TW"/>
        </w:rPr>
      </w:pPr>
      <w:r w:rsidRPr="001C5D73">
        <w:rPr>
          <w:rFonts w:ascii="ATC-4e2d9ed1*+A-1" w:eastAsia="ATC-4e2d9ed1*+A-1" w:cs="ATC-4e2d9ed1*+A-1" w:hint="eastAsia"/>
          <w:color w:val="000000"/>
          <w:kern w:val="0"/>
          <w:sz w:val="16"/>
          <w:szCs w:val="16"/>
          <w:lang w:val="zh-TW"/>
        </w:rPr>
        <w:t>香蕉為當地超市大宗水果種類</w:t>
      </w:r>
    </w:p>
    <w:p w14:paraId="4B4A927E" w14:textId="77777777" w:rsidR="001C5D73" w:rsidRPr="001C5D73" w:rsidRDefault="001C5D73" w:rsidP="001C5D73">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p>
    <w:p w14:paraId="06E2C71D" w14:textId="77777777" w:rsidR="001C5D73" w:rsidRPr="001C5D73" w:rsidRDefault="001C5D73" w:rsidP="001C5D73">
      <w:pPr>
        <w:widowControl/>
        <w:suppressAutoHyphens/>
        <w:autoSpaceDE w:val="0"/>
        <w:autoSpaceDN w:val="0"/>
        <w:adjustRightInd w:val="0"/>
        <w:spacing w:line="380" w:lineRule="atLeast"/>
        <w:textAlignment w:val="center"/>
        <w:rPr>
          <w:rFonts w:ascii="ATC-7c97660e*+time*002062f78c9d" w:eastAsia="ATC-7c97660e*+time*002062f78c9d" w:cs="ATC-7c97660e*+time*002062f78c9d"/>
          <w:color w:val="D36156"/>
          <w:spacing w:val="-3"/>
          <w:w w:val="95"/>
          <w:kern w:val="0"/>
          <w:position w:val="10"/>
          <w:sz w:val="26"/>
          <w:szCs w:val="26"/>
          <w:lang w:val="zh-TW"/>
        </w:rPr>
      </w:pPr>
      <w:r w:rsidRPr="001C5D73">
        <w:rPr>
          <w:rFonts w:ascii="ATC-7c97660e*+time*002062f78c9d" w:eastAsia="ATC-7c97660e*+time*002062f78c9d" w:cs="ATC-7c97660e*+time*002062f78c9d" w:hint="eastAsia"/>
          <w:color w:val="CB5E90"/>
          <w:spacing w:val="-3"/>
          <w:w w:val="95"/>
          <w:kern w:val="0"/>
          <w:position w:val="10"/>
          <w:sz w:val="26"/>
          <w:szCs w:val="26"/>
          <w:lang w:val="zh-TW"/>
        </w:rPr>
        <w:t>遠在異鄉的團聚之感</w:t>
      </w:r>
    </w:p>
    <w:p w14:paraId="44FD671F" w14:textId="77777777" w:rsidR="001C5D73" w:rsidRPr="001C5D73" w:rsidRDefault="001C5D73" w:rsidP="001C5D73">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sidRPr="001C5D73">
        <w:rPr>
          <w:rFonts w:ascii="ATC-65879f0e660e*M+H" w:eastAsia="ATC-65879f0e660e*M+H" w:cs="ATC-65879f0e660e*M+H" w:hint="eastAsia"/>
          <w:color w:val="000000"/>
          <w:spacing w:val="-4"/>
          <w:kern w:val="0"/>
          <w:sz w:val="21"/>
          <w:szCs w:val="21"/>
          <w:lang w:val="zh-TW"/>
        </w:rPr>
        <w:t>駐外人員身處異地，專心投注各項大大小小專案計畫，參與友邦地方盛事，或逢節慶，邀請館內家眷、團部人員與當地重要人士參與晚宴。眾人總會躍躍欲試，捲起衣袖，各自烹飪一道菜餚，展現道地臺灣廚藝，並且共享、共食、共歡。平日粗茶淡飯，午餐便當總是昨夜剩菜，回到家，單身同仁煮碗泡麵、汆燙青菜打發，有家庭的同仁常是兩菜或三菜一湯，簡單過日。總要趁著團聚之日，熱熱鬧鬧歡慶一番，排除平日不欲言說的孤單。</w:t>
      </w:r>
    </w:p>
    <w:p w14:paraId="4869E3F5" w14:textId="77777777" w:rsidR="001C5D73" w:rsidRDefault="001C5D73" w:rsidP="001C5D73">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rPr>
      </w:pPr>
      <w:r w:rsidRPr="001C5D73">
        <w:rPr>
          <w:rFonts w:ascii="ATC-65879f0e660e*M+H" w:eastAsia="ATC-65879f0e660e*M+H" w:cs="ATC-65879f0e660e*M+H" w:hint="eastAsia"/>
          <w:color w:val="000000"/>
          <w:spacing w:val="-4"/>
          <w:kern w:val="0"/>
          <w:sz w:val="21"/>
          <w:szCs w:val="21"/>
          <w:lang w:val="zh-TW"/>
        </w:rPr>
        <w:t>二十餘人就是所有在聖露西亞的臺灣人了，齊聚在一起的時候，說說故鄉的新聞，談談友邦的一二事，問候彼此生活近況，間或圍在廚房手忙腳亂不著邊際幫忙，油鹽醬醋，鍋鏟鼎鑊，味覺上的家鄉味異國味，無一不缺。一個廚房果真容不下兩個女人？不不不，聖露西亞大使職務宿舍的廚房非常特別，兼容並蓄，無位階分別，是女人的廚房，是男人的廚房，也是小孩子的廚房。大夥兒幫忙洗菜、切菜、煎煮、看顧熱水，有人擺設餐盤，有人提拿飲品，或者三四人站立平底鍋前，認真凝視等待處理的食材，思量該如何調味，加鹽、添糖、倒醋、勾芡、或者以醬油調味。擺設也得講究，主食居中，一旁綴以青豆、燙花椰、番茄片，色澤繽紛；行有餘力，還要精心調配菜餚，要有適量的肉品、菜蔬及水果，最好備有退暑的飯後甜湯，飲食均衡非常重要，油脂、澱粉、蛋白質、綠色纖維等，不可偏廢。平常生活三餐簡單，到了節日可要好好補回來呢。</w:t>
      </w:r>
    </w:p>
    <w:p w14:paraId="10821D49" w14:textId="4E97A1CF" w:rsidR="009965E2" w:rsidRDefault="009965E2" w:rsidP="001C5D73">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rPr>
      </w:pPr>
      <w:r>
        <w:rPr>
          <w:rFonts w:ascii="ATC-65879f0e660e*M+H" w:eastAsia="ATC-65879f0e660e*M+H" w:cs="ATC-65879f0e660e*M+H"/>
          <w:noProof/>
          <w:color w:val="000000"/>
          <w:spacing w:val="-4"/>
          <w:kern w:val="0"/>
          <w:sz w:val="21"/>
          <w:szCs w:val="21"/>
        </w:rPr>
        <w:lastRenderedPageBreak/>
        <w:drawing>
          <wp:inline distT="0" distB="0" distL="0" distR="0" wp14:anchorId="2FECFE43" wp14:editId="56699D71">
            <wp:extent cx="2991249" cy="2240733"/>
            <wp:effectExtent l="0" t="0" r="6350" b="0"/>
            <wp:docPr id="187" name="圖片 187" descr=" mac:Users:Mac:Desktop:沈氏:外交通訊36卷1-內頁 檔案夾:Links:楊令棔夫人親自下廚.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 mac:Users:Mac:Desktop:沈氏:外交通訊36卷1-內頁 檔案夾:Links:楊令棔夫人親自下廚.jpg"/>
                    <pic:cNvPicPr>
                      <a:picLocks noChangeAspect="1" noChangeArrowheads="1"/>
                    </pic:cNvPicPr>
                  </pic:nvPicPr>
                  <pic:blipFill>
                    <a:blip r:embed="rId68" cstate="screen">
                      <a:extLst>
                        <a:ext uri="{28A0092B-C50C-407E-A947-70E740481C1C}">
                          <a14:useLocalDpi xmlns:a14="http://schemas.microsoft.com/office/drawing/2010/main"/>
                        </a:ext>
                      </a:extLst>
                    </a:blip>
                    <a:srcRect/>
                    <a:stretch>
                      <a:fillRect/>
                    </a:stretch>
                  </pic:blipFill>
                  <pic:spPr bwMode="auto">
                    <a:xfrm>
                      <a:off x="0" y="0"/>
                      <a:ext cx="2991249" cy="2240733"/>
                    </a:xfrm>
                    <a:prstGeom prst="rect">
                      <a:avLst/>
                    </a:prstGeom>
                    <a:noFill/>
                    <a:ln>
                      <a:noFill/>
                    </a:ln>
                  </pic:spPr>
                </pic:pic>
              </a:graphicData>
            </a:graphic>
          </wp:inline>
        </w:drawing>
      </w:r>
    </w:p>
    <w:p w14:paraId="6775CCC4" w14:textId="77777777" w:rsidR="009965E2" w:rsidRPr="009965E2" w:rsidRDefault="009965E2" w:rsidP="009965E2">
      <w:pPr>
        <w:widowControl/>
        <w:autoSpaceDE w:val="0"/>
        <w:autoSpaceDN w:val="0"/>
        <w:adjustRightInd w:val="0"/>
        <w:spacing w:after="57" w:line="200" w:lineRule="atLeast"/>
        <w:jc w:val="both"/>
        <w:textAlignment w:val="center"/>
        <w:rPr>
          <w:rFonts w:ascii="ATC-4e2d9ed1*+A-1" w:eastAsia="ATC-4e2d9ed1*+A-1" w:cs="ATC-4e2d9ed1*+A-1"/>
          <w:color w:val="000000"/>
          <w:kern w:val="0"/>
          <w:sz w:val="16"/>
          <w:szCs w:val="16"/>
          <w:lang w:val="zh-TW"/>
        </w:rPr>
      </w:pPr>
      <w:r w:rsidRPr="009965E2">
        <w:rPr>
          <w:rFonts w:ascii="ATC-4e2d9ed1*+A-1" w:eastAsia="ATC-4e2d9ed1*+A-1" w:cs="ATC-4e2d9ed1*+A-1" w:hint="eastAsia"/>
          <w:color w:val="000000"/>
          <w:kern w:val="0"/>
          <w:sz w:val="16"/>
          <w:szCs w:val="16"/>
          <w:lang w:val="zh-TW"/>
        </w:rPr>
        <w:t>沈大使夫人楊令棔女士親自下廚</w:t>
      </w:r>
    </w:p>
    <w:p w14:paraId="6AAA3071" w14:textId="413C0DAD" w:rsidR="009965E2" w:rsidRDefault="009965E2" w:rsidP="001C5D73">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rPr>
      </w:pPr>
      <w:r>
        <w:rPr>
          <w:rFonts w:ascii="ATC-65879f0e660e*M+H" w:eastAsia="ATC-65879f0e660e*M+H" w:cs="ATC-65879f0e660e*M+H"/>
          <w:noProof/>
          <w:color w:val="000000"/>
          <w:spacing w:val="-4"/>
          <w:kern w:val="0"/>
          <w:sz w:val="21"/>
          <w:szCs w:val="21"/>
        </w:rPr>
        <w:drawing>
          <wp:inline distT="0" distB="0" distL="0" distR="0" wp14:anchorId="556C16A8" wp14:editId="0B368E9E">
            <wp:extent cx="3045359" cy="2281267"/>
            <wp:effectExtent l="0" t="0" r="3175" b="5080"/>
            <wp:docPr id="188" name="圖片 188" descr=" mac:Users:Mac:Desktop:沈氏:外交通訊36卷1-內頁 檔案夾:Links:過年時節，聖露西亞沈正宗大使與其夫人擺設家鄉菜，團聚所有駐外人員。(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 mac:Users:Mac:Desktop:沈氏:外交通訊36卷1-內頁 檔案夾:Links:過年時節，聖露西亞沈正宗大使與其夫人擺設家鄉菜，團聚所有駐外人員。(1).jpg"/>
                    <pic:cNvPicPr>
                      <a:picLocks noChangeAspect="1" noChangeArrowheads="1"/>
                    </pic:cNvPicPr>
                  </pic:nvPicPr>
                  <pic:blipFill>
                    <a:blip r:embed="rId69" cstate="screen">
                      <a:extLst>
                        <a:ext uri="{28A0092B-C50C-407E-A947-70E740481C1C}">
                          <a14:useLocalDpi xmlns:a14="http://schemas.microsoft.com/office/drawing/2010/main"/>
                        </a:ext>
                      </a:extLst>
                    </a:blip>
                    <a:srcRect/>
                    <a:stretch>
                      <a:fillRect/>
                    </a:stretch>
                  </pic:blipFill>
                  <pic:spPr bwMode="auto">
                    <a:xfrm>
                      <a:off x="0" y="0"/>
                      <a:ext cx="3045359" cy="2281267"/>
                    </a:xfrm>
                    <a:prstGeom prst="rect">
                      <a:avLst/>
                    </a:prstGeom>
                    <a:noFill/>
                    <a:ln>
                      <a:noFill/>
                    </a:ln>
                  </pic:spPr>
                </pic:pic>
              </a:graphicData>
            </a:graphic>
          </wp:inline>
        </w:drawing>
      </w:r>
    </w:p>
    <w:p w14:paraId="1D633E45" w14:textId="77777777" w:rsidR="009965E2" w:rsidRPr="009965E2" w:rsidRDefault="009965E2" w:rsidP="009965E2">
      <w:pPr>
        <w:widowControl/>
        <w:autoSpaceDE w:val="0"/>
        <w:autoSpaceDN w:val="0"/>
        <w:adjustRightInd w:val="0"/>
        <w:spacing w:after="57" w:line="200" w:lineRule="atLeast"/>
        <w:jc w:val="both"/>
        <w:textAlignment w:val="center"/>
        <w:rPr>
          <w:rFonts w:ascii="ATC-4e2d9ed1*+A-1" w:eastAsia="ATC-4e2d9ed1*+A-1" w:cs="ATC-4e2d9ed1*+A-1"/>
          <w:color w:val="000000"/>
          <w:kern w:val="0"/>
          <w:sz w:val="16"/>
          <w:szCs w:val="16"/>
          <w:lang w:val="zh-TW"/>
        </w:rPr>
      </w:pPr>
      <w:r w:rsidRPr="009965E2">
        <w:rPr>
          <w:rFonts w:ascii="ATC-4e2d9ed1*+A-1" w:eastAsia="ATC-4e2d9ed1*+A-1" w:cs="ATC-4e2d9ed1*+A-1" w:hint="eastAsia"/>
          <w:color w:val="000000"/>
          <w:kern w:val="0"/>
          <w:sz w:val="16"/>
          <w:szCs w:val="16"/>
          <w:lang w:val="zh-TW"/>
        </w:rPr>
        <w:t>過年時節，沈正宗大使夫婦擺設家鄉菜，團聚所有駐外人員</w:t>
      </w:r>
    </w:p>
    <w:p w14:paraId="2D3D623B" w14:textId="3E97D188" w:rsidR="009965E2" w:rsidRDefault="009965E2" w:rsidP="001C5D73">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rPr>
      </w:pPr>
      <w:r>
        <w:rPr>
          <w:rFonts w:ascii="ATC-65879f0e660e*M+H" w:eastAsia="ATC-65879f0e660e*M+H" w:cs="ATC-65879f0e660e*M+H"/>
          <w:noProof/>
          <w:color w:val="000000"/>
          <w:spacing w:val="-4"/>
          <w:kern w:val="0"/>
          <w:sz w:val="21"/>
          <w:szCs w:val="21"/>
        </w:rPr>
        <w:drawing>
          <wp:inline distT="0" distB="0" distL="0" distR="0" wp14:anchorId="621A7A86" wp14:editId="4938CE88">
            <wp:extent cx="3045359" cy="2281267"/>
            <wp:effectExtent l="0" t="0" r="3175" b="5080"/>
            <wp:docPr id="189" name="圖片 189" descr=" mac:Users:Mac:Desktop:沈氏:外交通訊36卷1-內頁 檔案夾:Links:家鄉味_過年才吃得到的珍饈臘腸(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 mac:Users:Mac:Desktop:沈氏:外交通訊36卷1-內頁 檔案夾:Links:家鄉味_過年才吃得到的珍饈臘腸(1).jpg"/>
                    <pic:cNvPicPr>
                      <a:picLocks noChangeAspect="1" noChangeArrowheads="1"/>
                    </pic:cNvPicPr>
                  </pic:nvPicPr>
                  <pic:blipFill>
                    <a:blip r:embed="rId70" cstate="screen">
                      <a:extLst>
                        <a:ext uri="{28A0092B-C50C-407E-A947-70E740481C1C}">
                          <a14:useLocalDpi xmlns:a14="http://schemas.microsoft.com/office/drawing/2010/main"/>
                        </a:ext>
                      </a:extLst>
                    </a:blip>
                    <a:srcRect/>
                    <a:stretch>
                      <a:fillRect/>
                    </a:stretch>
                  </pic:blipFill>
                  <pic:spPr bwMode="auto">
                    <a:xfrm>
                      <a:off x="0" y="0"/>
                      <a:ext cx="3045359" cy="2281267"/>
                    </a:xfrm>
                    <a:prstGeom prst="rect">
                      <a:avLst/>
                    </a:prstGeom>
                    <a:noFill/>
                    <a:ln>
                      <a:noFill/>
                    </a:ln>
                  </pic:spPr>
                </pic:pic>
              </a:graphicData>
            </a:graphic>
          </wp:inline>
        </w:drawing>
      </w:r>
    </w:p>
    <w:p w14:paraId="285FC3B9" w14:textId="77777777" w:rsidR="009965E2" w:rsidRPr="009965E2" w:rsidRDefault="009965E2" w:rsidP="009965E2">
      <w:pPr>
        <w:widowControl/>
        <w:autoSpaceDE w:val="0"/>
        <w:autoSpaceDN w:val="0"/>
        <w:adjustRightInd w:val="0"/>
        <w:spacing w:after="57" w:line="200" w:lineRule="atLeast"/>
        <w:jc w:val="both"/>
        <w:textAlignment w:val="center"/>
        <w:rPr>
          <w:rFonts w:ascii="ATC-4e2d9ed1*+A-1" w:eastAsia="ATC-4e2d9ed1*+A-1" w:cs="ATC-4e2d9ed1*+A-1"/>
          <w:color w:val="000000"/>
          <w:kern w:val="0"/>
          <w:sz w:val="16"/>
          <w:szCs w:val="16"/>
          <w:lang w:val="zh-TW"/>
        </w:rPr>
      </w:pPr>
      <w:r w:rsidRPr="009965E2">
        <w:rPr>
          <w:rFonts w:ascii="ATC-4e2d9ed1*+A-1" w:eastAsia="ATC-4e2d9ed1*+A-1" w:cs="ATC-4e2d9ed1*+A-1" w:hint="eastAsia"/>
          <w:color w:val="000000"/>
          <w:kern w:val="0"/>
          <w:sz w:val="16"/>
          <w:szCs w:val="16"/>
          <w:lang w:val="zh-TW"/>
        </w:rPr>
        <w:t>家鄉味—過年才吃得到的珍饈臘腸</w:t>
      </w:r>
    </w:p>
    <w:p w14:paraId="0358A082" w14:textId="77777777" w:rsidR="009965E2" w:rsidRPr="009965E2" w:rsidRDefault="009965E2" w:rsidP="001C5D73">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rPr>
      </w:pPr>
    </w:p>
    <w:p w14:paraId="215B03B9" w14:textId="77777777" w:rsidR="001C5D73" w:rsidRPr="001C5D73" w:rsidRDefault="001C5D73" w:rsidP="001C5D73">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sidRPr="001C5D73">
        <w:rPr>
          <w:rFonts w:ascii="ATC-65879f0e660e*M+H" w:eastAsia="ATC-65879f0e660e*M+H" w:cs="ATC-65879f0e660e*M+H" w:hint="eastAsia"/>
          <w:color w:val="000000"/>
          <w:spacing w:val="-4"/>
          <w:kern w:val="0"/>
          <w:sz w:val="21"/>
          <w:szCs w:val="21"/>
          <w:lang w:val="zh-TW"/>
        </w:rPr>
        <w:lastRenderedPageBreak/>
        <w:t>廚房事，生活事，外交事，事事都得注重均衡營養，偏食是大忌，太瘦、太胖都不好，太太們最深諳其中道理，所以每次聚會，都讓用餐的人吃的飽足，也吃的營養，腹肚強壯，才能禁得起派駐海外的挑戰啊。太太們的手藝非常好，總能無中生有，點石成金，變出豐富美味菜餚，妥善搭配當地菜蔬禽肉，或醃製，或快炒，或汆燙，或煎煮，或熬燉，十分用心烹飪，彷彿經由一盤盤菜餚，讓臺灣與聖露西亞的日月風光細細流露其中。</w:t>
      </w:r>
    </w:p>
    <w:p w14:paraId="3BAAA241" w14:textId="77777777" w:rsidR="001C5D73" w:rsidRPr="001C5D73" w:rsidRDefault="001C5D73" w:rsidP="001C5D73">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sidRPr="001C5D73">
        <w:rPr>
          <w:rFonts w:ascii="ATC-65879f0e660e*M+H" w:eastAsia="ATC-65879f0e660e*M+H" w:cs="ATC-65879f0e660e*M+H" w:hint="eastAsia"/>
          <w:color w:val="000000"/>
          <w:spacing w:val="-4"/>
          <w:kern w:val="0"/>
          <w:sz w:val="21"/>
          <w:szCs w:val="21"/>
          <w:lang w:val="zh-TW"/>
        </w:rPr>
        <w:t>團聚的餐桌上，添飯夾菜，品嚐著熱湯甜湯，就像與我們在臺灣的家人共同圍桌吃飯的日子。桌上陳列著鄉愁的滋味，有炸茄子、宮保雞丁、青椒肉絲、番茄炒蛋、臘腸、蘿蔔糕、豆皮炒黑木耳、綠豆湯、蓮子桂圓湯、紫米紅豆湯等，豐盛卻不華奢，道道都是用心的佳餚。遠在他方，才有家鄉，身處加勒比海的遠方，熱情洋溢的島國，在官邸的廚房裡聞到鄉愁、吃到鄉愁，看見臺灣的美食風情畫，深深感受到臺灣的便利、物產豐盛與樣樣的美好，然也因在千里之外工作、生活，意外體驗了另一種具加勒比海風格的味道，充滿異國文化氣息的多樣性。</w:t>
      </w:r>
    </w:p>
    <w:p w14:paraId="3F89B19C" w14:textId="3B5B5EF7" w:rsidR="002F66AF" w:rsidRPr="002F66AF" w:rsidRDefault="002F66AF" w:rsidP="002F66AF">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p>
    <w:p w14:paraId="54522CCB" w14:textId="33620FE6" w:rsidR="0080701B" w:rsidRPr="002F66AF" w:rsidRDefault="0080701B" w:rsidP="0080701B">
      <w:pPr>
        <w:pStyle w:val="1"/>
        <w:rPr>
          <w:lang w:val="en-US"/>
        </w:rPr>
      </w:pPr>
    </w:p>
    <w:p w14:paraId="5B371400" w14:textId="77777777" w:rsidR="0080701B" w:rsidRDefault="0080701B" w:rsidP="002C6269">
      <w:pPr>
        <w:widowControl/>
        <w:autoSpaceDE w:val="0"/>
        <w:autoSpaceDN w:val="0"/>
        <w:adjustRightInd w:val="0"/>
        <w:spacing w:line="288" w:lineRule="auto"/>
        <w:textAlignment w:val="center"/>
        <w:rPr>
          <w:rFonts w:ascii="TimesNewRomanPSMT" w:eastAsia="LiHeiPro" w:hAnsi="TimesNewRomanPSMT" w:cs="TimesNewRomanPSMT"/>
          <w:color w:val="000000"/>
          <w:kern w:val="0"/>
          <w:sz w:val="30"/>
          <w:szCs w:val="30"/>
        </w:rPr>
      </w:pPr>
    </w:p>
    <w:p w14:paraId="4FA38E3F" w14:textId="77777777" w:rsidR="005B2177" w:rsidRDefault="005B2177" w:rsidP="002C6269">
      <w:pPr>
        <w:widowControl/>
        <w:autoSpaceDE w:val="0"/>
        <w:autoSpaceDN w:val="0"/>
        <w:adjustRightInd w:val="0"/>
        <w:spacing w:line="288" w:lineRule="auto"/>
        <w:textAlignment w:val="center"/>
        <w:rPr>
          <w:rFonts w:ascii="TimesNewRomanPSMT" w:eastAsia="LiHeiPro" w:hAnsi="TimesNewRomanPSMT" w:cs="TimesNewRomanPSMT"/>
          <w:color w:val="000000"/>
          <w:kern w:val="0"/>
          <w:sz w:val="30"/>
          <w:szCs w:val="30"/>
        </w:rPr>
      </w:pPr>
    </w:p>
    <w:p w14:paraId="5094DA5B" w14:textId="77777777" w:rsidR="005B2177" w:rsidRDefault="005B2177" w:rsidP="002C6269">
      <w:pPr>
        <w:widowControl/>
        <w:autoSpaceDE w:val="0"/>
        <w:autoSpaceDN w:val="0"/>
        <w:adjustRightInd w:val="0"/>
        <w:spacing w:line="288" w:lineRule="auto"/>
        <w:textAlignment w:val="center"/>
        <w:rPr>
          <w:rFonts w:ascii="TimesNewRomanPSMT" w:eastAsia="LiHeiPro" w:hAnsi="TimesNewRomanPSMT" w:cs="TimesNewRomanPSMT"/>
          <w:color w:val="000000"/>
          <w:kern w:val="0"/>
          <w:sz w:val="30"/>
          <w:szCs w:val="30"/>
        </w:rPr>
      </w:pPr>
    </w:p>
    <w:p w14:paraId="7989C7B2" w14:textId="77777777" w:rsidR="005B2177" w:rsidRDefault="005B2177" w:rsidP="002C6269">
      <w:pPr>
        <w:widowControl/>
        <w:autoSpaceDE w:val="0"/>
        <w:autoSpaceDN w:val="0"/>
        <w:adjustRightInd w:val="0"/>
        <w:spacing w:line="288" w:lineRule="auto"/>
        <w:textAlignment w:val="center"/>
        <w:rPr>
          <w:rFonts w:ascii="TimesNewRomanPSMT" w:eastAsia="LiHeiPro" w:hAnsi="TimesNewRomanPSMT" w:cs="TimesNewRomanPSMT"/>
          <w:color w:val="000000"/>
          <w:kern w:val="0"/>
          <w:sz w:val="30"/>
          <w:szCs w:val="30"/>
        </w:rPr>
      </w:pPr>
    </w:p>
    <w:p w14:paraId="35BEF46C" w14:textId="77777777" w:rsidR="005B2177" w:rsidRDefault="005B2177" w:rsidP="002C6269">
      <w:pPr>
        <w:widowControl/>
        <w:autoSpaceDE w:val="0"/>
        <w:autoSpaceDN w:val="0"/>
        <w:adjustRightInd w:val="0"/>
        <w:spacing w:line="288" w:lineRule="auto"/>
        <w:textAlignment w:val="center"/>
        <w:rPr>
          <w:rFonts w:ascii="TimesNewRomanPSMT" w:eastAsia="LiHeiPro" w:hAnsi="TimesNewRomanPSMT" w:cs="TimesNewRomanPSMT"/>
          <w:color w:val="000000"/>
          <w:kern w:val="0"/>
          <w:sz w:val="30"/>
          <w:szCs w:val="30"/>
        </w:rPr>
      </w:pPr>
    </w:p>
    <w:p w14:paraId="79B39757" w14:textId="77777777" w:rsidR="005B2177" w:rsidRDefault="005B2177" w:rsidP="002C6269">
      <w:pPr>
        <w:widowControl/>
        <w:autoSpaceDE w:val="0"/>
        <w:autoSpaceDN w:val="0"/>
        <w:adjustRightInd w:val="0"/>
        <w:spacing w:line="288" w:lineRule="auto"/>
        <w:textAlignment w:val="center"/>
        <w:rPr>
          <w:rFonts w:ascii="TimesNewRomanPSMT" w:eastAsia="LiHeiPro" w:hAnsi="TimesNewRomanPSMT" w:cs="TimesNewRomanPSMT"/>
          <w:color w:val="000000"/>
          <w:kern w:val="0"/>
          <w:sz w:val="30"/>
          <w:szCs w:val="30"/>
        </w:rPr>
      </w:pPr>
    </w:p>
    <w:p w14:paraId="79C1E913" w14:textId="77777777" w:rsidR="005B2177" w:rsidRDefault="005B2177" w:rsidP="002C6269">
      <w:pPr>
        <w:widowControl/>
        <w:autoSpaceDE w:val="0"/>
        <w:autoSpaceDN w:val="0"/>
        <w:adjustRightInd w:val="0"/>
        <w:spacing w:line="288" w:lineRule="auto"/>
        <w:textAlignment w:val="center"/>
        <w:rPr>
          <w:rFonts w:ascii="TimesNewRomanPSMT" w:eastAsia="LiHeiPro" w:hAnsi="TimesNewRomanPSMT" w:cs="TimesNewRomanPSMT"/>
          <w:color w:val="000000"/>
          <w:kern w:val="0"/>
          <w:sz w:val="30"/>
          <w:szCs w:val="30"/>
        </w:rPr>
      </w:pPr>
    </w:p>
    <w:p w14:paraId="1F178380" w14:textId="77777777" w:rsidR="005B2177" w:rsidRDefault="005B2177" w:rsidP="002C6269">
      <w:pPr>
        <w:widowControl/>
        <w:autoSpaceDE w:val="0"/>
        <w:autoSpaceDN w:val="0"/>
        <w:adjustRightInd w:val="0"/>
        <w:spacing w:line="288" w:lineRule="auto"/>
        <w:textAlignment w:val="center"/>
        <w:rPr>
          <w:rFonts w:ascii="TimesNewRomanPSMT" w:eastAsia="LiHeiPro" w:hAnsi="TimesNewRomanPSMT" w:cs="TimesNewRomanPSMT"/>
          <w:color w:val="000000"/>
          <w:kern w:val="0"/>
          <w:sz w:val="30"/>
          <w:szCs w:val="30"/>
        </w:rPr>
      </w:pPr>
    </w:p>
    <w:p w14:paraId="641C9A3E" w14:textId="77777777" w:rsidR="005B2177" w:rsidRDefault="005B2177" w:rsidP="002C6269">
      <w:pPr>
        <w:widowControl/>
        <w:autoSpaceDE w:val="0"/>
        <w:autoSpaceDN w:val="0"/>
        <w:adjustRightInd w:val="0"/>
        <w:spacing w:line="288" w:lineRule="auto"/>
        <w:textAlignment w:val="center"/>
        <w:rPr>
          <w:rFonts w:ascii="TimesNewRomanPSMT" w:eastAsia="LiHeiPro" w:hAnsi="TimesNewRomanPSMT" w:cs="TimesNewRomanPSMT"/>
          <w:color w:val="000000"/>
          <w:kern w:val="0"/>
          <w:sz w:val="30"/>
          <w:szCs w:val="30"/>
        </w:rPr>
      </w:pPr>
    </w:p>
    <w:p w14:paraId="38562712" w14:textId="77777777" w:rsidR="005B2177" w:rsidRDefault="005B2177" w:rsidP="002C6269">
      <w:pPr>
        <w:widowControl/>
        <w:autoSpaceDE w:val="0"/>
        <w:autoSpaceDN w:val="0"/>
        <w:adjustRightInd w:val="0"/>
        <w:spacing w:line="288" w:lineRule="auto"/>
        <w:textAlignment w:val="center"/>
        <w:rPr>
          <w:rFonts w:ascii="TimesNewRomanPSMT" w:eastAsia="LiHeiPro" w:hAnsi="TimesNewRomanPSMT" w:cs="TimesNewRomanPSMT"/>
          <w:color w:val="000000"/>
          <w:kern w:val="0"/>
          <w:sz w:val="30"/>
          <w:szCs w:val="30"/>
        </w:rPr>
      </w:pPr>
    </w:p>
    <w:p w14:paraId="5C25C29E" w14:textId="77777777" w:rsidR="005B2177" w:rsidRDefault="005B2177" w:rsidP="002C6269">
      <w:pPr>
        <w:widowControl/>
        <w:autoSpaceDE w:val="0"/>
        <w:autoSpaceDN w:val="0"/>
        <w:adjustRightInd w:val="0"/>
        <w:spacing w:line="288" w:lineRule="auto"/>
        <w:textAlignment w:val="center"/>
        <w:rPr>
          <w:rFonts w:ascii="TimesNewRomanPSMT" w:eastAsia="LiHeiPro" w:hAnsi="TimesNewRomanPSMT" w:cs="TimesNewRomanPSMT"/>
          <w:color w:val="000000"/>
          <w:kern w:val="0"/>
          <w:sz w:val="30"/>
          <w:szCs w:val="30"/>
        </w:rPr>
      </w:pPr>
    </w:p>
    <w:p w14:paraId="2FA80283" w14:textId="77777777" w:rsidR="005B2177" w:rsidRDefault="005B2177" w:rsidP="002C6269">
      <w:pPr>
        <w:widowControl/>
        <w:autoSpaceDE w:val="0"/>
        <w:autoSpaceDN w:val="0"/>
        <w:adjustRightInd w:val="0"/>
        <w:spacing w:line="288" w:lineRule="auto"/>
        <w:textAlignment w:val="center"/>
        <w:rPr>
          <w:rFonts w:ascii="TimesNewRomanPSMT" w:eastAsia="LiHeiPro" w:hAnsi="TimesNewRomanPSMT" w:cs="TimesNewRomanPSMT"/>
          <w:color w:val="000000"/>
          <w:kern w:val="0"/>
          <w:sz w:val="30"/>
          <w:szCs w:val="30"/>
        </w:rPr>
      </w:pPr>
    </w:p>
    <w:p w14:paraId="5B7530A2" w14:textId="77777777" w:rsidR="005B2177" w:rsidRDefault="005B2177" w:rsidP="002C6269">
      <w:pPr>
        <w:widowControl/>
        <w:autoSpaceDE w:val="0"/>
        <w:autoSpaceDN w:val="0"/>
        <w:adjustRightInd w:val="0"/>
        <w:spacing w:line="288" w:lineRule="auto"/>
        <w:textAlignment w:val="center"/>
        <w:rPr>
          <w:rFonts w:ascii="TimesNewRomanPSMT" w:eastAsia="LiHeiPro" w:hAnsi="TimesNewRomanPSMT" w:cs="TimesNewRomanPSMT"/>
          <w:color w:val="000000"/>
          <w:kern w:val="0"/>
          <w:sz w:val="30"/>
          <w:szCs w:val="30"/>
        </w:rPr>
      </w:pPr>
    </w:p>
    <w:p w14:paraId="39D796E9" w14:textId="77777777" w:rsidR="005B2177" w:rsidRDefault="005B2177" w:rsidP="002C6269">
      <w:pPr>
        <w:widowControl/>
        <w:autoSpaceDE w:val="0"/>
        <w:autoSpaceDN w:val="0"/>
        <w:adjustRightInd w:val="0"/>
        <w:spacing w:line="288" w:lineRule="auto"/>
        <w:textAlignment w:val="center"/>
        <w:rPr>
          <w:rFonts w:ascii="TimesNewRomanPSMT" w:eastAsia="LiHeiPro" w:hAnsi="TimesNewRomanPSMT" w:cs="TimesNewRomanPSMT"/>
          <w:color w:val="000000"/>
          <w:kern w:val="0"/>
          <w:sz w:val="30"/>
          <w:szCs w:val="30"/>
        </w:rPr>
      </w:pPr>
    </w:p>
    <w:p w14:paraId="1EC53D3E" w14:textId="77777777" w:rsidR="005B2177" w:rsidRDefault="005B2177" w:rsidP="002C6269">
      <w:pPr>
        <w:widowControl/>
        <w:autoSpaceDE w:val="0"/>
        <w:autoSpaceDN w:val="0"/>
        <w:adjustRightInd w:val="0"/>
        <w:spacing w:line="288" w:lineRule="auto"/>
        <w:textAlignment w:val="center"/>
        <w:rPr>
          <w:rFonts w:ascii="TimesNewRomanPSMT" w:eastAsia="LiHeiPro" w:hAnsi="TimesNewRomanPSMT" w:cs="TimesNewRomanPSMT"/>
          <w:color w:val="000000"/>
          <w:kern w:val="0"/>
          <w:sz w:val="30"/>
          <w:szCs w:val="30"/>
        </w:rPr>
      </w:pPr>
    </w:p>
    <w:p w14:paraId="0FCB29C6" w14:textId="77777777" w:rsidR="005B2177" w:rsidRDefault="005B2177" w:rsidP="002C6269">
      <w:pPr>
        <w:widowControl/>
        <w:autoSpaceDE w:val="0"/>
        <w:autoSpaceDN w:val="0"/>
        <w:adjustRightInd w:val="0"/>
        <w:spacing w:line="288" w:lineRule="auto"/>
        <w:textAlignment w:val="center"/>
        <w:rPr>
          <w:rFonts w:ascii="TimesNewRomanPSMT" w:eastAsia="LiHeiPro" w:hAnsi="TimesNewRomanPSMT" w:cs="TimesNewRomanPSMT"/>
          <w:color w:val="000000"/>
          <w:kern w:val="0"/>
          <w:sz w:val="30"/>
          <w:szCs w:val="30"/>
        </w:rPr>
      </w:pPr>
    </w:p>
    <w:p w14:paraId="27E5E428" w14:textId="77777777" w:rsidR="005B2177" w:rsidRDefault="005B2177" w:rsidP="002C6269">
      <w:pPr>
        <w:widowControl/>
        <w:autoSpaceDE w:val="0"/>
        <w:autoSpaceDN w:val="0"/>
        <w:adjustRightInd w:val="0"/>
        <w:spacing w:line="288" w:lineRule="auto"/>
        <w:textAlignment w:val="center"/>
        <w:rPr>
          <w:rFonts w:ascii="TimesNewRomanPSMT" w:eastAsia="LiHeiPro" w:hAnsi="TimesNewRomanPSMT" w:cs="TimesNewRomanPSMT"/>
          <w:color w:val="000000"/>
          <w:kern w:val="0"/>
          <w:sz w:val="30"/>
          <w:szCs w:val="30"/>
        </w:rPr>
      </w:pPr>
    </w:p>
    <w:p w14:paraId="01918DDA" w14:textId="77777777" w:rsidR="00E26EF2" w:rsidRPr="00E26EF2" w:rsidRDefault="00E26EF2" w:rsidP="00E26EF2">
      <w:pPr>
        <w:widowControl/>
        <w:suppressAutoHyphens/>
        <w:autoSpaceDE w:val="0"/>
        <w:autoSpaceDN w:val="0"/>
        <w:adjustRightInd w:val="0"/>
        <w:spacing w:line="288" w:lineRule="auto"/>
        <w:textAlignment w:val="center"/>
        <w:rPr>
          <w:rFonts w:ascii="ARMingB5-ExtraBold" w:eastAsia="ARMingB5-ExtraBold" w:cs="ARMingB5-ExtraBold"/>
          <w:b/>
          <w:bCs/>
          <w:color w:val="EA5415"/>
          <w:kern w:val="0"/>
          <w:sz w:val="54"/>
          <w:szCs w:val="54"/>
          <w:lang w:val="zh-TW"/>
        </w:rPr>
      </w:pPr>
      <w:r w:rsidRPr="00E26EF2">
        <w:rPr>
          <w:rFonts w:ascii="ARMingB5-ExtraBold" w:eastAsia="ARMingB5-ExtraBold" w:cs="ARMingB5-ExtraBold" w:hint="eastAsia"/>
          <w:b/>
          <w:bCs/>
          <w:color w:val="EA5415"/>
          <w:kern w:val="0"/>
          <w:sz w:val="54"/>
          <w:szCs w:val="54"/>
          <w:lang w:val="zh-TW"/>
        </w:rPr>
        <w:t>外交工作小故事</w:t>
      </w:r>
    </w:p>
    <w:p w14:paraId="568C4106" w14:textId="77777777" w:rsidR="00E26EF2" w:rsidRPr="00E26EF2" w:rsidRDefault="00E26EF2" w:rsidP="00E26EF2">
      <w:pPr>
        <w:widowControl/>
        <w:tabs>
          <w:tab w:val="left" w:pos="360"/>
        </w:tabs>
        <w:suppressAutoHyphens/>
        <w:autoSpaceDE w:val="0"/>
        <w:autoSpaceDN w:val="0"/>
        <w:adjustRightInd w:val="0"/>
        <w:spacing w:line="280" w:lineRule="atLeast"/>
        <w:ind w:left="320" w:hanging="320"/>
        <w:jc w:val="both"/>
        <w:textAlignment w:val="center"/>
        <w:rPr>
          <w:rFonts w:ascii="ARYuanB5-Bold" w:eastAsia="ARYuanB5-Bold" w:cs="ARYuanB5-Bold"/>
          <w:color w:val="000000"/>
          <w:w w:val="90"/>
          <w:kern w:val="0"/>
          <w:sz w:val="21"/>
          <w:szCs w:val="21"/>
          <w:lang w:val="zh-TW"/>
        </w:rPr>
      </w:pPr>
      <w:r w:rsidRPr="00E26EF2">
        <w:rPr>
          <w:rFonts w:ascii="ARYuanB5-Bold" w:eastAsia="ARYuanB5-Bold" w:cs="ARYuanB5-Bold" w:hint="eastAsia"/>
          <w:color w:val="000000"/>
          <w:w w:val="90"/>
          <w:kern w:val="0"/>
          <w:sz w:val="21"/>
          <w:szCs w:val="21"/>
          <w:lang w:val="zh-TW"/>
        </w:rPr>
        <w:t>※</w:t>
      </w:r>
      <w:r w:rsidRPr="00E26EF2">
        <w:rPr>
          <w:rFonts w:ascii="ARYuanB5-Bold" w:eastAsia="ARYuanB5-Bold" w:cs="ARYuanB5-Bold"/>
          <w:color w:val="000000"/>
          <w:w w:val="90"/>
          <w:kern w:val="0"/>
          <w:sz w:val="21"/>
          <w:szCs w:val="21"/>
          <w:lang w:val="zh-TW"/>
        </w:rPr>
        <w:t xml:space="preserve"> </w:t>
      </w:r>
      <w:r w:rsidRPr="00E26EF2">
        <w:rPr>
          <w:rFonts w:ascii="ARYuanB5-Bold" w:eastAsia="ARYuanB5-Bold" w:cs="ARYuanB5-Bold" w:hint="eastAsia"/>
          <w:color w:val="000000"/>
          <w:w w:val="90"/>
          <w:kern w:val="0"/>
          <w:sz w:val="21"/>
          <w:szCs w:val="21"/>
          <w:lang w:val="zh-TW"/>
        </w:rPr>
        <w:t>徐勉生大使（曾派駐法國、塞內加爾、歐盟、海地等國）</w:t>
      </w:r>
    </w:p>
    <w:p w14:paraId="66E03E3E" w14:textId="6585BC0E" w:rsidR="007402A4" w:rsidRPr="005B2177" w:rsidRDefault="007402A4" w:rsidP="005B2177">
      <w:pPr>
        <w:widowControl/>
        <w:tabs>
          <w:tab w:val="left" w:pos="360"/>
        </w:tabs>
        <w:suppressAutoHyphens/>
        <w:autoSpaceDE w:val="0"/>
        <w:autoSpaceDN w:val="0"/>
        <w:adjustRightInd w:val="0"/>
        <w:spacing w:line="280" w:lineRule="atLeast"/>
        <w:ind w:left="320" w:hanging="320"/>
        <w:jc w:val="both"/>
        <w:textAlignment w:val="center"/>
        <w:rPr>
          <w:rFonts w:ascii="ARYuanB5-Bold" w:eastAsia="ARYuanB5-Bold" w:cs="ARYuanB5-Bold"/>
          <w:color w:val="000000"/>
          <w:w w:val="90"/>
          <w:kern w:val="0"/>
          <w:sz w:val="21"/>
          <w:szCs w:val="21"/>
        </w:rPr>
      </w:pPr>
    </w:p>
    <w:p w14:paraId="6DC363E7" w14:textId="77777777" w:rsidR="00E26EF2" w:rsidRPr="00E26EF2" w:rsidRDefault="00E26EF2" w:rsidP="00E26EF2">
      <w:pPr>
        <w:widowControl/>
        <w:tabs>
          <w:tab w:val="left" w:pos="23"/>
          <w:tab w:val="left" w:pos="420"/>
        </w:tabs>
        <w:suppressAutoHyphens/>
        <w:autoSpaceDE w:val="0"/>
        <w:autoSpaceDN w:val="0"/>
        <w:adjustRightInd w:val="0"/>
        <w:spacing w:line="360" w:lineRule="atLeast"/>
        <w:ind w:firstLine="397"/>
        <w:jc w:val="both"/>
        <w:textAlignment w:val="center"/>
        <w:rPr>
          <w:rFonts w:ascii="ATC-4e2d9ed1*+A" w:eastAsia="ATC-4e2d9ed1*+A" w:cs="ATC-4e2d9ed1*+A"/>
          <w:color w:val="000000"/>
          <w:spacing w:val="-4"/>
          <w:w w:val="90"/>
          <w:kern w:val="0"/>
          <w:sz w:val="22"/>
          <w:szCs w:val="22"/>
          <w:lang w:val="zh-TW"/>
        </w:rPr>
      </w:pPr>
      <w:r w:rsidRPr="00E26EF2">
        <w:rPr>
          <w:rFonts w:ascii="ATC-4e2d9ed1*+A" w:eastAsia="ATC-4e2d9ed1*+A" w:cs="ATC-4e2d9ed1*+A" w:hint="eastAsia"/>
          <w:color w:val="000000"/>
          <w:spacing w:val="-4"/>
          <w:w w:val="90"/>
          <w:kern w:val="0"/>
          <w:sz w:val="22"/>
          <w:szCs w:val="22"/>
          <w:lang w:val="zh-TW"/>
        </w:rPr>
        <w:t>筆者最近想起一件值得檢討的事，以及早年在外館工作時聽到的一個真實故事，想藉由《外交部通訊》與部裡年輕同仁分享一二，作為工作時的參考。</w:t>
      </w:r>
    </w:p>
    <w:p w14:paraId="5DA75826" w14:textId="77777777" w:rsidR="00E26EF2" w:rsidRDefault="00E26EF2" w:rsidP="005B2177">
      <w:pPr>
        <w:widowControl/>
        <w:suppressAutoHyphens/>
        <w:autoSpaceDE w:val="0"/>
        <w:autoSpaceDN w:val="0"/>
        <w:adjustRightInd w:val="0"/>
        <w:spacing w:after="57" w:line="360" w:lineRule="atLeast"/>
        <w:ind w:firstLine="425"/>
        <w:jc w:val="both"/>
        <w:textAlignment w:val="center"/>
        <w:rPr>
          <w:rFonts w:ascii="ATC-4e2d9ed1*+A-1" w:eastAsia="ATC-4e2d9ed1*+A-1" w:cs="ATC-4e2d9ed1*+A-1"/>
          <w:color w:val="000000"/>
          <w:kern w:val="0"/>
          <w:sz w:val="16"/>
          <w:szCs w:val="16"/>
          <w:lang w:val="zh-TW"/>
        </w:rPr>
      </w:pPr>
    </w:p>
    <w:p w14:paraId="6C6B0D77" w14:textId="77777777" w:rsidR="00E26EF2" w:rsidRPr="00E26EF2" w:rsidRDefault="00E26EF2" w:rsidP="00E26EF2">
      <w:pPr>
        <w:widowControl/>
        <w:suppressAutoHyphens/>
        <w:autoSpaceDE w:val="0"/>
        <w:autoSpaceDN w:val="0"/>
        <w:adjustRightInd w:val="0"/>
        <w:spacing w:line="380" w:lineRule="atLeast"/>
        <w:textAlignment w:val="center"/>
        <w:rPr>
          <w:rFonts w:ascii="ATC-7c97660e*+time*002062f78c9d" w:eastAsia="ATC-7c97660e*+time*002062f78c9d" w:cs="ATC-7c97660e*+time*002062f78c9d"/>
          <w:color w:val="D36156"/>
          <w:spacing w:val="-3"/>
          <w:w w:val="95"/>
          <w:kern w:val="0"/>
          <w:position w:val="10"/>
          <w:sz w:val="26"/>
          <w:szCs w:val="26"/>
          <w:lang w:val="zh-TW"/>
        </w:rPr>
      </w:pPr>
      <w:r w:rsidRPr="00E26EF2">
        <w:rPr>
          <w:rFonts w:ascii="ATC-7c97660e*+time*002062f78c9d" w:eastAsia="ATC-7c97660e*+time*002062f78c9d" w:cs="ATC-7c97660e*+time*002062f78c9d" w:hint="eastAsia"/>
          <w:color w:val="1582B9"/>
          <w:spacing w:val="-3"/>
          <w:w w:val="95"/>
          <w:kern w:val="0"/>
          <w:position w:val="10"/>
          <w:sz w:val="26"/>
          <w:szCs w:val="26"/>
          <w:lang w:val="zh-TW"/>
        </w:rPr>
        <w:t>故事一</w:t>
      </w:r>
    </w:p>
    <w:p w14:paraId="61F06C6A" w14:textId="77777777" w:rsidR="00E26EF2" w:rsidRPr="00E26EF2" w:rsidRDefault="00E26EF2" w:rsidP="00E26EF2">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2"/>
          <w:kern w:val="0"/>
          <w:sz w:val="21"/>
          <w:szCs w:val="21"/>
          <w:lang w:val="zh-TW"/>
        </w:rPr>
      </w:pPr>
      <w:r w:rsidRPr="00E26EF2">
        <w:rPr>
          <w:rFonts w:ascii="ATC-65879f0e660e*M+H" w:eastAsia="ATC-65879f0e660e*M+H" w:cs="ATC-65879f0e660e*M+H" w:hint="eastAsia"/>
          <w:color w:val="000000"/>
          <w:spacing w:val="-2"/>
          <w:kern w:val="0"/>
          <w:sz w:val="21"/>
          <w:szCs w:val="21"/>
          <w:lang w:val="zh-TW"/>
        </w:rPr>
        <w:t>約</w:t>
      </w:r>
      <w:r w:rsidRPr="00E26EF2">
        <w:rPr>
          <w:rFonts w:ascii="ATC-65879f0e660e*M+H" w:eastAsia="ATC-65879f0e660e*M+H" w:cs="ATC-65879f0e660e*M+H"/>
          <w:color w:val="000000"/>
          <w:spacing w:val="-2"/>
          <w:kern w:val="0"/>
          <w:sz w:val="21"/>
          <w:szCs w:val="21"/>
          <w:lang w:val="zh-TW"/>
        </w:rPr>
        <w:t>30</w:t>
      </w:r>
      <w:r w:rsidRPr="00E26EF2">
        <w:rPr>
          <w:rFonts w:ascii="ATC-65879f0e660e*M+H" w:eastAsia="ATC-65879f0e660e*M+H" w:cs="ATC-65879f0e660e*M+H" w:hint="eastAsia"/>
          <w:color w:val="000000"/>
          <w:spacing w:val="-2"/>
          <w:kern w:val="0"/>
          <w:sz w:val="21"/>
          <w:szCs w:val="21"/>
          <w:lang w:val="zh-TW"/>
        </w:rPr>
        <w:t>年前筆者在歐洲司服務期間，駐歐某館建議邀請曾多次訪臺的當地友人偕其姪女來訪，機票可自理，請本部招待在臺食宿交通，並要求安排赴金門參訪。筆者認為本案為酬庸性質，邀訪效益有限而婉拒。但外館堅持，筆者只好心不甘情不願接受。但在那個年代要赴金門參訪，必須洽請國防部安排軍機機位，並由國防部提供當地車輛，派員全程陪同參訪，須為重量級外賓來訪，本部才會做此項安排，因此筆者未安排訪賓參訪金門。訪賓抵臺後方知沒有金門行程，非常不高興，直接向部長表達不滿。部長了解情形後，立刻指示筆者安排金門行程。</w:t>
      </w:r>
    </w:p>
    <w:p w14:paraId="5F7C04C9" w14:textId="77777777" w:rsidR="00E26EF2" w:rsidRPr="00E26EF2" w:rsidRDefault="00E26EF2" w:rsidP="00E26EF2">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2"/>
          <w:kern w:val="0"/>
          <w:sz w:val="21"/>
          <w:szCs w:val="21"/>
          <w:lang w:val="zh-TW"/>
        </w:rPr>
      </w:pPr>
    </w:p>
    <w:p w14:paraId="33D06A89" w14:textId="77777777" w:rsidR="00E26EF2" w:rsidRPr="00E26EF2" w:rsidRDefault="00E26EF2" w:rsidP="00E26EF2">
      <w:pPr>
        <w:widowControl/>
        <w:suppressAutoHyphens/>
        <w:autoSpaceDE w:val="0"/>
        <w:autoSpaceDN w:val="0"/>
        <w:adjustRightInd w:val="0"/>
        <w:spacing w:line="380" w:lineRule="atLeast"/>
        <w:textAlignment w:val="center"/>
        <w:rPr>
          <w:rFonts w:ascii="ATC-7c97660e*+time*002062f78c9d" w:eastAsia="ATC-7c97660e*+time*002062f78c9d" w:cs="ATC-7c97660e*+time*002062f78c9d"/>
          <w:color w:val="1582B9"/>
          <w:spacing w:val="-3"/>
          <w:w w:val="95"/>
          <w:kern w:val="0"/>
          <w:position w:val="10"/>
          <w:sz w:val="26"/>
          <w:szCs w:val="26"/>
          <w:lang w:val="zh-TW"/>
        </w:rPr>
      </w:pPr>
      <w:r w:rsidRPr="00E26EF2">
        <w:rPr>
          <w:rFonts w:ascii="ATC-7c97660e*+time*002062f78c9d" w:eastAsia="ATC-7c97660e*+time*002062f78c9d" w:cs="ATC-7c97660e*+time*002062f78c9d" w:hint="eastAsia"/>
          <w:color w:val="1582B9"/>
          <w:spacing w:val="-3"/>
          <w:w w:val="95"/>
          <w:kern w:val="0"/>
          <w:position w:val="10"/>
          <w:sz w:val="26"/>
          <w:szCs w:val="26"/>
          <w:lang w:val="zh-TW"/>
        </w:rPr>
        <w:t>檢討與心得</w:t>
      </w:r>
    </w:p>
    <w:p w14:paraId="5D93E99A" w14:textId="77777777" w:rsidR="00E26EF2" w:rsidRPr="00E26EF2" w:rsidRDefault="00E26EF2" w:rsidP="00E26EF2">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2"/>
          <w:kern w:val="0"/>
          <w:sz w:val="21"/>
          <w:szCs w:val="21"/>
          <w:lang w:val="zh-TW"/>
        </w:rPr>
      </w:pPr>
      <w:r w:rsidRPr="00E26EF2">
        <w:rPr>
          <w:rFonts w:ascii="ATC-65879f0e660e*M+H" w:eastAsia="ATC-65879f0e660e*M+H" w:cs="ATC-65879f0e660e*M+H" w:hint="eastAsia"/>
          <w:color w:val="000000"/>
          <w:spacing w:val="-2"/>
          <w:kern w:val="0"/>
          <w:sz w:val="21"/>
          <w:szCs w:val="21"/>
          <w:lang w:val="zh-TW"/>
        </w:rPr>
        <w:t>檢視本案最初，筆者婉拒邀訪憑辦的理由及考量合乎規定，因為邀訪預算有限，應用以開拓新的人脈，尤以駐在國有影響力的人士，或具富潛力的青壯人士，而非用於酬庸已多次來訪的友人。但當時的筆者沒有考慮到，訪賓既然已抵達，我們還是應該讓來訪的友人感到滿意及心生感謝之意，而不是招致不滿。這位友人自己去過金門，原只盼攜姪女再訪難得一窺究竟的金門戰地，因此非常在意訪臺行程沒有安排金門一行。審視此案，從專業考量，筆者的判定並非有錯，但從政治考量，則顯不夠周延圓融。筆者深切以為，有些事情沒有絕對的對或錯，最重要的是要產出正面的結果，否則大費周章，卻得不到預期效果，更得不償失。本部前輩曾經告訴我輩，外交工作要廣結善緣，千萬不可樹敵。因此，盼望同仁們要時時放在心上，我們外交工作要靠朋友協助，有的時候即使有朋友協助，還不一定能夠成功；甚者若不慎樹敵，有人存心破壞，我們就更難成事了。</w:t>
      </w:r>
    </w:p>
    <w:p w14:paraId="0E759F00" w14:textId="77777777" w:rsidR="00E26EF2" w:rsidRPr="00E26EF2" w:rsidRDefault="00E26EF2" w:rsidP="00E26EF2">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2"/>
          <w:kern w:val="0"/>
          <w:sz w:val="21"/>
          <w:szCs w:val="21"/>
          <w:lang w:val="zh-TW"/>
        </w:rPr>
      </w:pPr>
    </w:p>
    <w:p w14:paraId="5161859C" w14:textId="77777777" w:rsidR="00E26EF2" w:rsidRPr="00E26EF2" w:rsidRDefault="00E26EF2" w:rsidP="00E26EF2">
      <w:pPr>
        <w:widowControl/>
        <w:suppressAutoHyphens/>
        <w:autoSpaceDE w:val="0"/>
        <w:autoSpaceDN w:val="0"/>
        <w:adjustRightInd w:val="0"/>
        <w:spacing w:line="380" w:lineRule="atLeast"/>
        <w:textAlignment w:val="center"/>
        <w:rPr>
          <w:rFonts w:ascii="ATC-7c97660e*+time*002062f78c9d" w:eastAsia="ATC-7c97660e*+time*002062f78c9d" w:cs="ATC-7c97660e*+time*002062f78c9d"/>
          <w:color w:val="1582B9"/>
          <w:spacing w:val="-3"/>
          <w:w w:val="95"/>
          <w:kern w:val="0"/>
          <w:position w:val="10"/>
          <w:sz w:val="26"/>
          <w:szCs w:val="26"/>
          <w:lang w:val="zh-TW"/>
        </w:rPr>
      </w:pPr>
      <w:r w:rsidRPr="00E26EF2">
        <w:rPr>
          <w:rFonts w:ascii="ATC-7c97660e*+time*002062f78c9d" w:eastAsia="ATC-7c97660e*+time*002062f78c9d" w:cs="ATC-7c97660e*+time*002062f78c9d" w:hint="eastAsia"/>
          <w:color w:val="1582B9"/>
          <w:spacing w:val="-3"/>
          <w:w w:val="95"/>
          <w:kern w:val="0"/>
          <w:position w:val="10"/>
          <w:sz w:val="26"/>
          <w:szCs w:val="26"/>
          <w:lang w:val="zh-TW"/>
        </w:rPr>
        <w:t>故事二</w:t>
      </w:r>
    </w:p>
    <w:p w14:paraId="254F9DDF" w14:textId="77777777" w:rsidR="00E26EF2" w:rsidRPr="00E26EF2" w:rsidRDefault="00E26EF2" w:rsidP="00E26EF2">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2"/>
          <w:kern w:val="0"/>
          <w:sz w:val="21"/>
          <w:szCs w:val="21"/>
          <w:lang w:val="zh-TW"/>
        </w:rPr>
      </w:pPr>
      <w:r w:rsidRPr="00E26EF2">
        <w:rPr>
          <w:rFonts w:ascii="ATC-65879f0e660e*M+H" w:eastAsia="ATC-65879f0e660e*M+H" w:cs="ATC-65879f0e660e*M+H"/>
          <w:color w:val="000000"/>
          <w:spacing w:val="-2"/>
          <w:kern w:val="0"/>
          <w:sz w:val="21"/>
          <w:szCs w:val="21"/>
          <w:lang w:val="zh-TW"/>
        </w:rPr>
        <w:t xml:space="preserve">   </w:t>
      </w:r>
      <w:r w:rsidRPr="00E26EF2">
        <w:rPr>
          <w:rFonts w:ascii="ATC-65879f0e660e*M+H" w:eastAsia="ATC-65879f0e660e*M+H" w:cs="ATC-65879f0e660e*M+H" w:hint="eastAsia"/>
          <w:color w:val="000000"/>
          <w:spacing w:val="-2"/>
          <w:kern w:val="0"/>
          <w:sz w:val="21"/>
          <w:szCs w:val="21"/>
          <w:lang w:val="zh-TW"/>
        </w:rPr>
        <w:t>許多年前，歐洲某國國慶前幾天，我派駐該國代表處接獲指示，國內有高層長官要來參訪，請該館洽辦簽證並安排長官參加該國國慶典禮。外館接到指示後，立刻洽請該國外交</w:t>
      </w:r>
      <w:r w:rsidRPr="00E26EF2">
        <w:rPr>
          <w:rFonts w:ascii="ATC-65879f0e660e*M+H" w:eastAsia="ATC-65879f0e660e*M+H" w:cs="ATC-65879f0e660e*M+H" w:hint="eastAsia"/>
          <w:color w:val="000000"/>
          <w:spacing w:val="-2"/>
          <w:kern w:val="0"/>
          <w:sz w:val="21"/>
          <w:szCs w:val="21"/>
          <w:lang w:val="zh-TW"/>
        </w:rPr>
        <w:lastRenderedPageBreak/>
        <w:t>部協助核發簽證並安排參加典禮事宜。我與該國關係雖良好，但也不特別密切。該國外交部對於我國高層長官來訪本有顧忌，我方又要求參加國慶典禮，使對方更感為難。經外館力洽，對方終於核發簽證，但是入境日期須在國慶之後。意思是，同意高層長官前來低調參訪，但不希望對外宣揚。外館報回國內後，高層長官震怒。該館情急之下，去找一位當地極具影響力的友人求助。這位友人直接打電話給該國外長，第二天，該國外交部重發簽證，核准隨時可以入境。</w:t>
      </w:r>
    </w:p>
    <w:p w14:paraId="7A683293" w14:textId="77777777" w:rsidR="00E26EF2" w:rsidRPr="00E26EF2" w:rsidRDefault="00E26EF2" w:rsidP="00E26EF2">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2"/>
          <w:kern w:val="0"/>
          <w:sz w:val="21"/>
          <w:szCs w:val="21"/>
          <w:lang w:val="zh-TW"/>
        </w:rPr>
      </w:pPr>
    </w:p>
    <w:p w14:paraId="0A6924F2" w14:textId="77777777" w:rsidR="00E26EF2" w:rsidRPr="00E26EF2" w:rsidRDefault="00E26EF2" w:rsidP="00E26EF2">
      <w:pPr>
        <w:widowControl/>
        <w:suppressAutoHyphens/>
        <w:autoSpaceDE w:val="0"/>
        <w:autoSpaceDN w:val="0"/>
        <w:adjustRightInd w:val="0"/>
        <w:spacing w:line="380" w:lineRule="atLeast"/>
        <w:textAlignment w:val="center"/>
        <w:rPr>
          <w:rFonts w:ascii="ATC-7c97660e*+time*002062f78c9d" w:eastAsia="ATC-7c97660e*+time*002062f78c9d" w:cs="ATC-7c97660e*+time*002062f78c9d"/>
          <w:color w:val="1582B9"/>
          <w:spacing w:val="-3"/>
          <w:w w:val="95"/>
          <w:kern w:val="0"/>
          <w:position w:val="10"/>
          <w:sz w:val="26"/>
          <w:szCs w:val="26"/>
          <w:lang w:val="zh-TW"/>
        </w:rPr>
      </w:pPr>
      <w:r w:rsidRPr="00E26EF2">
        <w:rPr>
          <w:rFonts w:ascii="ATC-7c97660e*+time*002062f78c9d" w:eastAsia="ATC-7c97660e*+time*002062f78c9d" w:cs="ATC-7c97660e*+time*002062f78c9d" w:hint="eastAsia"/>
          <w:color w:val="1582B9"/>
          <w:spacing w:val="-3"/>
          <w:w w:val="95"/>
          <w:kern w:val="0"/>
          <w:position w:val="10"/>
          <w:sz w:val="26"/>
          <w:szCs w:val="26"/>
          <w:lang w:val="zh-TW"/>
        </w:rPr>
        <w:t>檢討與心得</w:t>
      </w:r>
    </w:p>
    <w:p w14:paraId="7EBB0EFC" w14:textId="77777777" w:rsidR="00E26EF2" w:rsidRPr="00E26EF2" w:rsidRDefault="00E26EF2" w:rsidP="00E26EF2">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2"/>
          <w:kern w:val="0"/>
          <w:sz w:val="21"/>
          <w:szCs w:val="21"/>
          <w:lang w:val="zh-TW"/>
        </w:rPr>
      </w:pPr>
      <w:r w:rsidRPr="00E26EF2">
        <w:rPr>
          <w:rFonts w:ascii="ATC-65879f0e660e*M+H" w:eastAsia="ATC-65879f0e660e*M+H" w:cs="ATC-65879f0e660e*M+H" w:hint="eastAsia"/>
          <w:color w:val="000000"/>
          <w:spacing w:val="-2"/>
          <w:kern w:val="0"/>
          <w:sz w:val="21"/>
          <w:szCs w:val="21"/>
          <w:lang w:val="zh-TW"/>
        </w:rPr>
        <w:t>前文說過，我們外交工作要靠朋友協助，因此外館必須在當地建立人脈，且這些人脈必須代代相傳，而建立人脈需要機緣以及長期經營，不是隨手可得。前任館長及館員倘能把前人留下的人脈，以及自己建立的人脈全數移交給後任同仁，外館工作定能運行順暢，爾後遇到難題也能迎刃而解。更重要的是，人脈之中，必須有一兩位極其重要的人士。此人不但對我友好，且有膽識，更要具有「通天」本領，平時我們不去煩擾，但在情況緊急之際，對方即可成為可救急的關鍵人士。謹述說此一故事，供駐外館長及同仁作為工作參考。</w:t>
      </w:r>
    </w:p>
    <w:p w14:paraId="4E5E6A9B" w14:textId="77777777" w:rsidR="00006B22" w:rsidRDefault="00006B22" w:rsidP="007402A4">
      <w:pPr>
        <w:pStyle w:val="1"/>
      </w:pPr>
    </w:p>
    <w:p w14:paraId="205684B9" w14:textId="77777777" w:rsidR="005B2177" w:rsidRDefault="005B2177" w:rsidP="007402A4">
      <w:pPr>
        <w:pStyle w:val="1"/>
      </w:pPr>
    </w:p>
    <w:p w14:paraId="322E61A8" w14:textId="77777777" w:rsidR="005B2177" w:rsidRDefault="005B2177" w:rsidP="007402A4">
      <w:pPr>
        <w:pStyle w:val="1"/>
      </w:pPr>
    </w:p>
    <w:p w14:paraId="38654991" w14:textId="77777777" w:rsidR="005B2177" w:rsidRDefault="005B2177" w:rsidP="007402A4">
      <w:pPr>
        <w:pStyle w:val="1"/>
      </w:pPr>
    </w:p>
    <w:p w14:paraId="20C409DB" w14:textId="77777777" w:rsidR="005B2177" w:rsidRDefault="005B2177" w:rsidP="007402A4">
      <w:pPr>
        <w:pStyle w:val="1"/>
      </w:pPr>
    </w:p>
    <w:p w14:paraId="1BBAE9A8" w14:textId="77777777" w:rsidR="005B2177" w:rsidRDefault="005B2177" w:rsidP="007402A4">
      <w:pPr>
        <w:pStyle w:val="1"/>
      </w:pPr>
    </w:p>
    <w:p w14:paraId="6CA2965D" w14:textId="77777777" w:rsidR="005B2177" w:rsidRDefault="005B2177" w:rsidP="007402A4">
      <w:pPr>
        <w:pStyle w:val="1"/>
      </w:pPr>
    </w:p>
    <w:p w14:paraId="346F60CD" w14:textId="77777777" w:rsidR="005B2177" w:rsidRDefault="005B2177" w:rsidP="007402A4">
      <w:pPr>
        <w:pStyle w:val="1"/>
      </w:pPr>
    </w:p>
    <w:p w14:paraId="2FE16B6B" w14:textId="77777777" w:rsidR="005B2177" w:rsidRDefault="005B2177" w:rsidP="007402A4">
      <w:pPr>
        <w:pStyle w:val="1"/>
      </w:pPr>
    </w:p>
    <w:p w14:paraId="75E2C4A1" w14:textId="77777777" w:rsidR="005B2177" w:rsidRDefault="005B2177" w:rsidP="007402A4">
      <w:pPr>
        <w:pStyle w:val="1"/>
      </w:pPr>
    </w:p>
    <w:p w14:paraId="179E4FC0" w14:textId="77777777" w:rsidR="005B2177" w:rsidRDefault="005B2177" w:rsidP="007402A4">
      <w:pPr>
        <w:pStyle w:val="1"/>
      </w:pPr>
    </w:p>
    <w:p w14:paraId="2F662496" w14:textId="77777777" w:rsidR="005B2177" w:rsidRDefault="005B2177" w:rsidP="007402A4">
      <w:pPr>
        <w:pStyle w:val="1"/>
      </w:pPr>
    </w:p>
    <w:p w14:paraId="7C964BEE" w14:textId="77777777" w:rsidR="005B2177" w:rsidRDefault="005B2177" w:rsidP="007402A4">
      <w:pPr>
        <w:pStyle w:val="1"/>
      </w:pPr>
    </w:p>
    <w:p w14:paraId="2CEBE791" w14:textId="77777777" w:rsidR="005B2177" w:rsidRDefault="005B2177" w:rsidP="007402A4">
      <w:pPr>
        <w:pStyle w:val="1"/>
      </w:pPr>
    </w:p>
    <w:p w14:paraId="711F741F" w14:textId="77777777" w:rsidR="005B2177" w:rsidRDefault="005B2177" w:rsidP="007402A4">
      <w:pPr>
        <w:pStyle w:val="1"/>
      </w:pPr>
    </w:p>
    <w:p w14:paraId="5EB6D048" w14:textId="77777777" w:rsidR="005B2177" w:rsidRPr="005B2177" w:rsidRDefault="005B2177" w:rsidP="007402A4">
      <w:pPr>
        <w:pStyle w:val="1"/>
        <w:rPr>
          <w:lang w:val="en-US"/>
        </w:rPr>
      </w:pPr>
    </w:p>
    <w:p w14:paraId="5188EABB" w14:textId="77777777" w:rsidR="007B71D2" w:rsidRPr="007B71D2" w:rsidRDefault="007B71D2" w:rsidP="007B71D2">
      <w:pPr>
        <w:widowControl/>
        <w:suppressAutoHyphens/>
        <w:autoSpaceDE w:val="0"/>
        <w:autoSpaceDN w:val="0"/>
        <w:adjustRightInd w:val="0"/>
        <w:spacing w:line="288" w:lineRule="auto"/>
        <w:textAlignment w:val="center"/>
        <w:rPr>
          <w:rFonts w:ascii="ARMingB5-ExtraBold" w:eastAsia="ARMingB5-ExtraBold" w:cs="ARMingB5-ExtraBold"/>
          <w:b/>
          <w:bCs/>
          <w:color w:val="000000"/>
          <w:kern w:val="0"/>
          <w:sz w:val="54"/>
          <w:szCs w:val="54"/>
          <w:lang w:val="zh-TW"/>
        </w:rPr>
      </w:pPr>
      <w:r w:rsidRPr="007B71D2">
        <w:rPr>
          <w:rFonts w:ascii="ARMingB5-ExtraBold" w:eastAsia="ARMingB5-ExtraBold" w:cs="ARMingB5-ExtraBold" w:hint="eastAsia"/>
          <w:b/>
          <w:bCs/>
          <w:color w:val="000000"/>
          <w:kern w:val="0"/>
          <w:sz w:val="54"/>
          <w:szCs w:val="54"/>
          <w:lang w:val="zh-TW"/>
        </w:rPr>
        <w:lastRenderedPageBreak/>
        <w:t>足踏山城　有容乃大</w:t>
      </w:r>
    </w:p>
    <w:p w14:paraId="7BEBFA19" w14:textId="76707CFB" w:rsidR="005B2177" w:rsidRPr="007B71D2" w:rsidRDefault="007B71D2" w:rsidP="007B71D2">
      <w:pPr>
        <w:widowControl/>
        <w:suppressAutoHyphens/>
        <w:autoSpaceDE w:val="0"/>
        <w:autoSpaceDN w:val="0"/>
        <w:adjustRightInd w:val="0"/>
        <w:spacing w:line="380" w:lineRule="atLeast"/>
        <w:textAlignment w:val="center"/>
        <w:rPr>
          <w:rFonts w:ascii="ATC-4e2d9ed1*+A" w:eastAsia="ATC-4e2d9ed1*+A" w:cs="ATC-4e2d9ed1*+A"/>
          <w:color w:val="D36156"/>
          <w:w w:val="95"/>
          <w:kern w:val="0"/>
          <w:sz w:val="44"/>
          <w:szCs w:val="44"/>
          <w:lang w:val="zh-TW"/>
        </w:rPr>
      </w:pPr>
      <w:r w:rsidRPr="007B71D2">
        <w:rPr>
          <w:rFonts w:ascii="ATC-4e2d9ed1*+A" w:eastAsia="ATC-4e2d9ed1*+A" w:cs="ATC-4e2d9ed1*+A"/>
          <w:color w:val="D36156"/>
          <w:w w:val="95"/>
          <w:kern w:val="0"/>
          <w:sz w:val="44"/>
          <w:szCs w:val="44"/>
          <w:lang w:val="zh-TW"/>
        </w:rPr>
        <w:t>2017</w:t>
      </w:r>
      <w:r w:rsidRPr="007B71D2">
        <w:rPr>
          <w:rFonts w:ascii="ATC-4e2d9ed1*+A" w:eastAsia="ATC-4e2d9ed1*+A" w:cs="ATC-4e2d9ed1*+A" w:hint="eastAsia"/>
          <w:color w:val="D36156"/>
          <w:w w:val="95"/>
          <w:kern w:val="0"/>
          <w:sz w:val="44"/>
          <w:szCs w:val="44"/>
          <w:lang w:val="zh-TW"/>
        </w:rPr>
        <w:t>年北美司司郊遊紀行</w:t>
      </w:r>
    </w:p>
    <w:p w14:paraId="0C625B75" w14:textId="77777777" w:rsidR="007B71D2" w:rsidRPr="007B71D2" w:rsidRDefault="007B71D2" w:rsidP="007B71D2">
      <w:pPr>
        <w:widowControl/>
        <w:tabs>
          <w:tab w:val="left" w:pos="360"/>
        </w:tabs>
        <w:suppressAutoHyphens/>
        <w:autoSpaceDE w:val="0"/>
        <w:autoSpaceDN w:val="0"/>
        <w:adjustRightInd w:val="0"/>
        <w:spacing w:line="280" w:lineRule="atLeast"/>
        <w:ind w:left="320" w:hanging="320"/>
        <w:jc w:val="both"/>
        <w:textAlignment w:val="center"/>
        <w:rPr>
          <w:rFonts w:ascii="ARYuanB5-Bold" w:eastAsia="ARYuanB5-Bold" w:cs="ARYuanB5-Bold"/>
          <w:color w:val="000000"/>
          <w:w w:val="90"/>
          <w:kern w:val="0"/>
          <w:sz w:val="21"/>
          <w:szCs w:val="21"/>
          <w:lang w:val="zh-TW"/>
        </w:rPr>
      </w:pPr>
      <w:r w:rsidRPr="007B71D2">
        <w:rPr>
          <w:rFonts w:ascii="ARYuanB5-Bold" w:eastAsia="ARYuanB5-Bold" w:cs="ARYuanB5-Bold" w:hint="eastAsia"/>
          <w:color w:val="000000"/>
          <w:w w:val="90"/>
          <w:kern w:val="0"/>
          <w:sz w:val="21"/>
          <w:szCs w:val="21"/>
          <w:lang w:val="zh-TW"/>
        </w:rPr>
        <w:t>※</w:t>
      </w:r>
      <w:r w:rsidRPr="007B71D2">
        <w:rPr>
          <w:rFonts w:ascii="ARYuanB5-Bold" w:eastAsia="ARYuanB5-Bold" w:cs="ARYuanB5-Bold"/>
          <w:color w:val="000000"/>
          <w:w w:val="90"/>
          <w:kern w:val="0"/>
          <w:sz w:val="21"/>
          <w:szCs w:val="21"/>
          <w:lang w:val="zh-TW"/>
        </w:rPr>
        <w:t xml:space="preserve"> </w:t>
      </w:r>
      <w:r w:rsidRPr="007B71D2">
        <w:rPr>
          <w:rFonts w:ascii="ARYuanB5-Bold" w:eastAsia="ARYuanB5-Bold" w:cs="ARYuanB5-Bold" w:hint="eastAsia"/>
          <w:color w:val="000000"/>
          <w:w w:val="90"/>
          <w:kern w:val="0"/>
          <w:sz w:val="21"/>
          <w:szCs w:val="21"/>
          <w:lang w:val="zh-TW"/>
        </w:rPr>
        <w:t>北美司薦任科員</w:t>
      </w:r>
      <w:r w:rsidRPr="007B71D2">
        <w:rPr>
          <w:rFonts w:ascii="ARYuanB5-Bold" w:eastAsia="ARYuanB5-Bold" w:cs="ARYuanB5-Bold"/>
          <w:color w:val="000000"/>
          <w:w w:val="90"/>
          <w:kern w:val="0"/>
          <w:sz w:val="21"/>
          <w:szCs w:val="21"/>
          <w:lang w:val="zh-TW"/>
        </w:rPr>
        <w:t xml:space="preserve"> </w:t>
      </w:r>
      <w:r w:rsidRPr="007B71D2">
        <w:rPr>
          <w:rFonts w:ascii="ARYuanB5-Bold" w:eastAsia="ARYuanB5-Bold" w:cs="ARYuanB5-Bold" w:hint="eastAsia"/>
          <w:color w:val="000000"/>
          <w:w w:val="90"/>
          <w:kern w:val="0"/>
          <w:sz w:val="21"/>
          <w:szCs w:val="21"/>
          <w:lang w:val="zh-TW"/>
        </w:rPr>
        <w:t>陳奕圜</w:t>
      </w:r>
    </w:p>
    <w:p w14:paraId="277EF99E" w14:textId="77777777" w:rsidR="00006B22" w:rsidRDefault="00006B22" w:rsidP="00006B22"/>
    <w:p w14:paraId="02BAB44A" w14:textId="41F8E3F9" w:rsidR="007B71D2" w:rsidRDefault="007B71D2" w:rsidP="00006B22">
      <w:r>
        <w:rPr>
          <w:noProof/>
        </w:rPr>
        <w:drawing>
          <wp:inline distT="0" distB="0" distL="0" distR="0" wp14:anchorId="57E324AE" wp14:editId="34552854">
            <wp:extent cx="5269230" cy="3956050"/>
            <wp:effectExtent l="0" t="0" r="0" b="6350"/>
            <wp:docPr id="1" name="圖片 1" descr=" mac:Users:Mac:Desktop:沈氏:外交通訊36卷1-內頁 檔案夾:Links:IMG_6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mac:Users:Mac:Desktop:沈氏:外交通訊36卷1-內頁 檔案夾:Links:IMG_6431.JPG"/>
                    <pic:cNvPicPr>
                      <a:picLocks noChangeAspect="1" noChangeArrowheads="1"/>
                    </pic:cNvPicPr>
                  </pic:nvPicPr>
                  <pic:blipFill>
                    <a:blip r:embed="rId71" cstate="screen">
                      <a:extLst>
                        <a:ext uri="{28A0092B-C50C-407E-A947-70E740481C1C}">
                          <a14:useLocalDpi xmlns:a14="http://schemas.microsoft.com/office/drawing/2010/main"/>
                        </a:ext>
                      </a:extLst>
                    </a:blip>
                    <a:srcRect/>
                    <a:stretch>
                      <a:fillRect/>
                    </a:stretch>
                  </pic:blipFill>
                  <pic:spPr bwMode="auto">
                    <a:xfrm>
                      <a:off x="0" y="0"/>
                      <a:ext cx="5269230" cy="3956050"/>
                    </a:xfrm>
                    <a:prstGeom prst="rect">
                      <a:avLst/>
                    </a:prstGeom>
                    <a:noFill/>
                    <a:ln>
                      <a:noFill/>
                    </a:ln>
                  </pic:spPr>
                </pic:pic>
              </a:graphicData>
            </a:graphic>
          </wp:inline>
        </w:drawing>
      </w:r>
    </w:p>
    <w:p w14:paraId="4D3AF4F8" w14:textId="7DE985B0" w:rsidR="00006B22" w:rsidRPr="007B71D2" w:rsidRDefault="007B71D2" w:rsidP="007B71D2">
      <w:pPr>
        <w:widowControl/>
        <w:tabs>
          <w:tab w:val="left" w:pos="23"/>
          <w:tab w:val="left" w:pos="420"/>
        </w:tabs>
        <w:suppressAutoHyphens/>
        <w:autoSpaceDE w:val="0"/>
        <w:autoSpaceDN w:val="0"/>
        <w:adjustRightInd w:val="0"/>
        <w:spacing w:line="360" w:lineRule="atLeast"/>
        <w:ind w:firstLine="397"/>
        <w:jc w:val="both"/>
        <w:textAlignment w:val="center"/>
        <w:rPr>
          <w:rFonts w:ascii="ATC-4e2d9ed1*+A" w:eastAsia="ATC-4e2d9ed1*+A" w:cs="ATC-4e2d9ed1*+A"/>
          <w:color w:val="000000"/>
          <w:spacing w:val="-4"/>
          <w:w w:val="90"/>
          <w:kern w:val="0"/>
          <w:sz w:val="22"/>
          <w:szCs w:val="22"/>
          <w:lang w:val="zh-TW"/>
        </w:rPr>
      </w:pPr>
      <w:r w:rsidRPr="007B71D2">
        <w:rPr>
          <w:rFonts w:ascii="ATC-4e2d9ed1*+A" w:eastAsia="ATC-4e2d9ed1*+A" w:cs="ATC-4e2d9ed1*+A" w:hint="eastAsia"/>
          <w:color w:val="000000"/>
          <w:spacing w:val="-4"/>
          <w:w w:val="90"/>
          <w:kern w:val="0"/>
          <w:sz w:val="22"/>
          <w:szCs w:val="22"/>
          <w:lang w:val="zh-TW"/>
        </w:rPr>
        <w:t>經過一整年馬不停蹄的辛勤工作，去（</w:t>
      </w:r>
      <w:r w:rsidRPr="007B71D2">
        <w:rPr>
          <w:rFonts w:ascii="ATC-4e2d9ed1*+A" w:eastAsia="ATC-4e2d9ed1*+A" w:cs="ATC-4e2d9ed1*+A"/>
          <w:color w:val="000000"/>
          <w:spacing w:val="-4"/>
          <w:w w:val="90"/>
          <w:kern w:val="0"/>
          <w:sz w:val="22"/>
          <w:szCs w:val="22"/>
          <w:lang w:val="zh-TW"/>
        </w:rPr>
        <w:t>2017</w:t>
      </w:r>
      <w:r w:rsidRPr="007B71D2">
        <w:rPr>
          <w:rFonts w:ascii="ATC-4e2d9ed1*+A" w:eastAsia="ATC-4e2d9ed1*+A" w:cs="ATC-4e2d9ed1*+A" w:hint="eastAsia"/>
          <w:color w:val="000000"/>
          <w:spacing w:val="-4"/>
          <w:w w:val="90"/>
          <w:kern w:val="0"/>
          <w:sz w:val="22"/>
          <w:szCs w:val="22"/>
          <w:lang w:val="zh-TW"/>
        </w:rPr>
        <w:t>）年</w:t>
      </w:r>
      <w:r w:rsidRPr="007B71D2">
        <w:rPr>
          <w:rFonts w:ascii="ATC-4e2d9ed1*+A" w:eastAsia="ATC-4e2d9ed1*+A" w:cs="ATC-4e2d9ed1*+A"/>
          <w:color w:val="000000"/>
          <w:spacing w:val="-4"/>
          <w:w w:val="90"/>
          <w:kern w:val="0"/>
          <w:sz w:val="22"/>
          <w:szCs w:val="22"/>
          <w:lang w:val="zh-TW"/>
        </w:rPr>
        <w:t>12</w:t>
      </w:r>
      <w:r w:rsidRPr="007B71D2">
        <w:rPr>
          <w:rFonts w:ascii="ATC-4e2d9ed1*+A" w:eastAsia="ATC-4e2d9ed1*+A" w:cs="ATC-4e2d9ed1*+A" w:hint="eastAsia"/>
          <w:color w:val="000000"/>
          <w:spacing w:val="-4"/>
          <w:w w:val="90"/>
          <w:kern w:val="0"/>
          <w:sz w:val="22"/>
          <w:szCs w:val="22"/>
          <w:lang w:val="zh-TW"/>
        </w:rPr>
        <w:t>月</w:t>
      </w:r>
      <w:r w:rsidRPr="007B71D2">
        <w:rPr>
          <w:rFonts w:ascii="ATC-4e2d9ed1*+A" w:eastAsia="ATC-4e2d9ed1*+A" w:cs="ATC-4e2d9ed1*+A"/>
          <w:color w:val="000000"/>
          <w:spacing w:val="-4"/>
          <w:w w:val="90"/>
          <w:kern w:val="0"/>
          <w:sz w:val="22"/>
          <w:szCs w:val="22"/>
          <w:lang w:val="zh-TW"/>
        </w:rPr>
        <w:t>16</w:t>
      </w:r>
      <w:r w:rsidRPr="007B71D2">
        <w:rPr>
          <w:rFonts w:ascii="ATC-4e2d9ed1*+A" w:eastAsia="ATC-4e2d9ed1*+A" w:cs="ATC-4e2d9ed1*+A" w:hint="eastAsia"/>
          <w:color w:val="000000"/>
          <w:spacing w:val="-4"/>
          <w:w w:val="90"/>
          <w:kern w:val="0"/>
          <w:sz w:val="22"/>
          <w:szCs w:val="22"/>
          <w:lang w:val="zh-TW"/>
        </w:rPr>
        <w:t>日在北美司大家長陳立國司長領軍下，同仁攜家帶眷，懷著期待雀躍的心情，浩浩蕩蕩前往探訪素有「山城之稱」的苗栗縣，展開體驗在地人文風情的深度之旅，也為未來的一年開啟嶄新氣象。</w:t>
      </w:r>
    </w:p>
    <w:p w14:paraId="7854EBFF" w14:textId="77777777" w:rsidR="005B2177" w:rsidRPr="005B2177" w:rsidRDefault="005B2177" w:rsidP="005B2177">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rPr>
      </w:pPr>
    </w:p>
    <w:p w14:paraId="104F81E5" w14:textId="77777777" w:rsidR="007B71D2" w:rsidRPr="007B71D2" w:rsidRDefault="007B71D2" w:rsidP="007B71D2">
      <w:pPr>
        <w:widowControl/>
        <w:suppressAutoHyphens/>
        <w:autoSpaceDE w:val="0"/>
        <w:autoSpaceDN w:val="0"/>
        <w:adjustRightInd w:val="0"/>
        <w:spacing w:line="380" w:lineRule="atLeast"/>
        <w:textAlignment w:val="center"/>
        <w:rPr>
          <w:rFonts w:ascii="ATC-7c97660e*+time*002062f78c9d" w:eastAsia="ATC-7c97660e*+time*002062f78c9d" w:cs="ATC-7c97660e*+time*002062f78c9d"/>
          <w:color w:val="D36156"/>
          <w:spacing w:val="-3"/>
          <w:w w:val="95"/>
          <w:kern w:val="0"/>
          <w:position w:val="10"/>
          <w:sz w:val="26"/>
          <w:szCs w:val="26"/>
          <w:lang w:val="zh-TW"/>
        </w:rPr>
      </w:pPr>
      <w:r w:rsidRPr="007B71D2">
        <w:rPr>
          <w:rFonts w:ascii="ATC-7c97660e*+time*002062f78c9d" w:eastAsia="ATC-7c97660e*+time*002062f78c9d" w:cs="ATC-7c97660e*+time*002062f78c9d" w:hint="eastAsia"/>
          <w:color w:val="1582B9"/>
          <w:spacing w:val="-3"/>
          <w:w w:val="95"/>
          <w:kern w:val="0"/>
          <w:position w:val="10"/>
          <w:sz w:val="26"/>
          <w:szCs w:val="26"/>
          <w:lang w:val="zh-TW"/>
        </w:rPr>
        <w:t>連結世界的鋼索—與雕刻大師康木祥的對話</w:t>
      </w:r>
    </w:p>
    <w:p w14:paraId="5536F78C" w14:textId="77777777" w:rsidR="007B71D2" w:rsidRDefault="007B71D2" w:rsidP="007B71D2">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rPr>
      </w:pPr>
      <w:r w:rsidRPr="007B71D2">
        <w:rPr>
          <w:rFonts w:ascii="ATC-65879f0e660e*M+H" w:eastAsia="ATC-65879f0e660e*M+H" w:cs="ATC-65879f0e660e*M+H" w:hint="eastAsia"/>
          <w:color w:val="000000"/>
          <w:spacing w:val="-4"/>
          <w:kern w:val="0"/>
          <w:sz w:val="21"/>
          <w:szCs w:val="21"/>
          <w:lang w:val="zh-TW"/>
        </w:rPr>
        <w:t>司郊遊的第一站造訪了座落於苗栗縣三義鄉碧草如茵、綠蔭蔥蘢的康木祥美術館。穿越藤蔓環繞的小徑，迎面而來的是康木祥大師所創作高達近</w:t>
      </w:r>
      <w:r w:rsidRPr="007B71D2">
        <w:rPr>
          <w:rFonts w:ascii="ATC-65879f0e660e*M+H" w:eastAsia="ATC-65879f0e660e*M+H" w:cs="ATC-65879f0e660e*M+H"/>
          <w:color w:val="000000"/>
          <w:spacing w:val="-4"/>
          <w:kern w:val="0"/>
          <w:sz w:val="21"/>
          <w:szCs w:val="21"/>
          <w:lang w:val="zh-TW"/>
        </w:rPr>
        <w:t>20</w:t>
      </w:r>
      <w:r w:rsidRPr="007B71D2">
        <w:rPr>
          <w:rFonts w:ascii="ATC-65879f0e660e*M+H" w:eastAsia="ATC-65879f0e660e*M+H" w:cs="ATC-65879f0e660e*M+H" w:hint="eastAsia"/>
          <w:color w:val="000000"/>
          <w:spacing w:val="-4"/>
          <w:kern w:val="0"/>
          <w:sz w:val="21"/>
          <w:szCs w:val="21"/>
          <w:lang w:val="zh-TW"/>
        </w:rPr>
        <w:t>呎的巨型鋼雕藝術品，大器昂然地歡迎我們的到來。沉浸在木香與茶香的怡然氛圍中，康木祥大師侃侃而談，與我們分享如何發揮生命價值的創作理念，以及從事藝術創作的心路歷程。</w:t>
      </w:r>
      <w:r w:rsidRPr="007B71D2">
        <w:rPr>
          <w:rFonts w:ascii="ATC-65879f0e660e*M+H" w:eastAsia="ATC-65879f0e660e*M+H" w:cs="ATC-65879f0e660e*M+H"/>
          <w:color w:val="000000"/>
          <w:spacing w:val="-4"/>
          <w:kern w:val="0"/>
          <w:sz w:val="21"/>
          <w:szCs w:val="21"/>
          <w:lang w:val="zh-TW"/>
        </w:rPr>
        <w:t>13</w:t>
      </w:r>
      <w:r w:rsidRPr="007B71D2">
        <w:rPr>
          <w:rFonts w:ascii="ATC-65879f0e660e*M+H" w:eastAsia="ATC-65879f0e660e*M+H" w:cs="ATC-65879f0e660e*M+H" w:hint="eastAsia"/>
          <w:color w:val="000000"/>
          <w:spacing w:val="-4"/>
          <w:kern w:val="0"/>
          <w:sz w:val="21"/>
          <w:szCs w:val="21"/>
          <w:lang w:val="zh-TW"/>
        </w:rPr>
        <w:t>歲開始接觸傳統木雕，康大師一直希望在既有的木雕工藝技法上尋求突破。</w:t>
      </w:r>
      <w:r w:rsidRPr="007B71D2">
        <w:rPr>
          <w:rFonts w:ascii="ATC-65879f0e660e*M+H" w:eastAsia="ATC-65879f0e660e*M+H" w:cs="ATC-65879f0e660e*M+H"/>
          <w:color w:val="000000"/>
          <w:spacing w:val="-4"/>
          <w:kern w:val="0"/>
          <w:sz w:val="21"/>
          <w:szCs w:val="21"/>
          <w:lang w:val="zh-TW"/>
        </w:rPr>
        <w:t>2002</w:t>
      </w:r>
      <w:r w:rsidRPr="007B71D2">
        <w:rPr>
          <w:rFonts w:ascii="ATC-65879f0e660e*M+H" w:eastAsia="ATC-65879f0e660e*M+H" w:cs="ATC-65879f0e660e*M+H" w:hint="eastAsia"/>
          <w:color w:val="000000"/>
          <w:spacing w:val="-4"/>
          <w:kern w:val="0"/>
          <w:sz w:val="21"/>
          <w:szCs w:val="21"/>
          <w:lang w:val="zh-TW"/>
        </w:rPr>
        <w:t>年應交通部觀光局邀請，康大師隻身登上臺灣東北海岸渺無人煙的龜山島，取材島上因颱風所遺留的漂流木作為創作素材。在與世隔絕的孤獨中，康大師透過與大自然的對話，重新體悟生命的價值與意義，並因此</w:t>
      </w:r>
      <w:r w:rsidRPr="007B71D2">
        <w:rPr>
          <w:rFonts w:ascii="ATC-65879f0e660e*M+H" w:eastAsia="ATC-65879f0e660e*M+H" w:cs="ATC-65879f0e660e*M+H" w:hint="eastAsia"/>
          <w:color w:val="000000"/>
          <w:spacing w:val="-4"/>
          <w:kern w:val="0"/>
          <w:sz w:val="21"/>
          <w:szCs w:val="21"/>
          <w:lang w:val="zh-TW"/>
        </w:rPr>
        <w:t>å</w:t>
      </w:r>
      <w:r w:rsidRPr="007B71D2">
        <w:rPr>
          <w:rFonts w:ascii="ATC-65879f0e660e*M+H" w:eastAsia="ATC-65879f0e660e*M+H" w:cs="ATC-65879f0e660e*M+H" w:hint="eastAsia"/>
          <w:color w:val="000000"/>
          <w:spacing w:val="-4"/>
          <w:kern w:val="0"/>
          <w:sz w:val="21"/>
          <w:szCs w:val="21"/>
          <w:lang w:val="zh-TW"/>
        </w:rPr>
        <w:t>創作出以「生命」為意象的</w:t>
      </w:r>
      <w:r w:rsidRPr="007B71D2">
        <w:rPr>
          <w:rFonts w:ascii="ATC-65879f0e660e*M+H" w:eastAsia="ATC-65879f0e660e*M+H" w:cs="ATC-65879f0e660e*M+H" w:hint="eastAsia"/>
          <w:color w:val="000000"/>
          <w:spacing w:val="-4"/>
          <w:kern w:val="0"/>
          <w:sz w:val="21"/>
          <w:szCs w:val="21"/>
          <w:lang w:val="zh-TW"/>
        </w:rPr>
        <w:lastRenderedPageBreak/>
        <w:t>系列作品。</w:t>
      </w:r>
      <w:r w:rsidRPr="007B71D2">
        <w:rPr>
          <w:rFonts w:ascii="ATC-65879f0e660e*M+H" w:eastAsia="ATC-65879f0e660e*M+H" w:cs="ATC-65879f0e660e*M+H"/>
          <w:color w:val="000000"/>
          <w:spacing w:val="-4"/>
          <w:kern w:val="0"/>
          <w:sz w:val="21"/>
          <w:szCs w:val="21"/>
          <w:lang w:val="zh-TW"/>
        </w:rPr>
        <w:t>2013</w:t>
      </w:r>
      <w:r w:rsidRPr="007B71D2">
        <w:rPr>
          <w:rFonts w:ascii="ATC-65879f0e660e*M+H" w:eastAsia="ATC-65879f0e660e*M+H" w:cs="ATC-65879f0e660e*M+H" w:hint="eastAsia"/>
          <w:color w:val="000000"/>
          <w:spacing w:val="-4"/>
          <w:kern w:val="0"/>
          <w:sz w:val="21"/>
          <w:szCs w:val="21"/>
          <w:lang w:val="zh-TW"/>
        </w:rPr>
        <w:t>年，康大師的創作由木雕轉向鋼纜，延續他對生命的體悟，將一條條沾滿油污、自臺北</w:t>
      </w:r>
      <w:r w:rsidRPr="007B71D2">
        <w:rPr>
          <w:rFonts w:ascii="ATC-65879f0e660e*M+H" w:eastAsia="ATC-65879f0e660e*M+H" w:cs="ATC-65879f0e660e*M+H"/>
          <w:color w:val="000000"/>
          <w:spacing w:val="-4"/>
          <w:kern w:val="0"/>
          <w:sz w:val="21"/>
          <w:szCs w:val="21"/>
          <w:lang w:val="zh-TW"/>
        </w:rPr>
        <w:t>101</w:t>
      </w:r>
      <w:r w:rsidRPr="007B71D2">
        <w:rPr>
          <w:rFonts w:ascii="ATC-65879f0e660e*M+H" w:eastAsia="ATC-65879f0e660e*M+H" w:cs="ATC-65879f0e660e*M+H" w:hint="eastAsia"/>
          <w:color w:val="000000"/>
          <w:spacing w:val="-4"/>
          <w:kern w:val="0"/>
          <w:sz w:val="21"/>
          <w:szCs w:val="21"/>
          <w:lang w:val="zh-TW"/>
        </w:rPr>
        <w:t>大樓已達使用年限而須被替換的高速電梯鋼纜，轉化為一系列以「無限生命」為主題的大型公共藝術作品，與堅持永續發展的白金級綠建築臺北</w:t>
      </w:r>
      <w:r w:rsidRPr="007B71D2">
        <w:rPr>
          <w:rFonts w:ascii="ATC-65879f0e660e*M+H" w:eastAsia="ATC-65879f0e660e*M+H" w:cs="ATC-65879f0e660e*M+H"/>
          <w:color w:val="000000"/>
          <w:spacing w:val="-4"/>
          <w:kern w:val="0"/>
          <w:sz w:val="21"/>
          <w:szCs w:val="21"/>
          <w:lang w:val="zh-TW"/>
        </w:rPr>
        <w:t>101</w:t>
      </w:r>
      <w:r w:rsidRPr="007B71D2">
        <w:rPr>
          <w:rFonts w:ascii="ATC-65879f0e660e*M+H" w:eastAsia="ATC-65879f0e660e*M+H" w:cs="ATC-65879f0e660e*M+H" w:hint="eastAsia"/>
          <w:color w:val="000000"/>
          <w:spacing w:val="-4"/>
          <w:kern w:val="0"/>
          <w:sz w:val="21"/>
          <w:szCs w:val="21"/>
          <w:lang w:val="zh-TW"/>
        </w:rPr>
        <w:t>大樓相互襯托呼應。</w:t>
      </w:r>
      <w:r w:rsidRPr="007B71D2">
        <w:rPr>
          <w:rFonts w:ascii="ATC-65879f0e660e*M+H" w:eastAsia="ATC-65879f0e660e*M+H" w:cs="ATC-65879f0e660e*M+H"/>
          <w:color w:val="000000"/>
          <w:spacing w:val="-4"/>
          <w:kern w:val="0"/>
          <w:sz w:val="21"/>
          <w:szCs w:val="21"/>
          <w:lang w:val="zh-TW"/>
        </w:rPr>
        <w:t>2015</w:t>
      </w:r>
      <w:r w:rsidRPr="007B71D2">
        <w:rPr>
          <w:rFonts w:ascii="ATC-65879f0e660e*M+H" w:eastAsia="ATC-65879f0e660e*M+H" w:cs="ATC-65879f0e660e*M+H" w:hint="eastAsia"/>
          <w:color w:val="000000"/>
          <w:spacing w:val="-4"/>
          <w:kern w:val="0"/>
          <w:sz w:val="21"/>
          <w:szCs w:val="21"/>
          <w:lang w:val="zh-TW"/>
        </w:rPr>
        <w:t>年又應外交部的邀請，康大師創作另一系列作品「臺灣如意」，做為我政府致贈德國知名古城卡爾斯魯爾建城</w:t>
      </w:r>
      <w:r w:rsidRPr="007B71D2">
        <w:rPr>
          <w:rFonts w:ascii="ATC-65879f0e660e*M+H" w:eastAsia="ATC-65879f0e660e*M+H" w:cs="ATC-65879f0e660e*M+H"/>
          <w:color w:val="000000"/>
          <w:spacing w:val="-4"/>
          <w:kern w:val="0"/>
          <w:sz w:val="21"/>
          <w:szCs w:val="21"/>
          <w:lang w:val="zh-TW"/>
        </w:rPr>
        <w:t>300</w:t>
      </w:r>
      <w:r w:rsidRPr="007B71D2">
        <w:rPr>
          <w:rFonts w:ascii="ATC-65879f0e660e*M+H" w:eastAsia="ATC-65879f0e660e*M+H" w:cs="ATC-65879f0e660e*M+H" w:hint="eastAsia"/>
          <w:color w:val="000000"/>
          <w:spacing w:val="-4"/>
          <w:kern w:val="0"/>
          <w:sz w:val="21"/>
          <w:szCs w:val="21"/>
          <w:lang w:val="zh-TW"/>
        </w:rPr>
        <w:t>年的賀禮，祝福臺德關係更上層樓，如鋼雕般堅定永恆。</w:t>
      </w:r>
    </w:p>
    <w:p w14:paraId="23152D2D" w14:textId="51C55FCC" w:rsidR="007B71D2" w:rsidRPr="007B71D2" w:rsidRDefault="007B71D2" w:rsidP="007B71D2">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rPr>
      </w:pPr>
      <w:r>
        <w:rPr>
          <w:rFonts w:ascii="ATC-65879f0e660e*M+H" w:eastAsia="ATC-65879f0e660e*M+H" w:cs="ATC-65879f0e660e*M+H"/>
          <w:noProof/>
          <w:color w:val="000000"/>
          <w:spacing w:val="-4"/>
          <w:kern w:val="0"/>
          <w:sz w:val="21"/>
          <w:szCs w:val="21"/>
        </w:rPr>
        <w:drawing>
          <wp:inline distT="0" distB="0" distL="0" distR="0" wp14:anchorId="59BF3910" wp14:editId="7CCBF11D">
            <wp:extent cx="2151813" cy="2806071"/>
            <wp:effectExtent l="0" t="0" r="7620" b="0"/>
            <wp:docPr id="2" name="圖片 2" descr=" mac:Users:Mac:Desktop:沈氏:外交通訊36卷1-內頁 檔案夾:Links:20150811003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mac:Users:Mac:Desktop:沈氏:外交通訊36卷1-內頁 檔案夾:Links:20150811003348.jpg"/>
                    <pic:cNvPicPr>
                      <a:picLocks noChangeAspect="1" noChangeArrowheads="1"/>
                    </pic:cNvPicPr>
                  </pic:nvPicPr>
                  <pic:blipFill>
                    <a:blip r:embed="rId72" cstate="screen">
                      <a:extLst>
                        <a:ext uri="{28A0092B-C50C-407E-A947-70E740481C1C}">
                          <a14:useLocalDpi xmlns:a14="http://schemas.microsoft.com/office/drawing/2010/main"/>
                        </a:ext>
                      </a:extLst>
                    </a:blip>
                    <a:srcRect/>
                    <a:stretch>
                      <a:fillRect/>
                    </a:stretch>
                  </pic:blipFill>
                  <pic:spPr bwMode="auto">
                    <a:xfrm>
                      <a:off x="0" y="0"/>
                      <a:ext cx="2152278" cy="2806677"/>
                    </a:xfrm>
                    <a:prstGeom prst="rect">
                      <a:avLst/>
                    </a:prstGeom>
                    <a:noFill/>
                    <a:ln>
                      <a:noFill/>
                    </a:ln>
                  </pic:spPr>
                </pic:pic>
              </a:graphicData>
            </a:graphic>
          </wp:inline>
        </w:drawing>
      </w:r>
    </w:p>
    <w:p w14:paraId="12D8D2A1" w14:textId="77777777" w:rsidR="007B71D2" w:rsidRPr="007B71D2" w:rsidRDefault="007B71D2" w:rsidP="007B71D2">
      <w:pPr>
        <w:widowControl/>
        <w:autoSpaceDE w:val="0"/>
        <w:autoSpaceDN w:val="0"/>
        <w:adjustRightInd w:val="0"/>
        <w:spacing w:after="57" w:line="200" w:lineRule="atLeast"/>
        <w:jc w:val="both"/>
        <w:textAlignment w:val="center"/>
        <w:rPr>
          <w:rFonts w:ascii="ATC-4e2d9ed1*+A-1" w:eastAsia="ATC-4e2d9ed1*+A-1" w:cs="ATC-4e2d9ed1*+A-1"/>
          <w:color w:val="000000"/>
          <w:kern w:val="0"/>
          <w:sz w:val="16"/>
          <w:szCs w:val="16"/>
          <w:lang w:val="zh-TW"/>
        </w:rPr>
      </w:pPr>
      <w:r w:rsidRPr="007B71D2">
        <w:rPr>
          <w:rFonts w:ascii="ATC-4e2d9ed1*+A-1" w:eastAsia="ATC-4e2d9ed1*+A-1" w:cs="ATC-4e2d9ed1*+A-1" w:hint="eastAsia"/>
          <w:color w:val="000000"/>
          <w:kern w:val="0"/>
          <w:sz w:val="16"/>
          <w:szCs w:val="16"/>
          <w:lang w:val="zh-TW"/>
        </w:rPr>
        <w:t>康木祥大師以臺北</w:t>
      </w:r>
      <w:r w:rsidRPr="007B71D2">
        <w:rPr>
          <w:rFonts w:ascii="ATC-4e2d9ed1*+A-1" w:eastAsia="ATC-4e2d9ed1*+A-1" w:cs="ATC-4e2d9ed1*+A-1"/>
          <w:color w:val="000000"/>
          <w:kern w:val="0"/>
          <w:sz w:val="16"/>
          <w:szCs w:val="16"/>
          <w:lang w:val="zh-TW"/>
        </w:rPr>
        <w:t>101</w:t>
      </w:r>
      <w:r w:rsidRPr="007B71D2">
        <w:rPr>
          <w:rFonts w:ascii="ATC-4e2d9ed1*+A-1" w:eastAsia="ATC-4e2d9ed1*+A-1" w:cs="ATC-4e2d9ed1*+A-1" w:hint="eastAsia"/>
          <w:color w:val="000000"/>
          <w:kern w:val="0"/>
          <w:sz w:val="16"/>
          <w:szCs w:val="16"/>
          <w:lang w:val="zh-TW"/>
        </w:rPr>
        <w:t>除役電梯鋼纜進行藝術創作</w:t>
      </w:r>
    </w:p>
    <w:p w14:paraId="3809CB19" w14:textId="423CCADF" w:rsidR="007B71D2" w:rsidRDefault="007B71D2" w:rsidP="007B71D2">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rPr>
      </w:pPr>
      <w:r>
        <w:rPr>
          <w:rFonts w:ascii="ATC-65879f0e660e*M+H" w:eastAsia="ATC-65879f0e660e*M+H" w:cs="ATC-65879f0e660e*M+H"/>
          <w:noProof/>
          <w:color w:val="000000"/>
          <w:spacing w:val="-4"/>
          <w:kern w:val="0"/>
          <w:sz w:val="21"/>
          <w:szCs w:val="21"/>
        </w:rPr>
        <w:drawing>
          <wp:inline distT="0" distB="0" distL="0" distR="0" wp14:anchorId="5EB31F7E" wp14:editId="690F93D5">
            <wp:extent cx="3033096" cy="2277198"/>
            <wp:effectExtent l="0" t="0" r="0" b="8890"/>
            <wp:docPr id="9" name="圖片 9" descr=" mac:Users:Mac:Desktop:沈氏:外交通訊36卷1-內頁 檔案夾:Links:IMG_6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mac:Users:Mac:Desktop:沈氏:外交通訊36卷1-內頁 檔案夾:Links:IMG_6427.JPG"/>
                    <pic:cNvPicPr>
                      <a:picLocks noChangeAspect="1" noChangeArrowheads="1"/>
                    </pic:cNvPicPr>
                  </pic:nvPicPr>
                  <pic:blipFill>
                    <a:blip r:embed="rId73" cstate="screen">
                      <a:extLst>
                        <a:ext uri="{28A0092B-C50C-407E-A947-70E740481C1C}">
                          <a14:useLocalDpi xmlns:a14="http://schemas.microsoft.com/office/drawing/2010/main"/>
                        </a:ext>
                      </a:extLst>
                    </a:blip>
                    <a:srcRect/>
                    <a:stretch>
                      <a:fillRect/>
                    </a:stretch>
                  </pic:blipFill>
                  <pic:spPr bwMode="auto">
                    <a:xfrm>
                      <a:off x="0" y="0"/>
                      <a:ext cx="3033096" cy="2277198"/>
                    </a:xfrm>
                    <a:prstGeom prst="rect">
                      <a:avLst/>
                    </a:prstGeom>
                    <a:noFill/>
                    <a:ln>
                      <a:noFill/>
                    </a:ln>
                  </pic:spPr>
                </pic:pic>
              </a:graphicData>
            </a:graphic>
          </wp:inline>
        </w:drawing>
      </w:r>
    </w:p>
    <w:p w14:paraId="69186295" w14:textId="77777777" w:rsidR="007B71D2" w:rsidRPr="007B71D2" w:rsidRDefault="007B71D2" w:rsidP="007B71D2">
      <w:pPr>
        <w:widowControl/>
        <w:autoSpaceDE w:val="0"/>
        <w:autoSpaceDN w:val="0"/>
        <w:adjustRightInd w:val="0"/>
        <w:spacing w:after="57" w:line="200" w:lineRule="atLeast"/>
        <w:jc w:val="both"/>
        <w:textAlignment w:val="center"/>
        <w:rPr>
          <w:rFonts w:ascii="ATC-4e2d9ed1*+A-1" w:eastAsia="ATC-4e2d9ed1*+A-1" w:cs="ATC-4e2d9ed1*+A-1"/>
          <w:color w:val="000000"/>
          <w:kern w:val="0"/>
          <w:sz w:val="16"/>
          <w:szCs w:val="16"/>
          <w:lang w:val="zh-TW"/>
        </w:rPr>
      </w:pPr>
      <w:r w:rsidRPr="007B71D2">
        <w:rPr>
          <w:rFonts w:ascii="ATC-4e2d9ed1*+A-1" w:eastAsia="ATC-4e2d9ed1*+A-1" w:cs="ATC-4e2d9ed1*+A-1" w:hint="eastAsia"/>
          <w:color w:val="000000"/>
          <w:kern w:val="0"/>
          <w:sz w:val="16"/>
          <w:szCs w:val="16"/>
          <w:lang w:val="zh-TW"/>
        </w:rPr>
        <w:t>康木祥大師與北美司同仁分享創作理念</w:t>
      </w:r>
    </w:p>
    <w:p w14:paraId="7E72E425" w14:textId="77777777" w:rsidR="007B71D2" w:rsidRPr="007B71D2" w:rsidRDefault="007B71D2" w:rsidP="007B71D2">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rPr>
      </w:pPr>
    </w:p>
    <w:p w14:paraId="38C38908" w14:textId="77777777" w:rsidR="007B71D2" w:rsidRPr="007B71D2" w:rsidRDefault="007B71D2" w:rsidP="007B71D2">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sidRPr="007B71D2">
        <w:rPr>
          <w:rFonts w:ascii="ATC-65879f0e660e*M+H" w:eastAsia="ATC-65879f0e660e*M+H" w:cs="ATC-65879f0e660e*M+H" w:hint="eastAsia"/>
          <w:color w:val="000000"/>
          <w:spacing w:val="-4"/>
          <w:kern w:val="0"/>
          <w:sz w:val="21"/>
          <w:szCs w:val="21"/>
          <w:lang w:val="zh-TW"/>
        </w:rPr>
        <w:t>之後，康大師的鋼雕作品在歐洲受到熱烈迴響，也啟發大師決定追求以「一條連接世界的鋼索」串聯世界</w:t>
      </w:r>
      <w:r w:rsidRPr="007B71D2">
        <w:rPr>
          <w:rFonts w:ascii="ATC-65879f0e660e*M+H" w:eastAsia="ATC-65879f0e660e*M+H" w:cs="ATC-65879f0e660e*M+H"/>
          <w:color w:val="000000"/>
          <w:spacing w:val="-4"/>
          <w:kern w:val="0"/>
          <w:sz w:val="21"/>
          <w:szCs w:val="21"/>
          <w:lang w:val="zh-TW"/>
        </w:rPr>
        <w:t>5</w:t>
      </w:r>
      <w:r w:rsidRPr="007B71D2">
        <w:rPr>
          <w:rFonts w:ascii="ATC-65879f0e660e*M+H" w:eastAsia="ATC-65879f0e660e*M+H" w:cs="ATC-65879f0e660e*M+H" w:hint="eastAsia"/>
          <w:color w:val="000000"/>
          <w:spacing w:val="-4"/>
          <w:kern w:val="0"/>
          <w:sz w:val="21"/>
          <w:szCs w:val="21"/>
          <w:lang w:val="zh-TW"/>
        </w:rPr>
        <w:t>大洲，發揚臺灣文化軟實力的夢想。</w:t>
      </w:r>
      <w:r w:rsidRPr="007B71D2">
        <w:rPr>
          <w:rFonts w:ascii="ATC-65879f0e660e*M+H" w:eastAsia="ATC-65879f0e660e*M+H" w:cs="ATC-65879f0e660e*M+H"/>
          <w:color w:val="000000"/>
          <w:spacing w:val="-4"/>
          <w:kern w:val="0"/>
          <w:sz w:val="21"/>
          <w:szCs w:val="21"/>
          <w:lang w:val="zh-TW"/>
        </w:rPr>
        <w:t>2018</w:t>
      </w:r>
      <w:r w:rsidRPr="007B71D2">
        <w:rPr>
          <w:rFonts w:ascii="ATC-65879f0e660e*M+H" w:eastAsia="ATC-65879f0e660e*M+H" w:cs="ATC-65879f0e660e*M+H" w:hint="eastAsia"/>
          <w:color w:val="000000"/>
          <w:spacing w:val="-4"/>
          <w:kern w:val="0"/>
          <w:sz w:val="21"/>
          <w:szCs w:val="21"/>
          <w:lang w:val="zh-TW"/>
        </w:rPr>
        <w:t>年康大師的鋼索即將連接美國，預定下半年在見證臺美歷史風雲歲月的雙橡園展出新作品，屆時必定再度成為我文化及公眾外交的亮點，歡迎大家拭目以待。</w:t>
      </w:r>
    </w:p>
    <w:p w14:paraId="406CC336" w14:textId="77777777" w:rsidR="007B71D2" w:rsidRDefault="007B71D2" w:rsidP="007B71D2">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rPr>
      </w:pPr>
      <w:r w:rsidRPr="007B71D2">
        <w:rPr>
          <w:rFonts w:ascii="ATC-65879f0e660e*M+H" w:eastAsia="ATC-65879f0e660e*M+H" w:cs="ATC-65879f0e660e*M+H" w:hint="eastAsia"/>
          <w:color w:val="000000"/>
          <w:spacing w:val="-4"/>
          <w:kern w:val="0"/>
          <w:sz w:val="21"/>
          <w:szCs w:val="21"/>
          <w:lang w:val="zh-TW"/>
        </w:rPr>
        <w:lastRenderedPageBreak/>
        <w:t>在接待及展示區聆聽康大師娓娓道來他多年創作心路歷程之後，我們跟隨他步行到儲存原料及半成品的開放創作空間，並現場即興創作。蓄留白髮長鬚的康大師，結實有力的臂膀緊握電鋸，好比即將當場揮毫的水墨畫大師，氣勢磅礡卻又細膩自在，在短短不到</w:t>
      </w:r>
      <w:r w:rsidRPr="007B71D2">
        <w:rPr>
          <w:rFonts w:ascii="ATC-65879f0e660e*M+H" w:eastAsia="ATC-65879f0e660e*M+H" w:cs="ATC-65879f0e660e*M+H"/>
          <w:color w:val="000000"/>
          <w:spacing w:val="-4"/>
          <w:kern w:val="0"/>
          <w:sz w:val="21"/>
          <w:szCs w:val="21"/>
          <w:lang w:val="zh-TW"/>
        </w:rPr>
        <w:t>10</w:t>
      </w:r>
      <w:r w:rsidRPr="007B71D2">
        <w:rPr>
          <w:rFonts w:ascii="ATC-65879f0e660e*M+H" w:eastAsia="ATC-65879f0e660e*M+H" w:cs="ATC-65879f0e660e*M+H" w:hint="eastAsia"/>
          <w:color w:val="000000"/>
          <w:spacing w:val="-4"/>
          <w:kern w:val="0"/>
          <w:sz w:val="21"/>
          <w:szCs w:val="21"/>
          <w:lang w:val="zh-TW"/>
        </w:rPr>
        <w:t>分鐘之內，將一塊平淡無奇但散發濃郁香氣的樟木，瞬間刻雕成充滿豐富生命意涵的木雕作品，將其命名為「有容乃大」，並贈予北美司全體同仁，由陳司長代為接受，以此冀望吾人面臨艱難外交處境時，仍能秉持「有容乃大」的氣度與胸懷，持續為國家生存發展奮鬥不懈。</w:t>
      </w:r>
    </w:p>
    <w:p w14:paraId="5567565D" w14:textId="4B54202C" w:rsidR="00D01E91" w:rsidRPr="007B71D2" w:rsidRDefault="00D01E91" w:rsidP="007B71D2">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rPr>
      </w:pPr>
      <w:r>
        <w:rPr>
          <w:rFonts w:ascii="ATC-65879f0e660e*M+H" w:eastAsia="ATC-65879f0e660e*M+H" w:cs="ATC-65879f0e660e*M+H"/>
          <w:noProof/>
          <w:color w:val="000000"/>
          <w:spacing w:val="-4"/>
          <w:kern w:val="0"/>
          <w:sz w:val="21"/>
          <w:szCs w:val="21"/>
        </w:rPr>
        <w:drawing>
          <wp:inline distT="0" distB="0" distL="0" distR="0" wp14:anchorId="025A48FE" wp14:editId="49AA5180">
            <wp:extent cx="3045359" cy="2286405"/>
            <wp:effectExtent l="0" t="0" r="3175" b="0"/>
            <wp:docPr id="71" name="圖片 71" descr=" mac:Users:Mac:Desktop:沈氏:外交通訊36卷1-內頁 檔案夾:Links:IMG_6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 mac:Users:Mac:Desktop:沈氏:外交通訊36卷1-內頁 檔案夾:Links:IMG_6453.JPG"/>
                    <pic:cNvPicPr>
                      <a:picLocks noChangeAspect="1" noChangeArrowheads="1"/>
                    </pic:cNvPicPr>
                  </pic:nvPicPr>
                  <pic:blipFill>
                    <a:blip r:embed="rId74" cstate="screen">
                      <a:extLst>
                        <a:ext uri="{28A0092B-C50C-407E-A947-70E740481C1C}">
                          <a14:useLocalDpi xmlns:a14="http://schemas.microsoft.com/office/drawing/2010/main"/>
                        </a:ext>
                      </a:extLst>
                    </a:blip>
                    <a:srcRect/>
                    <a:stretch>
                      <a:fillRect/>
                    </a:stretch>
                  </pic:blipFill>
                  <pic:spPr bwMode="auto">
                    <a:xfrm>
                      <a:off x="0" y="0"/>
                      <a:ext cx="3045359" cy="2286405"/>
                    </a:xfrm>
                    <a:prstGeom prst="rect">
                      <a:avLst/>
                    </a:prstGeom>
                    <a:noFill/>
                    <a:ln>
                      <a:noFill/>
                    </a:ln>
                  </pic:spPr>
                </pic:pic>
              </a:graphicData>
            </a:graphic>
          </wp:inline>
        </w:drawing>
      </w:r>
    </w:p>
    <w:p w14:paraId="71A0E7EC" w14:textId="77777777" w:rsidR="00D01E91" w:rsidRPr="00D01E91" w:rsidRDefault="00D01E91" w:rsidP="00D01E91">
      <w:pPr>
        <w:widowControl/>
        <w:autoSpaceDE w:val="0"/>
        <w:autoSpaceDN w:val="0"/>
        <w:adjustRightInd w:val="0"/>
        <w:spacing w:after="57" w:line="200" w:lineRule="atLeast"/>
        <w:jc w:val="both"/>
        <w:textAlignment w:val="center"/>
        <w:rPr>
          <w:rFonts w:ascii="ATC-4e2d9ed1*+A-1" w:eastAsia="ATC-4e2d9ed1*+A-1" w:cs="ATC-4e2d9ed1*+A-1"/>
          <w:color w:val="000000"/>
          <w:kern w:val="0"/>
          <w:sz w:val="16"/>
          <w:szCs w:val="16"/>
          <w:lang w:val="zh-TW"/>
        </w:rPr>
      </w:pPr>
      <w:r w:rsidRPr="00D01E91">
        <w:rPr>
          <w:rFonts w:ascii="ATC-4e2d9ed1*+A-1" w:eastAsia="ATC-4e2d9ed1*+A-1" w:cs="ATC-4e2d9ed1*+A-1" w:hint="eastAsia"/>
          <w:color w:val="000000"/>
          <w:kern w:val="0"/>
          <w:sz w:val="16"/>
          <w:szCs w:val="16"/>
          <w:lang w:val="zh-TW"/>
        </w:rPr>
        <w:t>康木祥大師贈北美司「有容乃大」木雕</w:t>
      </w:r>
    </w:p>
    <w:p w14:paraId="2789B726" w14:textId="77777777" w:rsidR="007B71D2" w:rsidRPr="007B71D2" w:rsidRDefault="007B71D2" w:rsidP="007B71D2">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p>
    <w:p w14:paraId="6944000C" w14:textId="77777777" w:rsidR="007B71D2" w:rsidRPr="007B71D2" w:rsidRDefault="007B71D2" w:rsidP="007B71D2">
      <w:pPr>
        <w:widowControl/>
        <w:suppressAutoHyphens/>
        <w:autoSpaceDE w:val="0"/>
        <w:autoSpaceDN w:val="0"/>
        <w:adjustRightInd w:val="0"/>
        <w:spacing w:line="380" w:lineRule="atLeast"/>
        <w:textAlignment w:val="center"/>
        <w:rPr>
          <w:rFonts w:ascii="ATC-7c97660e*+time*002062f78c9d" w:eastAsia="ATC-7c97660e*+time*002062f78c9d" w:cs="ATC-7c97660e*+time*002062f78c9d"/>
          <w:color w:val="1582B9"/>
          <w:w w:val="95"/>
          <w:kern w:val="0"/>
          <w:position w:val="10"/>
          <w:sz w:val="26"/>
          <w:szCs w:val="26"/>
          <w:lang w:val="zh-TW"/>
        </w:rPr>
      </w:pPr>
      <w:r w:rsidRPr="007B71D2">
        <w:rPr>
          <w:rFonts w:ascii="ATC-7c97660e*+time*002062f78c9d" w:eastAsia="ATC-7c97660e*+time*002062f78c9d" w:cs="ATC-7c97660e*+time*002062f78c9d" w:hint="eastAsia"/>
          <w:color w:val="1582B9"/>
          <w:spacing w:val="-3"/>
          <w:w w:val="95"/>
          <w:kern w:val="0"/>
          <w:position w:val="10"/>
          <w:sz w:val="26"/>
          <w:szCs w:val="26"/>
          <w:lang w:val="zh-TW"/>
        </w:rPr>
        <w:t>悠活客家農村風情—山板樵農場親體驗</w:t>
      </w:r>
    </w:p>
    <w:p w14:paraId="70C2C4FE" w14:textId="77777777" w:rsidR="007B71D2" w:rsidRPr="007B71D2" w:rsidRDefault="007B71D2" w:rsidP="007B71D2">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sidRPr="007B71D2">
        <w:rPr>
          <w:rFonts w:ascii="ATC-65879f0e660e*M+H" w:eastAsia="ATC-65879f0e660e*M+H" w:cs="ATC-65879f0e660e*M+H" w:hint="eastAsia"/>
          <w:color w:val="000000"/>
          <w:spacing w:val="-4"/>
          <w:kern w:val="0"/>
          <w:sz w:val="21"/>
          <w:szCs w:val="21"/>
          <w:lang w:val="zh-TW"/>
        </w:rPr>
        <w:t>東北季風帶來的強風細雨絲毫不減我們高昂的興緻。結束知性的藝術洗禮後，司郊遊的第二站來到結合木雕創作與客家農村風情的山板樵農場。農場主人一家三口</w:t>
      </w:r>
      <w:r w:rsidRPr="007B71D2">
        <w:rPr>
          <w:rFonts w:ascii="ATC-65879f0e660e*M+H" w:eastAsia="ATC-65879f0e660e*M+H" w:cs="ATC-65879f0e660e*M+H"/>
          <w:color w:val="000000"/>
          <w:spacing w:val="-4"/>
          <w:kern w:val="0"/>
          <w:sz w:val="21"/>
          <w:szCs w:val="21"/>
          <w:lang w:val="zh-TW"/>
        </w:rPr>
        <w:t>10</w:t>
      </w:r>
      <w:r w:rsidRPr="007B71D2">
        <w:rPr>
          <w:rFonts w:ascii="ATC-65879f0e660e*M+H" w:eastAsia="ATC-65879f0e660e*M+H" w:cs="ATC-65879f0e660e*M+H" w:hint="eastAsia"/>
          <w:color w:val="000000"/>
          <w:spacing w:val="-4"/>
          <w:kern w:val="0"/>
          <w:sz w:val="21"/>
          <w:szCs w:val="21"/>
          <w:lang w:val="zh-TW"/>
        </w:rPr>
        <w:t>餘年前投入農場經營，除了將此地打造成孕育各類生態動植物的自然教室外，因為對京劇臉譜情有獨鍾，農場內、外不僅裝置著雕工、著色細膩精美的大型木雕臉譜，還特別在農場內設立了「臉譜文化生活館」，一方面推廣木雕創作，另一方面也讓前來參觀的民眾，體驗彩繪臉譜的樂趣。此外，農場第二代小主人大學主修畜牧，</w:t>
      </w:r>
      <w:r w:rsidRPr="007B71D2">
        <w:rPr>
          <w:rFonts w:ascii="ATC-65879f0e660e*M+H" w:eastAsia="ATC-65879f0e660e*M+H" w:cs="ATC-65879f0e660e*M+H" w:hint="eastAsia"/>
          <w:color w:val="000000"/>
          <w:spacing w:val="-13"/>
          <w:kern w:val="0"/>
          <w:sz w:val="21"/>
          <w:szCs w:val="21"/>
          <w:lang w:val="zh-TW"/>
        </w:rPr>
        <w:t>專研雞隻與雞蛋的培育與生產，在用心打造的天然、有機環境裡，孕育出以小主人名字命名的「騏雞蛋」，成為當地廣受歡迎的小農產品。</w:t>
      </w:r>
    </w:p>
    <w:p w14:paraId="7B0C2F0B" w14:textId="77777777" w:rsidR="007B71D2" w:rsidRDefault="007B71D2" w:rsidP="007B71D2">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rPr>
      </w:pPr>
      <w:r w:rsidRPr="007B71D2">
        <w:rPr>
          <w:rFonts w:ascii="ATC-65879f0e660e*M+H" w:eastAsia="ATC-65879f0e660e*M+H" w:cs="ATC-65879f0e660e*M+H" w:hint="eastAsia"/>
          <w:color w:val="000000"/>
          <w:spacing w:val="-4"/>
          <w:kern w:val="0"/>
          <w:sz w:val="21"/>
          <w:szCs w:val="21"/>
          <w:lang w:val="zh-TW"/>
        </w:rPr>
        <w:t>飢腸轆轆的我們抵達農場後，先是大快朵頤，享用農場裡特製的客家風味餐。茶足飯飽之際，熱情的農場女主人，親自帶著我們感受農場的自然風光與悠活氣氛，同時為在場多數「吃過雞蛋、沒看過雞生蛋」的都市人，說明有關雞和雞蛋的小知識。參觀雞園時，還特地安排了「撿雞蛋」的活動。為了讓大家都能滿載而歸，農場主人早已先將雞蛋精心「藏」於雞園的不同角落，一行人趣味盎然地在草叢內、池塘邊、雞舍旁，爭相尋找著三三兩兩淨白剔透的「騏雞蛋」，光景好似寶可夢迷們的抓寶行動。</w:t>
      </w:r>
    </w:p>
    <w:p w14:paraId="3D0BFFEC" w14:textId="3EF79F2D" w:rsidR="00D01E91" w:rsidRPr="00D01E91" w:rsidRDefault="00D01E91" w:rsidP="007B71D2">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rPr>
      </w:pPr>
      <w:r>
        <w:rPr>
          <w:rFonts w:ascii="ATC-65879f0e660e*M+H" w:eastAsia="ATC-65879f0e660e*M+H" w:cs="ATC-65879f0e660e*M+H"/>
          <w:noProof/>
          <w:color w:val="000000"/>
          <w:spacing w:val="-4"/>
          <w:kern w:val="0"/>
          <w:sz w:val="21"/>
          <w:szCs w:val="21"/>
        </w:rPr>
        <w:lastRenderedPageBreak/>
        <w:drawing>
          <wp:inline distT="0" distB="0" distL="0" distR="0" wp14:anchorId="09A12687" wp14:editId="440024C1">
            <wp:extent cx="2702459" cy="2028961"/>
            <wp:effectExtent l="0" t="0" r="0" b="3175"/>
            <wp:docPr id="73" name="圖片 73" descr=" mac:Users:Mac:Desktop:沈氏:外交通訊36卷1-內頁 檔案夾:Links:IMG_64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 mac:Users:Mac:Desktop:沈氏:外交通訊36卷1-內頁 檔案夾:Links:IMG_6495.JPG"/>
                    <pic:cNvPicPr>
                      <a:picLocks noChangeAspect="1" noChangeArrowheads="1"/>
                    </pic:cNvPicPr>
                  </pic:nvPicPr>
                  <pic:blipFill>
                    <a:blip r:embed="rId75" cstate="screen">
                      <a:extLst>
                        <a:ext uri="{28A0092B-C50C-407E-A947-70E740481C1C}">
                          <a14:useLocalDpi xmlns:a14="http://schemas.microsoft.com/office/drawing/2010/main"/>
                        </a:ext>
                      </a:extLst>
                    </a:blip>
                    <a:srcRect/>
                    <a:stretch>
                      <a:fillRect/>
                    </a:stretch>
                  </pic:blipFill>
                  <pic:spPr bwMode="auto">
                    <a:xfrm>
                      <a:off x="0" y="0"/>
                      <a:ext cx="2702459" cy="2028961"/>
                    </a:xfrm>
                    <a:prstGeom prst="rect">
                      <a:avLst/>
                    </a:prstGeom>
                    <a:noFill/>
                    <a:ln>
                      <a:noFill/>
                    </a:ln>
                  </pic:spPr>
                </pic:pic>
              </a:graphicData>
            </a:graphic>
          </wp:inline>
        </w:drawing>
      </w:r>
    </w:p>
    <w:p w14:paraId="68DB384E" w14:textId="77777777" w:rsidR="00D01E91" w:rsidRPr="00D01E91" w:rsidRDefault="00D01E91" w:rsidP="00D01E91">
      <w:pPr>
        <w:widowControl/>
        <w:autoSpaceDE w:val="0"/>
        <w:autoSpaceDN w:val="0"/>
        <w:adjustRightInd w:val="0"/>
        <w:spacing w:after="57" w:line="200" w:lineRule="atLeast"/>
        <w:jc w:val="both"/>
        <w:textAlignment w:val="center"/>
        <w:rPr>
          <w:rFonts w:ascii="ATC-4e2d9ed1*+A-1" w:eastAsia="ATC-4e2d9ed1*+A-1" w:cs="ATC-4e2d9ed1*+A-1"/>
          <w:color w:val="000000"/>
          <w:kern w:val="0"/>
          <w:sz w:val="16"/>
          <w:szCs w:val="16"/>
          <w:lang w:val="zh-TW"/>
        </w:rPr>
      </w:pPr>
      <w:r w:rsidRPr="00D01E91">
        <w:rPr>
          <w:rFonts w:ascii="ATC-4e2d9ed1*+A-1" w:eastAsia="ATC-4e2d9ed1*+A-1" w:cs="ATC-4e2d9ed1*+A-1" w:hint="eastAsia"/>
          <w:color w:val="000000"/>
          <w:kern w:val="0"/>
          <w:sz w:val="16"/>
          <w:szCs w:val="16"/>
          <w:lang w:val="zh-TW"/>
        </w:rPr>
        <w:t>北美司同仁於山板樵農場撿雞蛋滿載而歸</w:t>
      </w:r>
    </w:p>
    <w:p w14:paraId="260575F1" w14:textId="77777777" w:rsidR="00D01E91" w:rsidRPr="007B71D2" w:rsidRDefault="00D01E91" w:rsidP="007B71D2">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rPr>
      </w:pPr>
    </w:p>
    <w:p w14:paraId="1D75B30F" w14:textId="77777777" w:rsidR="007B71D2" w:rsidRPr="007B71D2" w:rsidRDefault="007B71D2" w:rsidP="007B71D2">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sidRPr="007B71D2">
        <w:rPr>
          <w:rFonts w:ascii="ATC-65879f0e660e*M+H" w:eastAsia="ATC-65879f0e660e*M+H" w:cs="ATC-65879f0e660e*M+H" w:hint="eastAsia"/>
          <w:color w:val="000000"/>
          <w:spacing w:val="-4"/>
          <w:kern w:val="0"/>
          <w:sz w:val="21"/>
          <w:szCs w:val="21"/>
          <w:lang w:val="zh-TW"/>
        </w:rPr>
        <w:t>體驗完農村樂趣，緊接著，是憶童年的「勞作」時間</w:t>
      </w:r>
      <w:r w:rsidRPr="007B71D2">
        <w:rPr>
          <w:rFonts w:ascii="ATC-65879f0e660e*M+H" w:eastAsia="ATC-65879f0e660e*M+H" w:cs="ATC-65879f0e660e*M+H"/>
          <w:color w:val="000000"/>
          <w:spacing w:val="-4"/>
          <w:kern w:val="0"/>
          <w:sz w:val="21"/>
          <w:szCs w:val="21"/>
          <w:lang w:val="zh-TW"/>
        </w:rPr>
        <w:t>!</w:t>
      </w:r>
      <w:r w:rsidRPr="007B71D2">
        <w:rPr>
          <w:rFonts w:ascii="ATC-65879f0e660e*M+H" w:eastAsia="ATC-65879f0e660e*M+H" w:cs="ATC-65879f0e660e*M+H" w:hint="eastAsia"/>
          <w:color w:val="000000"/>
          <w:spacing w:val="-4"/>
          <w:kern w:val="0"/>
          <w:sz w:val="21"/>
          <w:szCs w:val="21"/>
          <w:lang w:val="zh-TW"/>
        </w:rPr>
        <w:t>走進「臉譜文化館」，映入眼簾的除了掛在牆上五彩繽紛、熱鬧非凡的臉譜外，還有一排排國小教室常見較矮的木頭桌椅，以及桌上擺好的毛筆、色盤與水桶。聽完解說員介紹各種臉譜圖案及色彩的涵義後，大家開始討論並思考自己打算挑選哪一張臉譜彩繪，沒多少光景，無論大人、小孩都聚精會神開始一筆一筆，將不同顏色塗描在屬於自己的彩繪臉譜。</w:t>
      </w:r>
    </w:p>
    <w:p w14:paraId="4762F5E1" w14:textId="77777777" w:rsidR="007B71D2" w:rsidRPr="007B71D2" w:rsidRDefault="007B71D2" w:rsidP="007B71D2">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sidRPr="007B71D2">
        <w:rPr>
          <w:rFonts w:ascii="ATC-65879f0e660e*M+H" w:eastAsia="ATC-65879f0e660e*M+H" w:cs="ATC-65879f0e660e*M+H" w:hint="eastAsia"/>
          <w:color w:val="000000"/>
          <w:spacing w:val="-4"/>
          <w:kern w:val="0"/>
          <w:sz w:val="21"/>
          <w:szCs w:val="21"/>
          <w:lang w:val="zh-TW"/>
        </w:rPr>
        <w:t>彩繪好的臉譜經過上漆黏貼等後製程序，都成了精緻、喜氣且獨一無二的個人牆壁吊飾。大家開心地拿著臉譜照相，有招財進寶的五路財神，還有趣味十足的齊天大聖，各有千秋，最後，正氣凜然的紅臉關公稱霸全場，成為當日最受歡迎且最多人選擇彩繪的臉譜。</w:t>
      </w:r>
    </w:p>
    <w:p w14:paraId="3A7F91C1" w14:textId="77777777" w:rsidR="007B71D2" w:rsidRDefault="007B71D2" w:rsidP="007B71D2">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sidRPr="007B71D2">
        <w:rPr>
          <w:rFonts w:ascii="ATC-65879f0e660e*M+H" w:eastAsia="ATC-65879f0e660e*M+H" w:cs="ATC-65879f0e660e*M+H" w:hint="eastAsia"/>
          <w:color w:val="000000"/>
          <w:spacing w:val="-4"/>
          <w:kern w:val="0"/>
          <w:sz w:val="21"/>
          <w:szCs w:val="21"/>
          <w:lang w:val="zh-TW"/>
        </w:rPr>
        <w:t>結合自然、人文的山板樵農場，讓我們體驗到在地人勤懇的小農精神，以及對文化傳承的使命，這不正是臺灣軟實力的展現嗎</w:t>
      </w:r>
      <w:r w:rsidRPr="007B71D2">
        <w:rPr>
          <w:rFonts w:ascii="ATC-65879f0e660e*M+H" w:eastAsia="ATC-65879f0e660e*M+H" w:cs="ATC-65879f0e660e*M+H"/>
          <w:color w:val="000000"/>
          <w:spacing w:val="-4"/>
          <w:kern w:val="0"/>
          <w:sz w:val="21"/>
          <w:szCs w:val="21"/>
          <w:lang w:val="zh-TW"/>
        </w:rPr>
        <w:t>?</w:t>
      </w:r>
    </w:p>
    <w:p w14:paraId="1065D6AE" w14:textId="564D0194" w:rsidR="00D01E91" w:rsidRPr="007B71D2" w:rsidRDefault="00D01E91" w:rsidP="007B71D2">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Pr>
          <w:rFonts w:ascii="ATC-65879f0e660e*M+H" w:eastAsia="ATC-65879f0e660e*M+H" w:cs="ATC-65879f0e660e*M+H"/>
          <w:noProof/>
          <w:color w:val="000000"/>
          <w:spacing w:val="-4"/>
          <w:kern w:val="0"/>
          <w:sz w:val="21"/>
          <w:szCs w:val="21"/>
        </w:rPr>
        <w:drawing>
          <wp:inline distT="0" distB="0" distL="0" distR="0" wp14:anchorId="07D0715E" wp14:editId="58264C36">
            <wp:extent cx="3045359" cy="2286405"/>
            <wp:effectExtent l="0" t="0" r="3175" b="0"/>
            <wp:docPr id="74" name="圖片 74" descr=" mac:Users:Mac:Desktop:沈氏:外交通訊36卷1-內頁 檔案夾:Links:IMG_6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 mac:Users:Mac:Desktop:沈氏:外交通訊36卷1-內頁 檔案夾:Links:IMG_6531.JPG"/>
                    <pic:cNvPicPr>
                      <a:picLocks noChangeAspect="1" noChangeArrowheads="1"/>
                    </pic:cNvPicPr>
                  </pic:nvPicPr>
                  <pic:blipFill>
                    <a:blip r:embed="rId76" cstate="screen">
                      <a:extLst>
                        <a:ext uri="{28A0092B-C50C-407E-A947-70E740481C1C}">
                          <a14:useLocalDpi xmlns:a14="http://schemas.microsoft.com/office/drawing/2010/main"/>
                        </a:ext>
                      </a:extLst>
                    </a:blip>
                    <a:srcRect/>
                    <a:stretch>
                      <a:fillRect/>
                    </a:stretch>
                  </pic:blipFill>
                  <pic:spPr bwMode="auto">
                    <a:xfrm>
                      <a:off x="0" y="0"/>
                      <a:ext cx="3045359" cy="2286405"/>
                    </a:xfrm>
                    <a:prstGeom prst="rect">
                      <a:avLst/>
                    </a:prstGeom>
                    <a:noFill/>
                    <a:ln>
                      <a:noFill/>
                    </a:ln>
                  </pic:spPr>
                </pic:pic>
              </a:graphicData>
            </a:graphic>
          </wp:inline>
        </w:drawing>
      </w:r>
    </w:p>
    <w:p w14:paraId="748B2EF9" w14:textId="77777777" w:rsidR="00D01E91" w:rsidRPr="00D01E91" w:rsidRDefault="00D01E91" w:rsidP="00D01E91">
      <w:pPr>
        <w:widowControl/>
        <w:autoSpaceDE w:val="0"/>
        <w:autoSpaceDN w:val="0"/>
        <w:adjustRightInd w:val="0"/>
        <w:spacing w:after="57" w:line="200" w:lineRule="atLeast"/>
        <w:jc w:val="both"/>
        <w:textAlignment w:val="center"/>
        <w:rPr>
          <w:rFonts w:ascii="ATC-4e2d9ed1*+A-1" w:eastAsia="ATC-4e2d9ed1*+A-1" w:cs="ATC-4e2d9ed1*+A-1"/>
          <w:color w:val="000000"/>
          <w:kern w:val="0"/>
          <w:sz w:val="16"/>
          <w:szCs w:val="16"/>
          <w:lang w:val="zh-TW"/>
        </w:rPr>
      </w:pPr>
      <w:r w:rsidRPr="00D01E91">
        <w:rPr>
          <w:rFonts w:ascii="ATC-4e2d9ed1*+A-1" w:eastAsia="ATC-4e2d9ed1*+A-1" w:cs="ATC-4e2d9ed1*+A-1" w:hint="eastAsia"/>
          <w:color w:val="000000"/>
          <w:kern w:val="0"/>
          <w:sz w:val="16"/>
          <w:szCs w:val="16"/>
          <w:lang w:val="zh-TW"/>
        </w:rPr>
        <w:t>三義山板樵臉譜創作成果發表</w:t>
      </w:r>
    </w:p>
    <w:p w14:paraId="4B076ADC" w14:textId="77777777" w:rsidR="007B71D2" w:rsidRPr="007B71D2" w:rsidRDefault="007B71D2" w:rsidP="007B71D2">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p>
    <w:p w14:paraId="769B5A47" w14:textId="77777777" w:rsidR="007B71D2" w:rsidRPr="007B71D2" w:rsidRDefault="007B71D2" w:rsidP="007B71D2">
      <w:pPr>
        <w:widowControl/>
        <w:suppressAutoHyphens/>
        <w:autoSpaceDE w:val="0"/>
        <w:autoSpaceDN w:val="0"/>
        <w:adjustRightInd w:val="0"/>
        <w:spacing w:line="380" w:lineRule="atLeast"/>
        <w:textAlignment w:val="center"/>
        <w:rPr>
          <w:rFonts w:ascii="ATC-7c97660e*+time*002062f78c9d" w:eastAsia="ATC-7c97660e*+time*002062f78c9d" w:cs="ATC-7c97660e*+time*002062f78c9d"/>
          <w:color w:val="1582B9"/>
          <w:spacing w:val="-3"/>
          <w:w w:val="95"/>
          <w:kern w:val="0"/>
          <w:position w:val="10"/>
          <w:sz w:val="26"/>
          <w:szCs w:val="26"/>
          <w:lang w:val="zh-TW"/>
        </w:rPr>
      </w:pPr>
      <w:r w:rsidRPr="007B71D2">
        <w:rPr>
          <w:rFonts w:ascii="ATC-7c97660e*+time*002062f78c9d" w:eastAsia="ATC-7c97660e*+time*002062f78c9d" w:cs="ATC-7c97660e*+time*002062f78c9d" w:hint="eastAsia"/>
          <w:color w:val="1582B9"/>
          <w:spacing w:val="-3"/>
          <w:w w:val="95"/>
          <w:kern w:val="0"/>
          <w:position w:val="10"/>
          <w:sz w:val="26"/>
          <w:szCs w:val="26"/>
          <w:lang w:val="zh-TW"/>
        </w:rPr>
        <w:lastRenderedPageBreak/>
        <w:t>製茶工藝的百年傳承—銅鑼茶廠喫茶趣</w:t>
      </w:r>
    </w:p>
    <w:p w14:paraId="40E34643" w14:textId="77777777" w:rsidR="007B71D2" w:rsidRPr="007B71D2" w:rsidRDefault="007B71D2" w:rsidP="007B71D2">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sidRPr="007B71D2">
        <w:rPr>
          <w:rFonts w:ascii="ATC-65879f0e660e*M+H" w:eastAsia="ATC-65879f0e660e*M+H" w:cs="ATC-65879f0e660e*M+H" w:hint="eastAsia"/>
          <w:color w:val="000000"/>
          <w:spacing w:val="-4"/>
          <w:kern w:val="0"/>
          <w:sz w:val="21"/>
          <w:szCs w:val="21"/>
          <w:lang w:val="zh-TW"/>
        </w:rPr>
        <w:t>車行穿過山間小路，我們抵達了司郊遊的最後一站－銅鑼茶廠。遠眺一望無際的綿延山巒，氤氫瀰漫，但入門後撲鼻而來的則是清新怡人的茶香，透視窗外還驚喜發現行駛於田間的長列火車，勾起我們對過往年代的記憶懷舊。有著百年製茶廠字號的臺灣農林公司，於</w:t>
      </w:r>
      <w:r w:rsidRPr="007B71D2">
        <w:rPr>
          <w:rFonts w:ascii="ATC-65879f0e660e*M+H" w:eastAsia="ATC-65879f0e660e*M+H" w:cs="ATC-65879f0e660e*M+H"/>
          <w:color w:val="000000"/>
          <w:spacing w:val="-4"/>
          <w:kern w:val="0"/>
          <w:sz w:val="21"/>
          <w:szCs w:val="21"/>
          <w:lang w:val="zh-TW"/>
        </w:rPr>
        <w:t>2016</w:t>
      </w:r>
      <w:r w:rsidRPr="007B71D2">
        <w:rPr>
          <w:rFonts w:ascii="ATC-65879f0e660e*M+H" w:eastAsia="ATC-65879f0e660e*M+H" w:cs="ATC-65879f0e660e*M+H" w:hint="eastAsia"/>
          <w:color w:val="000000"/>
          <w:spacing w:val="-4"/>
          <w:kern w:val="0"/>
          <w:sz w:val="21"/>
          <w:szCs w:val="21"/>
          <w:lang w:val="zh-TW"/>
        </w:rPr>
        <w:t>年將位於苗栗縣銅鑼鄉依山傍水的老舊茶廠，改造為洋溢著文青與藝術氣息的觀光茶廠。品茗之外，茶廠也推出老少咸宜、親子同樂的採茶與製茶</w:t>
      </w:r>
      <w:r w:rsidRPr="007B71D2">
        <w:rPr>
          <w:rFonts w:ascii="ATC-65879f0e660e*M+H" w:eastAsia="ATC-65879f0e660e*M+H" w:cs="ATC-65879f0e660e*M+H"/>
          <w:color w:val="000000"/>
          <w:spacing w:val="-4"/>
          <w:kern w:val="0"/>
          <w:sz w:val="21"/>
          <w:szCs w:val="21"/>
          <w:lang w:val="zh-TW"/>
        </w:rPr>
        <w:t>DIY</w:t>
      </w:r>
      <w:r w:rsidRPr="007B71D2">
        <w:rPr>
          <w:rFonts w:ascii="ATC-65879f0e660e*M+H" w:eastAsia="ATC-65879f0e660e*M+H" w:cs="ATC-65879f0e660e*M+H" w:hint="eastAsia"/>
          <w:color w:val="000000"/>
          <w:spacing w:val="-4"/>
          <w:kern w:val="0"/>
          <w:sz w:val="21"/>
          <w:szCs w:val="21"/>
          <w:lang w:val="zh-TW"/>
        </w:rPr>
        <w:t>，讓民眾體驗製茶人的生活日常。</w:t>
      </w:r>
    </w:p>
    <w:p w14:paraId="6A0B448A" w14:textId="77777777" w:rsidR="007B71D2" w:rsidRDefault="007B71D2" w:rsidP="007B71D2">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rPr>
      </w:pPr>
      <w:r w:rsidRPr="007B71D2">
        <w:rPr>
          <w:rFonts w:ascii="ATC-65879f0e660e*M+H" w:eastAsia="ATC-65879f0e660e*M+H" w:cs="ATC-65879f0e660e*M+H" w:hint="eastAsia"/>
          <w:color w:val="000000"/>
          <w:spacing w:val="-4"/>
          <w:kern w:val="0"/>
          <w:sz w:val="21"/>
          <w:szCs w:val="21"/>
          <w:lang w:val="zh-TW"/>
        </w:rPr>
        <w:t>礙於季節限制，此次雖然無法感受手作茶葉的樂趣，但在解說人員的說明下，體會了茶葉從萎凋、炒青、揉捻、解塊、乾燥、挑枝的過程，在在是製茶者融合百年製茶工藝與現代科技的展現，讓我們未來向國際推廣臺灣茶葉時，更增添一分驕傲。聽完製茶</w:t>
      </w:r>
      <w:r w:rsidRPr="007B71D2">
        <w:rPr>
          <w:rFonts w:ascii="ATC-65879f0e660e*M+H" w:eastAsia="ATC-65879f0e660e*M+H" w:cs="ATC-65879f0e660e*M+H"/>
          <w:color w:val="000000"/>
          <w:spacing w:val="-4"/>
          <w:kern w:val="0"/>
          <w:sz w:val="21"/>
          <w:szCs w:val="21"/>
          <w:lang w:val="zh-TW"/>
        </w:rPr>
        <w:t>101</w:t>
      </w:r>
      <w:r w:rsidRPr="007B71D2">
        <w:rPr>
          <w:rFonts w:ascii="ATC-65879f0e660e*M+H" w:eastAsia="ATC-65879f0e660e*M+H" w:cs="ATC-65879f0e660e*M+H" w:hint="eastAsia"/>
          <w:color w:val="000000"/>
          <w:spacing w:val="-4"/>
          <w:kern w:val="0"/>
          <w:sz w:val="21"/>
          <w:szCs w:val="21"/>
          <w:lang w:val="zh-TW"/>
        </w:rPr>
        <w:t>簡報及參訪後，緊接著就是大家期待已久的下午茶時間。自然、有機的栽作方式，搭配合宜的地形、氣候、土壤條件，呈獻桌上等待我們品味的蜜韻紅茶，散發出濃郁的香氣與明亮的色澤，搭配著精緻的茶點與特製的甘甜茶葉蛋，同時又能欣賞窗外細雨濛濛中綠意盎然的茶間仙境，幸福的滋味與如詩如畫的美景，為這次司郊遊畫下完美的句點。</w:t>
      </w:r>
    </w:p>
    <w:p w14:paraId="50468A9C" w14:textId="1DCC1235" w:rsidR="00D01E91" w:rsidRPr="007B71D2" w:rsidRDefault="00D01E91" w:rsidP="007B71D2">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rPr>
      </w:pPr>
      <w:r>
        <w:rPr>
          <w:rFonts w:ascii="ATC-65879f0e660e*M+H" w:eastAsia="ATC-65879f0e660e*M+H" w:cs="ATC-65879f0e660e*M+H"/>
          <w:noProof/>
          <w:color w:val="000000"/>
          <w:spacing w:val="-4"/>
          <w:kern w:val="0"/>
          <w:sz w:val="21"/>
          <w:szCs w:val="21"/>
        </w:rPr>
        <w:drawing>
          <wp:inline distT="0" distB="0" distL="0" distR="0" wp14:anchorId="7217E631" wp14:editId="08AF330E">
            <wp:extent cx="2931059" cy="2200590"/>
            <wp:effectExtent l="0" t="0" r="0" b="9525"/>
            <wp:docPr id="75" name="圖片 75" descr=" mac:Users:Mac:Desktop:沈氏:外交通訊36卷1-內頁 檔案夾:Links:IMG_65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 mac:Users:Mac:Desktop:沈氏:外交通訊36卷1-內頁 檔案夾:Links:IMG_6559.JPG"/>
                    <pic:cNvPicPr>
                      <a:picLocks noChangeAspect="1" noChangeArrowheads="1"/>
                    </pic:cNvPicPr>
                  </pic:nvPicPr>
                  <pic:blipFill>
                    <a:blip r:embed="rId77" cstate="screen">
                      <a:extLst>
                        <a:ext uri="{28A0092B-C50C-407E-A947-70E740481C1C}">
                          <a14:useLocalDpi xmlns:a14="http://schemas.microsoft.com/office/drawing/2010/main"/>
                        </a:ext>
                      </a:extLst>
                    </a:blip>
                    <a:srcRect/>
                    <a:stretch>
                      <a:fillRect/>
                    </a:stretch>
                  </pic:blipFill>
                  <pic:spPr bwMode="auto">
                    <a:xfrm>
                      <a:off x="0" y="0"/>
                      <a:ext cx="2931059" cy="2200590"/>
                    </a:xfrm>
                    <a:prstGeom prst="rect">
                      <a:avLst/>
                    </a:prstGeom>
                    <a:noFill/>
                    <a:ln>
                      <a:noFill/>
                    </a:ln>
                  </pic:spPr>
                </pic:pic>
              </a:graphicData>
            </a:graphic>
          </wp:inline>
        </w:drawing>
      </w:r>
    </w:p>
    <w:p w14:paraId="688046E4" w14:textId="77777777" w:rsidR="00D01E91" w:rsidRPr="00D01E91" w:rsidRDefault="00D01E91" w:rsidP="00D01E91">
      <w:pPr>
        <w:widowControl/>
        <w:autoSpaceDE w:val="0"/>
        <w:autoSpaceDN w:val="0"/>
        <w:adjustRightInd w:val="0"/>
        <w:spacing w:after="57" w:line="200" w:lineRule="atLeast"/>
        <w:jc w:val="both"/>
        <w:textAlignment w:val="center"/>
        <w:rPr>
          <w:rFonts w:ascii="ATC-4e2d9ed1*+A-1" w:eastAsia="ATC-4e2d9ed1*+A-1" w:cs="ATC-4e2d9ed1*+A-1"/>
          <w:color w:val="000000"/>
          <w:kern w:val="0"/>
          <w:sz w:val="16"/>
          <w:szCs w:val="16"/>
          <w:lang w:val="zh-TW"/>
        </w:rPr>
      </w:pPr>
      <w:r w:rsidRPr="00D01E91">
        <w:rPr>
          <w:rFonts w:ascii="ATC-4e2d9ed1*+A-1" w:eastAsia="ATC-4e2d9ed1*+A-1" w:cs="ATC-4e2d9ed1*+A-1" w:hint="eastAsia"/>
          <w:color w:val="000000"/>
          <w:kern w:val="0"/>
          <w:sz w:val="16"/>
          <w:szCs w:val="16"/>
          <w:lang w:val="zh-TW"/>
        </w:rPr>
        <w:t>北美司同仁合影於苗栗銅鑼茶廠</w:t>
      </w:r>
    </w:p>
    <w:p w14:paraId="4D5157EB" w14:textId="77777777" w:rsidR="007B71D2" w:rsidRPr="007B71D2" w:rsidRDefault="007B71D2" w:rsidP="007B71D2">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p>
    <w:p w14:paraId="44A6C0E4" w14:textId="77777777" w:rsidR="007B71D2" w:rsidRPr="007B71D2" w:rsidRDefault="007B71D2" w:rsidP="007B71D2">
      <w:pPr>
        <w:widowControl/>
        <w:suppressAutoHyphens/>
        <w:autoSpaceDE w:val="0"/>
        <w:autoSpaceDN w:val="0"/>
        <w:adjustRightInd w:val="0"/>
        <w:spacing w:line="380" w:lineRule="atLeast"/>
        <w:textAlignment w:val="center"/>
        <w:rPr>
          <w:rFonts w:ascii="ATC-7c97660e*+time*002062f78c9d" w:eastAsia="ATC-7c97660e*+time*002062f78c9d" w:cs="ATC-7c97660e*+time*002062f78c9d"/>
          <w:color w:val="1582B9"/>
          <w:w w:val="95"/>
          <w:kern w:val="0"/>
          <w:position w:val="10"/>
          <w:sz w:val="26"/>
          <w:szCs w:val="26"/>
          <w:lang w:val="zh-TW"/>
        </w:rPr>
      </w:pPr>
      <w:r w:rsidRPr="007B71D2">
        <w:rPr>
          <w:rFonts w:ascii="ATC-7c97660e*+time*002062f78c9d" w:eastAsia="ATC-7c97660e*+time*002062f78c9d" w:cs="ATC-7c97660e*+time*002062f78c9d" w:hint="eastAsia"/>
          <w:color w:val="1582B9"/>
          <w:w w:val="95"/>
          <w:kern w:val="0"/>
          <w:position w:val="10"/>
          <w:sz w:val="26"/>
          <w:szCs w:val="26"/>
          <w:lang w:val="zh-TW"/>
        </w:rPr>
        <w:t>結語</w:t>
      </w:r>
    </w:p>
    <w:p w14:paraId="4C42C198" w14:textId="77777777" w:rsidR="007B71D2" w:rsidRPr="007B71D2" w:rsidRDefault="007B71D2" w:rsidP="007B71D2">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sidRPr="007B71D2">
        <w:rPr>
          <w:rFonts w:ascii="ATC-65879f0e660e*M+H" w:eastAsia="ATC-65879f0e660e*M+H" w:cs="ATC-65879f0e660e*M+H" w:hint="eastAsia"/>
          <w:color w:val="000000"/>
          <w:spacing w:val="-4"/>
          <w:kern w:val="0"/>
          <w:sz w:val="21"/>
          <w:szCs w:val="21"/>
          <w:lang w:val="zh-TW"/>
        </w:rPr>
        <w:t>帶著意猶未盡的心情，在巴士上此起彼落的鼾聲中，我們從遠離塵囂的苗栗縣回到臺北市。寓教於樂、歡笑聲滿滿的苗栗一日遊，彷彿洗滌了過去一整年繁重的工作壓力，也繫緊了北美司所有團隊同仁的每一顆心，讓我們不僅是同事，更像是相互扶持、創造共好幸福的夥伴與朋友。迎接新的一年，我們已經準備好面對挑戰，繼續為外交工作貢獻一己之力。</w:t>
      </w:r>
    </w:p>
    <w:p w14:paraId="0FBAE009" w14:textId="42FD73C7" w:rsidR="00A02A64" w:rsidRPr="00A02A64" w:rsidRDefault="00A02A64" w:rsidP="00A02A64">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p>
    <w:p w14:paraId="2485CF7D" w14:textId="79CD430A" w:rsidR="00006B22" w:rsidRDefault="00006B22" w:rsidP="00006B22">
      <w:pPr>
        <w:pStyle w:val="a7"/>
      </w:pPr>
    </w:p>
    <w:p w14:paraId="172CA3F0" w14:textId="77777777" w:rsidR="00006B22" w:rsidRDefault="00006B22" w:rsidP="007402A4">
      <w:pPr>
        <w:pStyle w:val="1"/>
      </w:pPr>
    </w:p>
    <w:p w14:paraId="32BB9DC2" w14:textId="77777777" w:rsidR="00EA6C67" w:rsidRPr="00EA6C67" w:rsidRDefault="00EA6C67" w:rsidP="00EA6C67">
      <w:pPr>
        <w:widowControl/>
        <w:suppressAutoHyphens/>
        <w:autoSpaceDE w:val="0"/>
        <w:autoSpaceDN w:val="0"/>
        <w:adjustRightInd w:val="0"/>
        <w:spacing w:after="57" w:line="360" w:lineRule="atLeast"/>
        <w:textAlignment w:val="center"/>
        <w:rPr>
          <w:rFonts w:asciiTheme="majorEastAsia" w:eastAsiaTheme="majorEastAsia" w:hAnsiTheme="majorEastAsia" w:cs="ARXingShuB5-Medium"/>
          <w:color w:val="C89656"/>
          <w:spacing w:val="-4"/>
          <w:kern w:val="0"/>
          <w:sz w:val="72"/>
          <w:szCs w:val="72"/>
          <w:lang w:val="zh-TW"/>
        </w:rPr>
      </w:pPr>
      <w:r w:rsidRPr="00EA6C67">
        <w:rPr>
          <w:rFonts w:asciiTheme="majorEastAsia" w:eastAsiaTheme="majorEastAsia" w:hAnsiTheme="majorEastAsia" w:cs="ARXingShuB5-Medium" w:hint="eastAsia"/>
          <w:color w:val="C89656"/>
          <w:spacing w:val="-4"/>
          <w:kern w:val="0"/>
          <w:sz w:val="72"/>
          <w:szCs w:val="72"/>
          <w:lang w:val="zh-TW"/>
        </w:rPr>
        <w:lastRenderedPageBreak/>
        <w:t>朱建一大使書畫作</w:t>
      </w:r>
    </w:p>
    <w:p w14:paraId="5E2EF763" w14:textId="77777777" w:rsidR="00A7577F" w:rsidRDefault="00A7577F" w:rsidP="00A7577F">
      <w:pPr>
        <w:pStyle w:val="a5"/>
        <w:ind w:left="320" w:hanging="320"/>
        <w:rPr>
          <w:spacing w:val="0"/>
        </w:rPr>
      </w:pPr>
    </w:p>
    <w:p w14:paraId="246B5DAB" w14:textId="5E980F81" w:rsidR="008011BA" w:rsidRDefault="00EA6C67" w:rsidP="00A7577F">
      <w:pPr>
        <w:pStyle w:val="a5"/>
        <w:ind w:left="320" w:hanging="320"/>
        <w:rPr>
          <w:spacing w:val="0"/>
        </w:rPr>
      </w:pPr>
      <w:r>
        <w:rPr>
          <w:noProof/>
          <w:spacing w:val="0"/>
          <w:lang w:val="en-US"/>
        </w:rPr>
        <w:drawing>
          <wp:inline distT="0" distB="0" distL="0" distR="0" wp14:anchorId="31C64B82" wp14:editId="0A3CEE8B">
            <wp:extent cx="5269230" cy="5278120"/>
            <wp:effectExtent l="0" t="0" r="0" b="5080"/>
            <wp:docPr id="76" name="圖片 76" descr=" mac:Users:Mac:Desktop:螢幕快照 2018-06-08 下午3.20.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 mac:Users:Mac:Desktop:螢幕快照 2018-06-08 下午3.20.29.png"/>
                    <pic:cNvPicPr>
                      <a:picLocks noChangeAspect="1" noChangeArrowheads="1"/>
                    </pic:cNvPicPr>
                  </pic:nvPicPr>
                  <pic:blipFill>
                    <a:blip r:embed="rId78">
                      <a:extLst>
                        <a:ext uri="{28A0092B-C50C-407E-A947-70E740481C1C}">
                          <a14:useLocalDpi xmlns:a14="http://schemas.microsoft.com/office/drawing/2010/main"/>
                        </a:ext>
                      </a:extLst>
                    </a:blip>
                    <a:srcRect/>
                    <a:stretch>
                      <a:fillRect/>
                    </a:stretch>
                  </pic:blipFill>
                  <pic:spPr bwMode="auto">
                    <a:xfrm>
                      <a:off x="0" y="0"/>
                      <a:ext cx="5269230" cy="5278120"/>
                    </a:xfrm>
                    <a:prstGeom prst="rect">
                      <a:avLst/>
                    </a:prstGeom>
                    <a:noFill/>
                    <a:ln>
                      <a:noFill/>
                    </a:ln>
                  </pic:spPr>
                </pic:pic>
              </a:graphicData>
            </a:graphic>
          </wp:inline>
        </w:drawing>
      </w:r>
    </w:p>
    <w:p w14:paraId="06C48513" w14:textId="50EA73AF" w:rsidR="008011BA" w:rsidRDefault="00A7577F" w:rsidP="00A7577F">
      <w:pPr>
        <w:pStyle w:val="a6"/>
        <w:rPr>
          <w:color w:val="1582B9"/>
        </w:rPr>
      </w:pPr>
      <w:r>
        <w:rPr>
          <w:color w:val="1582B9"/>
        </w:rPr>
        <w:lastRenderedPageBreak/>
        <w:t xml:space="preserve"> </w:t>
      </w:r>
      <w:r w:rsidR="00EA6C67">
        <w:rPr>
          <w:noProof/>
          <w:color w:val="1582B9"/>
          <w:lang w:val="en-US"/>
        </w:rPr>
        <w:drawing>
          <wp:inline distT="0" distB="0" distL="0" distR="0" wp14:anchorId="77CF94CA" wp14:editId="71F4A1A7">
            <wp:extent cx="5060950" cy="8863330"/>
            <wp:effectExtent l="0" t="0" r="0" b="1270"/>
            <wp:docPr id="77" name="圖片 77" descr=" mac:Users:Mac:Desktop:螢幕快照 2018-06-08 下午3.20.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 mac:Users:Mac:Desktop:螢幕快照 2018-06-08 下午3.20.41.png"/>
                    <pic:cNvPicPr>
                      <a:picLocks noChangeAspect="1" noChangeArrowheads="1"/>
                    </pic:cNvPicPr>
                  </pic:nvPicPr>
                  <pic:blipFill>
                    <a:blip r:embed="rId79">
                      <a:extLst>
                        <a:ext uri="{28A0092B-C50C-407E-A947-70E740481C1C}">
                          <a14:useLocalDpi xmlns:a14="http://schemas.microsoft.com/office/drawing/2010/main"/>
                        </a:ext>
                      </a:extLst>
                    </a:blip>
                    <a:srcRect/>
                    <a:stretch>
                      <a:fillRect/>
                    </a:stretch>
                  </pic:blipFill>
                  <pic:spPr bwMode="auto">
                    <a:xfrm>
                      <a:off x="0" y="0"/>
                      <a:ext cx="5060950" cy="8863330"/>
                    </a:xfrm>
                    <a:prstGeom prst="rect">
                      <a:avLst/>
                    </a:prstGeom>
                    <a:noFill/>
                    <a:ln>
                      <a:noFill/>
                    </a:ln>
                  </pic:spPr>
                </pic:pic>
              </a:graphicData>
            </a:graphic>
          </wp:inline>
        </w:drawing>
      </w:r>
    </w:p>
    <w:p w14:paraId="0949E31D" w14:textId="77777777" w:rsidR="00F66FB4" w:rsidRDefault="00F66FB4" w:rsidP="00A7577F"/>
    <w:p w14:paraId="4700A443" w14:textId="77777777" w:rsidR="00CE3039" w:rsidRPr="00CE3039" w:rsidRDefault="00CE3039" w:rsidP="00CE3039">
      <w:pPr>
        <w:widowControl/>
        <w:suppressAutoHyphens/>
        <w:autoSpaceDE w:val="0"/>
        <w:autoSpaceDN w:val="0"/>
        <w:adjustRightInd w:val="0"/>
        <w:spacing w:after="57" w:line="360" w:lineRule="atLeast"/>
        <w:textAlignment w:val="center"/>
        <w:rPr>
          <w:rFonts w:ascii="ARMingB5-Heavy" w:eastAsia="ARMingB5-Heavy" w:hAnsi="TimesNewRomanPS-BoldMT" w:cs="ARMingB5-Heavy"/>
          <w:color w:val="000000"/>
          <w:kern w:val="0"/>
          <w:sz w:val="72"/>
          <w:szCs w:val="72"/>
          <w:lang w:val="zh-TW"/>
        </w:rPr>
      </w:pPr>
      <w:r w:rsidRPr="00CE3039">
        <w:rPr>
          <w:rFonts w:ascii="TimesNewRomanPS-BoldMT" w:eastAsia="ATC-65879f0e660e*M+H" w:hAnsi="TimesNewRomanPS-BoldMT" w:cs="TimesNewRomanPS-BoldMT"/>
          <w:b/>
          <w:bCs/>
          <w:color w:val="000000"/>
          <w:kern w:val="0"/>
          <w:sz w:val="72"/>
          <w:szCs w:val="72"/>
          <w:lang w:val="zh-TW"/>
        </w:rPr>
        <w:t>1-3</w:t>
      </w:r>
      <w:r w:rsidRPr="00CE3039">
        <w:rPr>
          <w:rFonts w:ascii="ARMingB5-Heavy" w:eastAsia="ARMingB5-Heavy" w:hAnsi="TimesNewRomanPS-BoldMT" w:cs="ARMingB5-Heavy" w:hint="eastAsia"/>
          <w:color w:val="000000"/>
          <w:kern w:val="0"/>
          <w:sz w:val="72"/>
          <w:szCs w:val="72"/>
          <w:lang w:val="zh-TW"/>
        </w:rPr>
        <w:t>月活動快照</w:t>
      </w:r>
    </w:p>
    <w:p w14:paraId="4D1ABFF4" w14:textId="77777777" w:rsidR="0034614B" w:rsidRDefault="0034614B" w:rsidP="0034614B"/>
    <w:p w14:paraId="6B842CAE" w14:textId="77777777" w:rsidR="00CE3039" w:rsidRPr="00CE3039" w:rsidRDefault="00CE3039" w:rsidP="00CE3039">
      <w:pPr>
        <w:pStyle w:val="1"/>
        <w:ind w:firstLine="0"/>
        <w:jc w:val="left"/>
        <w:rPr>
          <w:rFonts w:ascii="ATC-7c97660e*+time*002062f78c9d" w:eastAsia="ATC-7c97660e*+time*002062f78c9d" w:cs="ATC-7c97660e*+time*002062f78c9d"/>
          <w:i/>
          <w:iCs/>
          <w:color w:val="DF805D"/>
          <w:sz w:val="26"/>
          <w:szCs w:val="26"/>
        </w:rPr>
      </w:pPr>
      <w:r>
        <w:rPr>
          <w:rFonts w:ascii="ARMingB5-Bold" w:eastAsia="ARMingB5-Bold" w:cs="ARMingB5-Bold"/>
          <w:b/>
          <w:bCs/>
        </w:rPr>
        <w:t>1</w:t>
      </w:r>
      <w:r w:rsidRPr="00CE3039">
        <w:rPr>
          <w:rFonts w:ascii="ARMingB5-Bold" w:eastAsia="ARMingB5-Bold" w:cs="ARMingB5-Bold" w:hint="eastAsia"/>
          <w:b/>
          <w:bCs/>
        </w:rPr>
        <w:t>月</w:t>
      </w:r>
      <w:r w:rsidRPr="00CE3039">
        <w:rPr>
          <w:rFonts w:ascii="ATC-7c97660e*+time*002062f78c9d" w:eastAsia="ATC-7c97660e*+time*002062f78c9d" w:cs="ATC-7c97660e*+time*002062f78c9d" w:hint="eastAsia"/>
          <w:i/>
          <w:iCs/>
          <w:color w:val="DF805D"/>
          <w:spacing w:val="-10"/>
          <w:sz w:val="26"/>
          <w:szCs w:val="26"/>
        </w:rPr>
        <w:t>中華民國與奧地利青年度假打工計畫年度申請名額自即日起增加為每年</w:t>
      </w:r>
      <w:r w:rsidRPr="00CE3039">
        <w:rPr>
          <w:rFonts w:ascii="ATC-7c97660e*+time*002062f78c9d" w:eastAsia="ATC-7c97660e*+time*002062f78c9d" w:cs="ATC-7c97660e*+time*002062f78c9d"/>
          <w:i/>
          <w:iCs/>
          <w:color w:val="DF805D"/>
          <w:spacing w:val="-10"/>
          <w:sz w:val="26"/>
          <w:szCs w:val="26"/>
        </w:rPr>
        <w:t>75</w:t>
      </w:r>
      <w:r w:rsidRPr="00CE3039">
        <w:rPr>
          <w:rFonts w:ascii="ATC-7c97660e*+time*002062f78c9d" w:eastAsia="ATC-7c97660e*+time*002062f78c9d" w:cs="ATC-7c97660e*+time*002062f78c9d" w:hint="eastAsia"/>
          <w:i/>
          <w:iCs/>
          <w:color w:val="DF805D"/>
          <w:sz w:val="26"/>
          <w:szCs w:val="26"/>
        </w:rPr>
        <w:t>名</w:t>
      </w:r>
    </w:p>
    <w:p w14:paraId="141ED867" w14:textId="77777777" w:rsidR="00CE3039" w:rsidRPr="00CE3039" w:rsidRDefault="00CE3039" w:rsidP="00CE3039">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sidRPr="00CE3039">
        <w:rPr>
          <w:rFonts w:ascii="ATC-65879f0e660e*M+H" w:eastAsia="ATC-65879f0e660e*M+H" w:cs="ATC-65879f0e660e*M+H" w:hint="eastAsia"/>
          <w:color w:val="000000"/>
          <w:spacing w:val="-4"/>
          <w:kern w:val="0"/>
          <w:sz w:val="21"/>
          <w:szCs w:val="21"/>
          <w:lang w:val="zh-TW"/>
        </w:rPr>
        <w:t>奧地利政府將《臺奧青年度假打工聯合聲明》度假打工計畫年度申請名額由</w:t>
      </w:r>
      <w:r w:rsidRPr="00CE3039">
        <w:rPr>
          <w:rFonts w:ascii="ATC-65879f0e660e*M+H" w:eastAsia="ATC-65879f0e660e*M+H" w:cs="ATC-65879f0e660e*M+H"/>
          <w:color w:val="000000"/>
          <w:spacing w:val="-4"/>
          <w:kern w:val="0"/>
          <w:sz w:val="21"/>
          <w:szCs w:val="21"/>
          <w:lang w:val="zh-TW"/>
        </w:rPr>
        <w:t>50</w:t>
      </w:r>
      <w:r w:rsidRPr="00CE3039">
        <w:rPr>
          <w:rFonts w:ascii="ATC-65879f0e660e*M+H" w:eastAsia="ATC-65879f0e660e*M+H" w:cs="ATC-65879f0e660e*M+H" w:hint="eastAsia"/>
          <w:color w:val="000000"/>
          <w:spacing w:val="-4"/>
          <w:kern w:val="0"/>
          <w:sz w:val="21"/>
          <w:szCs w:val="21"/>
          <w:lang w:val="zh-TW"/>
        </w:rPr>
        <w:t>名增加至</w:t>
      </w:r>
      <w:r w:rsidRPr="00CE3039">
        <w:rPr>
          <w:rFonts w:ascii="ATC-65879f0e660e*M+H" w:eastAsia="ATC-65879f0e660e*M+H" w:cs="ATC-65879f0e660e*M+H"/>
          <w:color w:val="000000"/>
          <w:spacing w:val="-4"/>
          <w:kern w:val="0"/>
          <w:sz w:val="21"/>
          <w:szCs w:val="21"/>
          <w:lang w:val="zh-TW"/>
        </w:rPr>
        <w:t>75</w:t>
      </w:r>
      <w:r w:rsidRPr="00CE3039">
        <w:rPr>
          <w:rFonts w:ascii="ATC-65879f0e660e*M+H" w:eastAsia="ATC-65879f0e660e*M+H" w:cs="ATC-65879f0e660e*M+H" w:hint="eastAsia"/>
          <w:color w:val="000000"/>
          <w:spacing w:val="-4"/>
          <w:kern w:val="0"/>
          <w:sz w:val="21"/>
          <w:szCs w:val="21"/>
          <w:lang w:val="zh-TW"/>
        </w:rPr>
        <w:t>名；基於對等互惠原則，中華民國外交部亦同意將奧地利青年申請來臺度假打工的年度申請名額增加為</w:t>
      </w:r>
      <w:r w:rsidRPr="00CE3039">
        <w:rPr>
          <w:rFonts w:ascii="ATC-65879f0e660e*M+H" w:eastAsia="ATC-65879f0e660e*M+H" w:cs="ATC-65879f0e660e*M+H"/>
          <w:color w:val="000000"/>
          <w:spacing w:val="-4"/>
          <w:kern w:val="0"/>
          <w:sz w:val="21"/>
          <w:szCs w:val="21"/>
          <w:lang w:val="zh-TW"/>
        </w:rPr>
        <w:t>75</w:t>
      </w:r>
      <w:r w:rsidRPr="00CE3039">
        <w:rPr>
          <w:rFonts w:ascii="ATC-65879f0e660e*M+H" w:eastAsia="ATC-65879f0e660e*M+H" w:cs="ATC-65879f0e660e*M+H" w:hint="eastAsia"/>
          <w:color w:val="000000"/>
          <w:spacing w:val="-4"/>
          <w:kern w:val="0"/>
          <w:sz w:val="21"/>
          <w:szCs w:val="21"/>
          <w:lang w:val="zh-TW"/>
        </w:rPr>
        <w:t>名。</w:t>
      </w:r>
    </w:p>
    <w:p w14:paraId="483A3C35" w14:textId="7E609A84" w:rsidR="00CE3039" w:rsidRPr="00CE3039" w:rsidRDefault="00CE3039" w:rsidP="00CE3039">
      <w:pPr>
        <w:widowControl/>
        <w:suppressAutoHyphens/>
        <w:autoSpaceDE w:val="0"/>
        <w:autoSpaceDN w:val="0"/>
        <w:adjustRightInd w:val="0"/>
        <w:spacing w:after="57" w:line="360" w:lineRule="atLeast"/>
        <w:textAlignment w:val="center"/>
        <w:rPr>
          <w:rFonts w:ascii="ARMingB5-Bold" w:eastAsia="ARMingB5-Bold" w:cs="ARMingB5-Bold"/>
          <w:b/>
          <w:bCs/>
          <w:color w:val="000000"/>
          <w:spacing w:val="-4"/>
          <w:kern w:val="0"/>
          <w:sz w:val="21"/>
          <w:szCs w:val="21"/>
          <w:lang w:val="zh-TW"/>
        </w:rPr>
      </w:pPr>
      <w:r w:rsidRPr="00CE3039">
        <w:rPr>
          <w:rFonts w:ascii="ATC-65879f0e660e*M+H" w:eastAsia="ATC-65879f0e660e*M+H" w:cs="ATC-65879f0e660e*M+H" w:hint="eastAsia"/>
          <w:color w:val="000000"/>
          <w:spacing w:val="-4"/>
          <w:kern w:val="0"/>
          <w:sz w:val="21"/>
          <w:szCs w:val="21"/>
          <w:lang w:val="zh-TW"/>
        </w:rPr>
        <w:t>外交部已將奧地利政府所提供的赴奧地利度假打工申請辦法，及其他相關注意事項的中文版參考資料刊載於「臺灣青年</w:t>
      </w:r>
      <w:r w:rsidRPr="00CE3039">
        <w:rPr>
          <w:rFonts w:ascii="ATC-65879f0e660e*M+H" w:eastAsia="ATC-65879f0e660e*M+H" w:cs="ATC-65879f0e660e*M+H"/>
          <w:color w:val="000000"/>
          <w:spacing w:val="-4"/>
          <w:kern w:val="0"/>
          <w:sz w:val="21"/>
          <w:szCs w:val="21"/>
          <w:lang w:val="zh-TW"/>
        </w:rPr>
        <w:t>Fun</w:t>
      </w:r>
      <w:r w:rsidRPr="00CE3039">
        <w:rPr>
          <w:rFonts w:ascii="ATC-65879f0e660e*M+H" w:eastAsia="ATC-65879f0e660e*M+H" w:cs="ATC-65879f0e660e*M+H" w:hint="eastAsia"/>
          <w:color w:val="000000"/>
          <w:spacing w:val="-4"/>
          <w:kern w:val="0"/>
          <w:sz w:val="21"/>
          <w:szCs w:val="21"/>
          <w:lang w:val="zh-TW"/>
        </w:rPr>
        <w:t>眼世界</w:t>
      </w:r>
      <w:r w:rsidRPr="00CE3039">
        <w:rPr>
          <w:rFonts w:ascii="ATC-65879f0e660e*M+H" w:eastAsia="ATC-65879f0e660e*M+H" w:cs="ATC-65879f0e660e*M+H"/>
          <w:color w:val="000000"/>
          <w:spacing w:val="-4"/>
          <w:kern w:val="0"/>
          <w:sz w:val="21"/>
          <w:szCs w:val="21"/>
          <w:lang w:val="zh-TW"/>
        </w:rPr>
        <w:t>-</w:t>
      </w:r>
      <w:r w:rsidRPr="00CE3039">
        <w:rPr>
          <w:rFonts w:ascii="ATC-65879f0e660e*M+H" w:eastAsia="ATC-65879f0e660e*M+H" w:cs="ATC-65879f0e660e*M+H" w:hint="eastAsia"/>
          <w:color w:val="000000"/>
          <w:spacing w:val="-4"/>
          <w:kern w:val="0"/>
          <w:sz w:val="21"/>
          <w:szCs w:val="21"/>
          <w:lang w:val="zh-TW"/>
        </w:rPr>
        <w:t>青年度假打工」網站（</w:t>
      </w:r>
      <w:r w:rsidRPr="00CE3039">
        <w:rPr>
          <w:rFonts w:ascii="ATC-65879f0e660e*M+H" w:eastAsia="ATC-65879f0e660e*M+H" w:cs="ATC-65879f0e660e*M+H"/>
          <w:color w:val="000000"/>
          <w:spacing w:val="-4"/>
          <w:kern w:val="0"/>
          <w:sz w:val="21"/>
          <w:szCs w:val="21"/>
          <w:lang w:val="zh-TW"/>
        </w:rPr>
        <w:t>https://www.youthtaiwan.net/WorkingHoliday/Default.aspx</w:t>
      </w:r>
      <w:r w:rsidRPr="00CE3039">
        <w:rPr>
          <w:rFonts w:ascii="ATC-65879f0e660e*M+H" w:eastAsia="ATC-65879f0e660e*M+H" w:cs="ATC-65879f0e660e*M+H" w:hint="eastAsia"/>
          <w:color w:val="000000"/>
          <w:spacing w:val="-4"/>
          <w:kern w:val="0"/>
          <w:sz w:val="21"/>
          <w:szCs w:val="21"/>
          <w:lang w:val="zh-TW"/>
        </w:rPr>
        <w:t>），有意申請赴奧地利度假打工的青年，請至該網站或奧地利臺北辦事處官網（</w:t>
      </w:r>
      <w:r w:rsidRPr="00CE3039">
        <w:rPr>
          <w:rFonts w:ascii="ATC-65879f0e660e*M+H" w:eastAsia="ATC-65879f0e660e*M+H" w:cs="ATC-65879f0e660e*M+H"/>
          <w:color w:val="000000"/>
          <w:spacing w:val="-4"/>
          <w:kern w:val="0"/>
          <w:sz w:val="21"/>
          <w:szCs w:val="21"/>
          <w:lang w:val="zh-TW"/>
        </w:rPr>
        <w:t>https://www.bmeia.gv.at/oebt-taipei/</w:t>
      </w:r>
      <w:r w:rsidRPr="00CE3039">
        <w:rPr>
          <w:rFonts w:ascii="ATC-65879f0e660e*M+H" w:eastAsia="ATC-65879f0e660e*M+H" w:cs="ATC-65879f0e660e*M+H" w:hint="eastAsia"/>
          <w:color w:val="000000"/>
          <w:spacing w:val="-4"/>
          <w:kern w:val="0"/>
          <w:sz w:val="21"/>
          <w:szCs w:val="21"/>
          <w:lang w:val="zh-TW"/>
        </w:rPr>
        <w:t>）查詢，瞭解詳細申請辦法。</w:t>
      </w:r>
    </w:p>
    <w:p w14:paraId="7EAA7FAB" w14:textId="2DDBDF5E" w:rsidR="00CE3039" w:rsidRDefault="00C0755B" w:rsidP="00F66FB4">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2"/>
          <w:kern w:val="0"/>
          <w:sz w:val="21"/>
          <w:szCs w:val="21"/>
        </w:rPr>
      </w:pPr>
      <w:r>
        <w:rPr>
          <w:rFonts w:ascii="ATC-65879f0e660e*M+H" w:eastAsia="ATC-65879f0e660e*M+H" w:cs="ATC-65879f0e660e*M+H"/>
          <w:noProof/>
          <w:color w:val="000000"/>
          <w:spacing w:val="-2"/>
          <w:kern w:val="0"/>
          <w:sz w:val="21"/>
          <w:szCs w:val="21"/>
        </w:rPr>
        <w:drawing>
          <wp:inline distT="0" distB="0" distL="0" distR="0" wp14:anchorId="6DCBAB8C" wp14:editId="252B9A17">
            <wp:extent cx="2338812" cy="1559208"/>
            <wp:effectExtent l="0" t="0" r="0" b="0"/>
            <wp:docPr id="80" name="圖片 80" descr=" mac:Users:Mac:Desktop:沈氏:外交通訊36卷1-內頁 檔案夾:Links:23473288_259898424534807_403635073200140232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 mac:Users:Mac:Desktop:沈氏:外交通訊36卷1-內頁 檔案夾:Links:23473288_259898424534807_4036350732001402320_n.jpg"/>
                    <pic:cNvPicPr>
                      <a:picLocks noChangeAspect="1" noChangeArrowheads="1"/>
                    </pic:cNvPicPr>
                  </pic:nvPicPr>
                  <pic:blipFill>
                    <a:blip r:embed="rId80" cstate="screen">
                      <a:extLst>
                        <a:ext uri="{28A0092B-C50C-407E-A947-70E740481C1C}">
                          <a14:useLocalDpi xmlns:a14="http://schemas.microsoft.com/office/drawing/2010/main"/>
                        </a:ext>
                      </a:extLst>
                    </a:blip>
                    <a:srcRect/>
                    <a:stretch>
                      <a:fillRect/>
                    </a:stretch>
                  </pic:blipFill>
                  <pic:spPr bwMode="auto">
                    <a:xfrm>
                      <a:off x="0" y="0"/>
                      <a:ext cx="2338812" cy="1559208"/>
                    </a:xfrm>
                    <a:prstGeom prst="rect">
                      <a:avLst/>
                    </a:prstGeom>
                    <a:noFill/>
                    <a:ln>
                      <a:noFill/>
                    </a:ln>
                  </pic:spPr>
                </pic:pic>
              </a:graphicData>
            </a:graphic>
          </wp:inline>
        </w:drawing>
      </w:r>
    </w:p>
    <w:p w14:paraId="7607E6DA" w14:textId="77777777" w:rsidR="00CE3039" w:rsidRDefault="00CE3039" w:rsidP="00F66FB4">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2"/>
          <w:kern w:val="0"/>
          <w:sz w:val="21"/>
          <w:szCs w:val="21"/>
        </w:rPr>
      </w:pPr>
    </w:p>
    <w:p w14:paraId="154E4F35" w14:textId="77777777" w:rsidR="00CE3039" w:rsidRPr="00CE3039" w:rsidRDefault="00CE3039" w:rsidP="00CE3039">
      <w:pPr>
        <w:pStyle w:val="1"/>
        <w:ind w:firstLine="0"/>
        <w:jc w:val="left"/>
        <w:rPr>
          <w:rFonts w:ascii="ATC-7c97660e*+time*002062f78c9d" w:eastAsia="ATC-7c97660e*+time*002062f78c9d" w:cs="ATC-7c97660e*+time*002062f78c9d"/>
          <w:i/>
          <w:iCs/>
          <w:color w:val="DF805D"/>
          <w:sz w:val="26"/>
          <w:szCs w:val="26"/>
        </w:rPr>
      </w:pPr>
      <w:r>
        <w:rPr>
          <w:rFonts w:ascii="ARMingB5-Bold" w:eastAsia="ARMingB5-Bold" w:cs="ARMingB5-Bold"/>
          <w:b/>
          <w:bCs/>
        </w:rPr>
        <w:t>1</w:t>
      </w:r>
      <w:r w:rsidRPr="00CE3039">
        <w:rPr>
          <w:rFonts w:ascii="ARMingB5-Bold" w:eastAsia="ARMingB5-Bold" w:cs="ARMingB5-Bold" w:hint="eastAsia"/>
          <w:b/>
          <w:bCs/>
        </w:rPr>
        <w:t>月</w:t>
      </w:r>
      <w:r w:rsidRPr="00CE3039">
        <w:rPr>
          <w:rFonts w:ascii="ATC-7c97660e*+time*002062f78c9d" w:eastAsia="ATC-7c97660e*+time*002062f78c9d" w:cs="ATC-7c97660e*+time*002062f78c9d"/>
          <w:i/>
          <w:iCs/>
          <w:color w:val="DF805D"/>
          <w:sz w:val="26"/>
          <w:szCs w:val="26"/>
        </w:rPr>
        <w:t>106</w:t>
      </w:r>
      <w:r w:rsidRPr="00CE3039">
        <w:rPr>
          <w:rFonts w:ascii="ATC-7c97660e*+time*002062f78c9d" w:eastAsia="ATC-7c97660e*+time*002062f78c9d" w:cs="ATC-7c97660e*+time*002062f78c9d" w:hint="eastAsia"/>
          <w:i/>
          <w:iCs/>
          <w:color w:val="DF805D"/>
          <w:sz w:val="26"/>
          <w:szCs w:val="26"/>
        </w:rPr>
        <w:t>年度外交小尖兵代表團赴澳洲及新加坡訪問</w:t>
      </w:r>
    </w:p>
    <w:p w14:paraId="279D9D1D" w14:textId="77777777" w:rsidR="00CE3039" w:rsidRPr="00CE3039" w:rsidRDefault="00CE3039" w:rsidP="00CE3039">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sidRPr="00CE3039">
        <w:rPr>
          <w:rFonts w:ascii="ATC-65879f0e660e*M+H" w:eastAsia="ATC-65879f0e660e*M+H" w:cs="ATC-65879f0e660e*M+H" w:hint="eastAsia"/>
          <w:color w:val="000000"/>
          <w:spacing w:val="-4"/>
          <w:kern w:val="0"/>
          <w:sz w:val="21"/>
          <w:szCs w:val="21"/>
          <w:lang w:val="zh-TW"/>
        </w:rPr>
        <w:t>「</w:t>
      </w:r>
      <w:r w:rsidRPr="00CE3039">
        <w:rPr>
          <w:rFonts w:ascii="ATC-65879f0e660e*M+H" w:eastAsia="ATC-65879f0e660e*M+H" w:cs="ATC-65879f0e660e*M+H"/>
          <w:color w:val="000000"/>
          <w:spacing w:val="-4"/>
          <w:kern w:val="0"/>
          <w:sz w:val="21"/>
          <w:szCs w:val="21"/>
          <w:lang w:val="zh-TW"/>
        </w:rPr>
        <w:t>106</w:t>
      </w:r>
      <w:r w:rsidRPr="00CE3039">
        <w:rPr>
          <w:rFonts w:ascii="ATC-65879f0e660e*M+H" w:eastAsia="ATC-65879f0e660e*M+H" w:cs="ATC-65879f0e660e*M+H" w:hint="eastAsia"/>
          <w:color w:val="000000"/>
          <w:spacing w:val="-4"/>
          <w:kern w:val="0"/>
          <w:sz w:val="21"/>
          <w:szCs w:val="21"/>
          <w:lang w:val="zh-TW"/>
        </w:rPr>
        <w:t>年度外交小尖兵—英語種籽隊選拔活動」前三名優勝隊伍桃園市立武陵高級中學、臺北市私立復興實驗高級中學及臺北市立第一女子高級中學參賽師生共同組成「</w:t>
      </w:r>
      <w:r w:rsidRPr="00CE3039">
        <w:rPr>
          <w:rFonts w:ascii="ATC-65879f0e660e*M+H" w:eastAsia="ATC-65879f0e660e*M+H" w:cs="ATC-65879f0e660e*M+H"/>
          <w:color w:val="000000"/>
          <w:spacing w:val="-4"/>
          <w:kern w:val="0"/>
          <w:sz w:val="21"/>
          <w:szCs w:val="21"/>
          <w:lang w:val="zh-TW"/>
        </w:rPr>
        <w:t>106</w:t>
      </w:r>
      <w:r w:rsidRPr="00CE3039">
        <w:rPr>
          <w:rFonts w:ascii="ATC-65879f0e660e*M+H" w:eastAsia="ATC-65879f0e660e*M+H" w:cs="ATC-65879f0e660e*M+H" w:hint="eastAsia"/>
          <w:color w:val="000000"/>
          <w:spacing w:val="-4"/>
          <w:kern w:val="0"/>
          <w:sz w:val="21"/>
          <w:szCs w:val="21"/>
          <w:lang w:val="zh-TW"/>
        </w:rPr>
        <w:t>年度外交小尖兵代表團」，由外交部及教育部同仁率團於</w:t>
      </w:r>
      <w:r w:rsidRPr="00CE3039">
        <w:rPr>
          <w:rFonts w:ascii="ATC-65879f0e660e*M+H" w:eastAsia="ATC-65879f0e660e*M+H" w:cs="ATC-65879f0e660e*M+H"/>
          <w:color w:val="000000"/>
          <w:spacing w:val="-4"/>
          <w:kern w:val="0"/>
          <w:sz w:val="21"/>
          <w:szCs w:val="21"/>
          <w:lang w:val="zh-TW"/>
        </w:rPr>
        <w:t>2</w:t>
      </w:r>
      <w:r w:rsidRPr="00CE3039">
        <w:rPr>
          <w:rFonts w:ascii="ATC-65879f0e660e*M+H" w:eastAsia="ATC-65879f0e660e*M+H" w:cs="ATC-65879f0e660e*M+H" w:hint="eastAsia"/>
          <w:color w:val="000000"/>
          <w:spacing w:val="-4"/>
          <w:kern w:val="0"/>
          <w:sz w:val="21"/>
          <w:szCs w:val="21"/>
          <w:lang w:val="zh-TW"/>
        </w:rPr>
        <w:t>月上旬赴澳洲坎培拉、雪梨及新加坡等城市交流參訪。</w:t>
      </w:r>
    </w:p>
    <w:p w14:paraId="3CC271CA" w14:textId="64A13A66" w:rsidR="00F66FB4" w:rsidRDefault="00CE3039" w:rsidP="00CE3039">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rPr>
      </w:pPr>
      <w:r w:rsidRPr="00CE3039">
        <w:rPr>
          <w:rFonts w:ascii="ATC-65879f0e660e*M+H" w:eastAsia="ATC-65879f0e660e*M+H" w:cs="ATC-65879f0e660e*M+H" w:hint="eastAsia"/>
          <w:color w:val="000000"/>
          <w:spacing w:val="-4"/>
          <w:kern w:val="0"/>
          <w:sz w:val="21"/>
          <w:szCs w:val="21"/>
          <w:lang w:val="zh-TW"/>
        </w:rPr>
        <w:t>為達成「新南向政策」人才交流目的，外交部與相關駐外館處安排「小尖兵」團員與當地政、商、學、僑等各界青年領袖進行深度交流。訪團除拜會澳洲及星國相關政府機關外，亦與澳洲國家大學、西雪梨大學、華中初級學院等校師生進行交流，另參訪「亞太經濟合作」（</w:t>
      </w:r>
      <w:r w:rsidRPr="00CE3039">
        <w:rPr>
          <w:rFonts w:ascii="ATC-65879f0e660e*M+H" w:eastAsia="ATC-65879f0e660e*M+H" w:cs="ATC-65879f0e660e*M+H"/>
          <w:color w:val="000000"/>
          <w:spacing w:val="-4"/>
          <w:kern w:val="0"/>
          <w:sz w:val="21"/>
          <w:szCs w:val="21"/>
          <w:lang w:val="zh-TW"/>
        </w:rPr>
        <w:t>APEC</w:t>
      </w:r>
      <w:r w:rsidRPr="00CE3039">
        <w:rPr>
          <w:rFonts w:ascii="ATC-65879f0e660e*M+H" w:eastAsia="ATC-65879f0e660e*M+H" w:cs="ATC-65879f0e660e*M+H" w:hint="eastAsia"/>
          <w:color w:val="000000"/>
          <w:spacing w:val="-4"/>
          <w:kern w:val="0"/>
          <w:sz w:val="21"/>
          <w:szCs w:val="21"/>
          <w:lang w:val="zh-TW"/>
        </w:rPr>
        <w:t>）秘書處、澳洲國會、民主博物館、雪梨市議會及當地慈善組織等，並拜會我駐澳洲代表處、駐雪梨辦事處及駐新加坡代表處。</w:t>
      </w:r>
    </w:p>
    <w:p w14:paraId="184A50BB" w14:textId="7CA9F31C" w:rsidR="00CE3039" w:rsidRDefault="00C0755B" w:rsidP="00CE3039">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2"/>
          <w:kern w:val="0"/>
          <w:sz w:val="21"/>
          <w:szCs w:val="21"/>
        </w:rPr>
      </w:pPr>
      <w:r>
        <w:rPr>
          <w:rFonts w:ascii="ATC-65879f0e660e*M+H" w:eastAsia="ATC-65879f0e660e*M+H" w:cs="ATC-65879f0e660e*M+H"/>
          <w:noProof/>
          <w:color w:val="000000"/>
          <w:spacing w:val="-2"/>
          <w:kern w:val="0"/>
          <w:sz w:val="21"/>
          <w:szCs w:val="21"/>
        </w:rPr>
        <w:lastRenderedPageBreak/>
        <w:drawing>
          <wp:inline distT="0" distB="0" distL="0" distR="0" wp14:anchorId="1EEB7039" wp14:editId="73A75998">
            <wp:extent cx="2473859" cy="1980757"/>
            <wp:effectExtent l="0" t="0" r="0" b="635"/>
            <wp:docPr id="82" name="圖片 82" descr=" mac:Users:Mac:Desktop:沈氏:外交通訊36卷1-內頁 檔案夾:Links:29571236_320607405130575_395666042407246153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 mac:Users:Mac:Desktop:沈氏:外交通訊36卷1-內頁 檔案夾:Links:29571236_320607405130575_3956660424072461538_n.jpg"/>
                    <pic:cNvPicPr>
                      <a:picLocks noChangeAspect="1" noChangeArrowheads="1"/>
                    </pic:cNvPicPr>
                  </pic:nvPicPr>
                  <pic:blipFill>
                    <a:blip r:embed="rId81" cstate="screen">
                      <a:extLst>
                        <a:ext uri="{28A0092B-C50C-407E-A947-70E740481C1C}">
                          <a14:useLocalDpi xmlns:a14="http://schemas.microsoft.com/office/drawing/2010/main"/>
                        </a:ext>
                      </a:extLst>
                    </a:blip>
                    <a:srcRect/>
                    <a:stretch>
                      <a:fillRect/>
                    </a:stretch>
                  </pic:blipFill>
                  <pic:spPr bwMode="auto">
                    <a:xfrm>
                      <a:off x="0" y="0"/>
                      <a:ext cx="2473859" cy="1980757"/>
                    </a:xfrm>
                    <a:prstGeom prst="rect">
                      <a:avLst/>
                    </a:prstGeom>
                    <a:noFill/>
                    <a:ln>
                      <a:noFill/>
                    </a:ln>
                  </pic:spPr>
                </pic:pic>
              </a:graphicData>
            </a:graphic>
          </wp:inline>
        </w:drawing>
      </w:r>
    </w:p>
    <w:p w14:paraId="28303FFE" w14:textId="62A6D400" w:rsidR="00CE3039" w:rsidRPr="00CE3039" w:rsidRDefault="00CE3039" w:rsidP="00CE3039">
      <w:pPr>
        <w:pStyle w:val="1"/>
        <w:ind w:firstLine="0"/>
        <w:jc w:val="left"/>
        <w:rPr>
          <w:rFonts w:ascii="ATC-7c97660e*+time*002062f78c9d" w:eastAsia="ATC-7c97660e*+time*002062f78c9d" w:cs="ATC-7c97660e*+time*002062f78c9d"/>
          <w:i/>
          <w:iCs/>
          <w:color w:val="DF805D"/>
          <w:sz w:val="26"/>
          <w:szCs w:val="26"/>
        </w:rPr>
      </w:pPr>
      <w:r>
        <w:rPr>
          <w:rFonts w:ascii="ARMingB5-Bold" w:eastAsia="ARMingB5-Bold" w:cs="ARMingB5-Bold"/>
          <w:b/>
          <w:bCs/>
        </w:rPr>
        <w:t>1</w:t>
      </w:r>
      <w:r w:rsidRPr="00CE3039">
        <w:rPr>
          <w:rFonts w:ascii="ARMingB5-Bold" w:eastAsia="ARMingB5-Bold" w:cs="ARMingB5-Bold" w:hint="eastAsia"/>
          <w:b/>
          <w:bCs/>
        </w:rPr>
        <w:t>月</w:t>
      </w:r>
      <w:r>
        <w:rPr>
          <w:rFonts w:ascii="ARMingB5-Bold" w:eastAsia="ARMingB5-Bold" w:cs="ARMingB5-Bold"/>
          <w:b/>
          <w:bCs/>
          <w:lang w:val="en-US"/>
        </w:rPr>
        <w:t xml:space="preserve"> </w:t>
      </w:r>
      <w:r w:rsidRPr="00CE3039">
        <w:rPr>
          <w:rFonts w:ascii="ATC-7c97660e*+time*002062f78c9d" w:eastAsia="ATC-7c97660e*+time*002062f78c9d" w:cs="ATC-7c97660e*+time*002062f78c9d" w:hint="eastAsia"/>
          <w:i/>
          <w:iCs/>
          <w:color w:val="DF805D"/>
          <w:sz w:val="26"/>
          <w:szCs w:val="26"/>
        </w:rPr>
        <w:t>外交部「新南向政策平臺」印尼語及越語版已正式上線</w:t>
      </w:r>
    </w:p>
    <w:p w14:paraId="5473CE11" w14:textId="77777777" w:rsidR="00CE3039" w:rsidRPr="00CE3039" w:rsidRDefault="00CE3039" w:rsidP="00CE3039">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sidRPr="00CE3039">
        <w:rPr>
          <w:rFonts w:ascii="ATC-65879f0e660e*M+H" w:eastAsia="ATC-65879f0e660e*M+H" w:cs="ATC-65879f0e660e*M+H" w:hint="eastAsia"/>
          <w:color w:val="000000"/>
          <w:spacing w:val="-4"/>
          <w:kern w:val="0"/>
          <w:sz w:val="21"/>
          <w:szCs w:val="21"/>
          <w:lang w:val="zh-TW"/>
        </w:rPr>
        <w:t>為持續加強政府對「新南向政策」重要目標國的文宣效能，外交部繼於</w:t>
      </w:r>
      <w:r w:rsidRPr="00CE3039">
        <w:rPr>
          <w:rFonts w:ascii="ATC-65879f0e660e*M+H" w:eastAsia="ATC-65879f0e660e*M+H" w:cs="ATC-65879f0e660e*M+H"/>
          <w:color w:val="000000"/>
          <w:spacing w:val="-4"/>
          <w:kern w:val="0"/>
          <w:sz w:val="21"/>
          <w:szCs w:val="21"/>
          <w:lang w:val="zh-TW"/>
        </w:rPr>
        <w:t>106</w:t>
      </w:r>
      <w:r w:rsidRPr="00CE3039">
        <w:rPr>
          <w:rFonts w:ascii="ATC-65879f0e660e*M+H" w:eastAsia="ATC-65879f0e660e*M+H" w:cs="ATC-65879f0e660e*M+H" w:hint="eastAsia"/>
          <w:color w:val="000000"/>
          <w:spacing w:val="-4"/>
          <w:kern w:val="0"/>
          <w:sz w:val="21"/>
          <w:szCs w:val="21"/>
          <w:lang w:val="zh-TW"/>
        </w:rPr>
        <w:t>年</w:t>
      </w:r>
      <w:r w:rsidRPr="00CE3039">
        <w:rPr>
          <w:rFonts w:ascii="ATC-65879f0e660e*M+H" w:eastAsia="ATC-65879f0e660e*M+H" w:cs="ATC-65879f0e660e*M+H"/>
          <w:color w:val="000000"/>
          <w:spacing w:val="-4"/>
          <w:kern w:val="0"/>
          <w:sz w:val="21"/>
          <w:szCs w:val="21"/>
          <w:lang w:val="zh-TW"/>
        </w:rPr>
        <w:t>11</w:t>
      </w:r>
      <w:r w:rsidRPr="00CE3039">
        <w:rPr>
          <w:rFonts w:ascii="ATC-65879f0e660e*M+H" w:eastAsia="ATC-65879f0e660e*M+H" w:cs="ATC-65879f0e660e*M+H" w:hint="eastAsia"/>
          <w:color w:val="000000"/>
          <w:spacing w:val="-4"/>
          <w:kern w:val="0"/>
          <w:sz w:val="21"/>
          <w:szCs w:val="21"/>
          <w:lang w:val="zh-TW"/>
        </w:rPr>
        <w:t>月在該平臺已設立印尼語版專區（</w:t>
      </w:r>
      <w:r w:rsidRPr="00CE3039">
        <w:rPr>
          <w:rFonts w:ascii="ATC-65879f0e660e*M+H" w:eastAsia="ATC-65879f0e660e*M+H" w:cs="ATC-65879f0e660e*M+H"/>
          <w:color w:val="000000"/>
          <w:spacing w:val="-4"/>
          <w:kern w:val="0"/>
          <w:sz w:val="21"/>
          <w:szCs w:val="21"/>
          <w:lang w:val="zh-TW"/>
        </w:rPr>
        <w:t>http://nspp.mofa.gov.tw/nsppid</w:t>
      </w:r>
      <w:r w:rsidRPr="00CE3039">
        <w:rPr>
          <w:rFonts w:ascii="ATC-65879f0e660e*M+H" w:eastAsia="ATC-65879f0e660e*M+H" w:cs="ATC-65879f0e660e*M+H" w:hint="eastAsia"/>
          <w:color w:val="000000"/>
          <w:spacing w:val="-4"/>
          <w:kern w:val="0"/>
          <w:sz w:val="21"/>
          <w:szCs w:val="21"/>
          <w:lang w:val="zh-TW"/>
        </w:rPr>
        <w:t>），續於本年</w:t>
      </w:r>
      <w:r w:rsidRPr="00CE3039">
        <w:rPr>
          <w:rFonts w:ascii="ATC-65879f0e660e*M+H" w:eastAsia="ATC-65879f0e660e*M+H" w:cs="ATC-65879f0e660e*M+H"/>
          <w:color w:val="000000"/>
          <w:spacing w:val="-4"/>
          <w:kern w:val="0"/>
          <w:sz w:val="21"/>
          <w:szCs w:val="21"/>
          <w:lang w:val="zh-TW"/>
        </w:rPr>
        <w:t>1</w:t>
      </w:r>
      <w:r w:rsidRPr="00CE3039">
        <w:rPr>
          <w:rFonts w:ascii="ATC-65879f0e660e*M+H" w:eastAsia="ATC-65879f0e660e*M+H" w:cs="ATC-65879f0e660e*M+H" w:hint="eastAsia"/>
          <w:color w:val="000000"/>
          <w:spacing w:val="-4"/>
          <w:kern w:val="0"/>
          <w:sz w:val="21"/>
          <w:szCs w:val="21"/>
          <w:lang w:val="zh-TW"/>
        </w:rPr>
        <w:t>月</w:t>
      </w:r>
      <w:r w:rsidRPr="00CE3039">
        <w:rPr>
          <w:rFonts w:ascii="ATC-65879f0e660e*M+H" w:eastAsia="ATC-65879f0e660e*M+H" w:cs="ATC-65879f0e660e*M+H"/>
          <w:color w:val="000000"/>
          <w:spacing w:val="-4"/>
          <w:kern w:val="0"/>
          <w:sz w:val="21"/>
          <w:szCs w:val="21"/>
          <w:lang w:val="zh-TW"/>
        </w:rPr>
        <w:t>5</w:t>
      </w:r>
      <w:r w:rsidRPr="00CE3039">
        <w:rPr>
          <w:rFonts w:ascii="ATC-65879f0e660e*M+H" w:eastAsia="ATC-65879f0e660e*M+H" w:cs="ATC-65879f0e660e*M+H" w:hint="eastAsia"/>
          <w:color w:val="000000"/>
          <w:spacing w:val="-4"/>
          <w:kern w:val="0"/>
          <w:sz w:val="21"/>
          <w:szCs w:val="21"/>
          <w:lang w:val="zh-TW"/>
        </w:rPr>
        <w:t>日推出越南語版專區（</w:t>
      </w:r>
      <w:r w:rsidRPr="00CE3039">
        <w:rPr>
          <w:rFonts w:ascii="ATC-65879f0e660e*M+H" w:eastAsia="ATC-65879f0e660e*M+H" w:cs="ATC-65879f0e660e*M+H"/>
          <w:color w:val="000000"/>
          <w:spacing w:val="-4"/>
          <w:kern w:val="0"/>
          <w:sz w:val="21"/>
          <w:szCs w:val="21"/>
          <w:lang w:val="zh-TW"/>
        </w:rPr>
        <w:t>http://nspp.mofa.gov.tw/nsppvn</w:t>
      </w:r>
      <w:r w:rsidRPr="00CE3039">
        <w:rPr>
          <w:rFonts w:ascii="ATC-65879f0e660e*M+H" w:eastAsia="ATC-65879f0e660e*M+H" w:cs="ATC-65879f0e660e*M+H" w:hint="eastAsia"/>
          <w:color w:val="000000"/>
          <w:spacing w:val="-4"/>
          <w:kern w:val="0"/>
          <w:sz w:val="21"/>
          <w:szCs w:val="21"/>
          <w:lang w:val="zh-TW"/>
        </w:rPr>
        <w:t>）。</w:t>
      </w:r>
    </w:p>
    <w:p w14:paraId="0A942136" w14:textId="79B53498" w:rsidR="00F66FB4" w:rsidRPr="00F66FB4" w:rsidRDefault="00CE3039" w:rsidP="00CE3039">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2"/>
          <w:kern w:val="0"/>
          <w:sz w:val="21"/>
          <w:szCs w:val="21"/>
          <w:lang w:val="zh-TW"/>
        </w:rPr>
      </w:pPr>
      <w:r w:rsidRPr="00CE3039">
        <w:rPr>
          <w:rFonts w:ascii="ATC-65879f0e660e*M+H" w:eastAsia="ATC-65879f0e660e*M+H" w:cs="ATC-65879f0e660e*M+H" w:hint="eastAsia"/>
          <w:color w:val="000000"/>
          <w:spacing w:val="-4"/>
          <w:kern w:val="0"/>
          <w:sz w:val="21"/>
          <w:szCs w:val="21"/>
          <w:lang w:val="zh-TW"/>
        </w:rPr>
        <w:t>該平臺彙集我國各級政府部門相關政策要聞，以及外交部「潮臺灣」影音頻道以當地語文製作的各類影音資料，另亦連結我駐新南向國家館處網站的動態消息、駐地新聞及領務資訊，歡迎各界廣為運用。</w:t>
      </w:r>
    </w:p>
    <w:p w14:paraId="4F43D792" w14:textId="24019D7D" w:rsidR="00CE3039" w:rsidRDefault="00C0755B" w:rsidP="00F66FB4">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2"/>
          <w:kern w:val="0"/>
          <w:sz w:val="21"/>
          <w:szCs w:val="21"/>
        </w:rPr>
      </w:pPr>
      <w:r>
        <w:rPr>
          <w:rFonts w:ascii="ATC-65879f0e660e*M+H" w:eastAsia="ATC-65879f0e660e*M+H" w:cs="ATC-65879f0e660e*M+H"/>
          <w:noProof/>
          <w:color w:val="000000"/>
          <w:spacing w:val="-2"/>
          <w:kern w:val="0"/>
          <w:sz w:val="21"/>
          <w:szCs w:val="21"/>
        </w:rPr>
        <w:drawing>
          <wp:inline distT="0" distB="0" distL="0" distR="0" wp14:anchorId="06140BC4" wp14:editId="4AADADD3">
            <wp:extent cx="3533358" cy="1360032"/>
            <wp:effectExtent l="0" t="0" r="0" b="12065"/>
            <wp:docPr id="83" name="圖片 83" descr=" mac:Users:Mac:Desktop:沈氏:外交通訊36卷1-內頁 檔案夾:Links:新南向政策banner_692x266_修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 mac:Users:Mac:Desktop:沈氏:外交通訊36卷1-內頁 檔案夾:Links:新南向政策banner_692x266_修改.jpg"/>
                    <pic:cNvPicPr>
                      <a:picLocks noChangeAspect="1" noChangeArrowheads="1"/>
                    </pic:cNvPicPr>
                  </pic:nvPicPr>
                  <pic:blipFill>
                    <a:blip r:embed="rId82" cstate="screen">
                      <a:extLst>
                        <a:ext uri="{28A0092B-C50C-407E-A947-70E740481C1C}">
                          <a14:useLocalDpi xmlns:a14="http://schemas.microsoft.com/office/drawing/2010/main"/>
                        </a:ext>
                      </a:extLst>
                    </a:blip>
                    <a:srcRect/>
                    <a:stretch>
                      <a:fillRect/>
                    </a:stretch>
                  </pic:blipFill>
                  <pic:spPr bwMode="auto">
                    <a:xfrm>
                      <a:off x="0" y="0"/>
                      <a:ext cx="3533358" cy="1360032"/>
                    </a:xfrm>
                    <a:prstGeom prst="rect">
                      <a:avLst/>
                    </a:prstGeom>
                    <a:noFill/>
                    <a:ln>
                      <a:noFill/>
                    </a:ln>
                  </pic:spPr>
                </pic:pic>
              </a:graphicData>
            </a:graphic>
          </wp:inline>
        </w:drawing>
      </w:r>
    </w:p>
    <w:p w14:paraId="78B1D3B4" w14:textId="4C37A4FB" w:rsidR="00CE3039" w:rsidRPr="00CE3039" w:rsidRDefault="00CE3039" w:rsidP="00CE3039">
      <w:pPr>
        <w:pStyle w:val="1"/>
        <w:ind w:firstLine="0"/>
        <w:jc w:val="left"/>
        <w:rPr>
          <w:rFonts w:ascii="ATC-7c97660e*+time*002062f78c9d" w:eastAsia="ATC-7c97660e*+time*002062f78c9d" w:cs="ATC-7c97660e*+time*002062f78c9d"/>
          <w:i/>
          <w:iCs/>
          <w:color w:val="DF805D"/>
          <w:sz w:val="26"/>
          <w:szCs w:val="26"/>
        </w:rPr>
      </w:pPr>
      <w:r>
        <w:rPr>
          <w:rFonts w:ascii="ARMingB5-Bold" w:eastAsia="ARMingB5-Bold" w:cs="ARMingB5-Bold"/>
          <w:b/>
          <w:bCs/>
        </w:rPr>
        <w:t>2</w:t>
      </w:r>
      <w:r w:rsidRPr="00CE3039">
        <w:rPr>
          <w:rFonts w:ascii="ARMingB5-Bold" w:eastAsia="ARMingB5-Bold" w:cs="ARMingB5-Bold" w:hint="eastAsia"/>
          <w:b/>
          <w:bCs/>
        </w:rPr>
        <w:t>月</w:t>
      </w:r>
      <w:r>
        <w:rPr>
          <w:rFonts w:ascii="ARMingB5-Bold" w:eastAsia="ARMingB5-Bold" w:cs="ARMingB5-Bold"/>
          <w:b/>
          <w:bCs/>
          <w:lang w:val="en-US"/>
        </w:rPr>
        <w:t xml:space="preserve"> </w:t>
      </w:r>
      <w:r w:rsidRPr="00CE3039">
        <w:rPr>
          <w:rFonts w:ascii="ATC-7c97660e*+time*002062f78c9d" w:eastAsia="ATC-7c97660e*+time*002062f78c9d" w:cs="ATC-7c97660e*+time*002062f78c9d" w:hint="eastAsia"/>
          <w:i/>
          <w:iCs/>
          <w:color w:val="DF805D"/>
          <w:sz w:val="26"/>
          <w:szCs w:val="26"/>
        </w:rPr>
        <w:t>外交部與「國家地理頻道」合作製播「綻放真臺灣</w:t>
      </w:r>
      <w:r w:rsidRPr="00CE3039">
        <w:rPr>
          <w:rFonts w:ascii="ATC-7c97660e*+time*002062f78c9d" w:eastAsia="ATC-7c97660e*+time*002062f78c9d" w:cs="ATC-7c97660e*+time*002062f78c9d"/>
          <w:i/>
          <w:iCs/>
          <w:color w:val="DF805D"/>
          <w:sz w:val="26"/>
          <w:szCs w:val="26"/>
        </w:rPr>
        <w:t>6</w:t>
      </w:r>
      <w:r w:rsidRPr="00CE3039">
        <w:rPr>
          <w:rFonts w:ascii="ATC-7c97660e*+time*002062f78c9d" w:eastAsia="ATC-7c97660e*+time*002062f78c9d" w:cs="ATC-7c97660e*+time*002062f78c9d" w:hint="eastAsia"/>
          <w:i/>
          <w:iCs/>
          <w:color w:val="DF805D"/>
          <w:sz w:val="26"/>
          <w:szCs w:val="26"/>
        </w:rPr>
        <w:t>：終極英雄」紀錄片</w:t>
      </w:r>
    </w:p>
    <w:p w14:paraId="49F5FD5D" w14:textId="77777777" w:rsidR="00CE3039" w:rsidRPr="00CE3039" w:rsidRDefault="00CE3039" w:rsidP="00CE3039">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sidRPr="00CE3039">
        <w:rPr>
          <w:rFonts w:ascii="ATC-65879f0e660e*M+H" w:eastAsia="ATC-65879f0e660e*M+H" w:cs="ATC-65879f0e660e*M+H" w:hint="eastAsia"/>
          <w:color w:val="000000"/>
          <w:spacing w:val="-4"/>
          <w:kern w:val="0"/>
          <w:sz w:val="21"/>
          <w:szCs w:val="21"/>
          <w:lang w:val="zh-TW"/>
        </w:rPr>
        <w:t>外交部與「國家地理頻道」合作製播「綻放真臺灣</w:t>
      </w:r>
      <w:r w:rsidRPr="00CE3039">
        <w:rPr>
          <w:rFonts w:ascii="ATC-65879f0e660e*M+H" w:eastAsia="ATC-65879f0e660e*M+H" w:cs="ATC-65879f0e660e*M+H"/>
          <w:color w:val="000000"/>
          <w:spacing w:val="-4"/>
          <w:kern w:val="0"/>
          <w:sz w:val="21"/>
          <w:szCs w:val="21"/>
          <w:lang w:val="zh-TW"/>
        </w:rPr>
        <w:t>6</w:t>
      </w:r>
      <w:r w:rsidRPr="00CE3039">
        <w:rPr>
          <w:rFonts w:ascii="ATC-65879f0e660e*M+H" w:eastAsia="ATC-65879f0e660e*M+H" w:cs="ATC-65879f0e660e*M+H" w:hint="eastAsia"/>
          <w:color w:val="000000"/>
          <w:spacing w:val="-4"/>
          <w:kern w:val="0"/>
          <w:sz w:val="21"/>
          <w:szCs w:val="21"/>
          <w:lang w:val="zh-TW"/>
        </w:rPr>
        <w:t>：終極英雄」紀錄片，以我國特殊職業人士為主角，呈現其不畏艱難、勇往直前精神，</w:t>
      </w:r>
      <w:r w:rsidRPr="00CE3039">
        <w:rPr>
          <w:rFonts w:ascii="ATC-65879f0e660e*M+H" w:eastAsia="ATC-65879f0e660e*M+H" w:cs="ATC-65879f0e660e*M+H"/>
          <w:color w:val="000000"/>
          <w:spacing w:val="-4"/>
          <w:kern w:val="0"/>
          <w:sz w:val="21"/>
          <w:szCs w:val="21"/>
          <w:lang w:val="zh-TW"/>
        </w:rPr>
        <w:t>5</w:t>
      </w:r>
      <w:r w:rsidRPr="00CE3039">
        <w:rPr>
          <w:rFonts w:ascii="ATC-65879f0e660e*M+H" w:eastAsia="ATC-65879f0e660e*M+H" w:cs="ATC-65879f0e660e*M+H" w:hint="eastAsia"/>
          <w:color w:val="000000"/>
          <w:spacing w:val="-4"/>
          <w:kern w:val="0"/>
          <w:sz w:val="21"/>
          <w:szCs w:val="21"/>
          <w:lang w:val="zh-TW"/>
        </w:rPr>
        <w:t>集紀錄片節目包括「獵火人」、「超級任務狗」、「植物獵人」、「邁向大聯盟」及「空中救援」等單元，於</w:t>
      </w:r>
      <w:r w:rsidRPr="00CE3039">
        <w:rPr>
          <w:rFonts w:ascii="ATC-65879f0e660e*M+H" w:eastAsia="ATC-65879f0e660e*M+H" w:cs="ATC-65879f0e660e*M+H"/>
          <w:color w:val="000000"/>
          <w:spacing w:val="-4"/>
          <w:kern w:val="0"/>
          <w:sz w:val="21"/>
          <w:szCs w:val="21"/>
          <w:lang w:val="zh-TW"/>
        </w:rPr>
        <w:t>2</w:t>
      </w:r>
      <w:r w:rsidRPr="00CE3039">
        <w:rPr>
          <w:rFonts w:ascii="ATC-65879f0e660e*M+H" w:eastAsia="ATC-65879f0e660e*M+H" w:cs="ATC-65879f0e660e*M+H" w:hint="eastAsia"/>
          <w:color w:val="000000"/>
          <w:spacing w:val="-4"/>
          <w:kern w:val="0"/>
          <w:sz w:val="21"/>
          <w:szCs w:val="21"/>
          <w:lang w:val="zh-TW"/>
        </w:rPr>
        <w:t>月</w:t>
      </w:r>
      <w:r w:rsidRPr="00CE3039">
        <w:rPr>
          <w:rFonts w:ascii="ATC-65879f0e660e*M+H" w:eastAsia="ATC-65879f0e660e*M+H" w:cs="ATC-65879f0e660e*M+H"/>
          <w:color w:val="000000"/>
          <w:spacing w:val="-4"/>
          <w:kern w:val="0"/>
          <w:sz w:val="21"/>
          <w:szCs w:val="21"/>
          <w:lang w:val="zh-TW"/>
        </w:rPr>
        <w:t>12</w:t>
      </w:r>
      <w:r w:rsidRPr="00CE3039">
        <w:rPr>
          <w:rFonts w:ascii="ATC-65879f0e660e*M+H" w:eastAsia="ATC-65879f0e660e*M+H" w:cs="ATC-65879f0e660e*M+H" w:hint="eastAsia"/>
          <w:color w:val="000000"/>
          <w:spacing w:val="-4"/>
          <w:kern w:val="0"/>
          <w:sz w:val="21"/>
          <w:szCs w:val="21"/>
          <w:lang w:val="zh-TW"/>
        </w:rPr>
        <w:t>日起每週一晚間</w:t>
      </w:r>
      <w:r w:rsidRPr="00CE3039">
        <w:rPr>
          <w:rFonts w:ascii="ATC-65879f0e660e*M+H" w:eastAsia="ATC-65879f0e660e*M+H" w:cs="ATC-65879f0e660e*M+H"/>
          <w:color w:val="000000"/>
          <w:spacing w:val="-4"/>
          <w:kern w:val="0"/>
          <w:sz w:val="21"/>
          <w:szCs w:val="21"/>
          <w:lang w:val="zh-TW"/>
        </w:rPr>
        <w:t>10</w:t>
      </w:r>
      <w:r w:rsidRPr="00CE3039">
        <w:rPr>
          <w:rFonts w:ascii="ATC-65879f0e660e*M+H" w:eastAsia="ATC-65879f0e660e*M+H" w:cs="ATC-65879f0e660e*M+H" w:hint="eastAsia"/>
          <w:color w:val="000000"/>
          <w:spacing w:val="-4"/>
          <w:kern w:val="0"/>
          <w:sz w:val="21"/>
          <w:szCs w:val="21"/>
          <w:lang w:val="zh-TW"/>
        </w:rPr>
        <w:t>時在「國家地理頻道」播放，並陸續在其他亞太及中東地區</w:t>
      </w:r>
      <w:r w:rsidRPr="00CE3039">
        <w:rPr>
          <w:rFonts w:ascii="ATC-65879f0e660e*M+H" w:eastAsia="ATC-65879f0e660e*M+H" w:cs="ATC-65879f0e660e*M+H"/>
          <w:color w:val="000000"/>
          <w:spacing w:val="-4"/>
          <w:kern w:val="0"/>
          <w:sz w:val="21"/>
          <w:szCs w:val="21"/>
          <w:lang w:val="zh-TW"/>
        </w:rPr>
        <w:t>39</w:t>
      </w:r>
      <w:r w:rsidRPr="00CE3039">
        <w:rPr>
          <w:rFonts w:ascii="ATC-65879f0e660e*M+H" w:eastAsia="ATC-65879f0e660e*M+H" w:cs="ATC-65879f0e660e*M+H" w:hint="eastAsia"/>
          <w:color w:val="000000"/>
          <w:spacing w:val="-4"/>
          <w:kern w:val="0"/>
          <w:sz w:val="21"/>
          <w:szCs w:val="21"/>
          <w:lang w:val="zh-TW"/>
        </w:rPr>
        <w:t>個國家播出。擔任「超級任務狗」單元主角的</w:t>
      </w:r>
      <w:r w:rsidRPr="00CE3039">
        <w:rPr>
          <w:rFonts w:ascii="ATC-65879f0e660e*M+H" w:eastAsia="ATC-65879f0e660e*M+H" w:cs="ATC-65879f0e660e*M+H"/>
          <w:color w:val="000000"/>
          <w:spacing w:val="-4"/>
          <w:kern w:val="0"/>
          <w:sz w:val="21"/>
          <w:szCs w:val="21"/>
          <w:lang w:val="zh-TW"/>
        </w:rPr>
        <w:t>2</w:t>
      </w:r>
      <w:r w:rsidRPr="00CE3039">
        <w:rPr>
          <w:rFonts w:ascii="ATC-65879f0e660e*M+H" w:eastAsia="ATC-65879f0e660e*M+H" w:cs="ATC-65879f0e660e*M+H" w:hint="eastAsia"/>
          <w:color w:val="000000"/>
          <w:spacing w:val="-4"/>
          <w:kern w:val="0"/>
          <w:sz w:val="21"/>
          <w:szCs w:val="21"/>
          <w:lang w:val="zh-TW"/>
        </w:rPr>
        <w:t>隻米格魯犬</w:t>
      </w:r>
      <w:r w:rsidRPr="00CE3039">
        <w:rPr>
          <w:rFonts w:ascii="ATC-65879f0e660e*M+H" w:eastAsia="ATC-65879f0e660e*M+H" w:cs="ATC-65879f0e660e*M+H"/>
          <w:color w:val="000000"/>
          <w:spacing w:val="-4"/>
          <w:kern w:val="0"/>
          <w:sz w:val="21"/>
          <w:szCs w:val="21"/>
          <w:lang w:val="zh-TW"/>
        </w:rPr>
        <w:t>-Snoopy</w:t>
      </w:r>
      <w:r w:rsidRPr="00CE3039">
        <w:rPr>
          <w:rFonts w:ascii="ATC-65879f0e660e*M+H" w:eastAsia="ATC-65879f0e660e*M+H" w:cs="ATC-65879f0e660e*M+H" w:hint="eastAsia"/>
          <w:color w:val="000000"/>
          <w:spacing w:val="-4"/>
          <w:kern w:val="0"/>
          <w:sz w:val="21"/>
          <w:szCs w:val="21"/>
          <w:lang w:val="zh-TW"/>
        </w:rPr>
        <w:t>和</w:t>
      </w:r>
      <w:r w:rsidRPr="00CE3039">
        <w:rPr>
          <w:rFonts w:ascii="ATC-65879f0e660e*M+H" w:eastAsia="ATC-65879f0e660e*M+H" w:cs="ATC-65879f0e660e*M+H"/>
          <w:color w:val="000000"/>
          <w:spacing w:val="-4"/>
          <w:kern w:val="0"/>
          <w:sz w:val="21"/>
          <w:szCs w:val="21"/>
          <w:lang w:val="zh-TW"/>
        </w:rPr>
        <w:t>Lulu</w:t>
      </w:r>
      <w:r w:rsidRPr="00CE3039">
        <w:rPr>
          <w:rFonts w:ascii="ATC-65879f0e660e*M+H" w:eastAsia="ATC-65879f0e660e*M+H" w:cs="ATC-65879f0e660e*M+H" w:hint="eastAsia"/>
          <w:color w:val="000000"/>
          <w:spacing w:val="-4"/>
          <w:kern w:val="0"/>
          <w:sz w:val="21"/>
          <w:szCs w:val="21"/>
          <w:lang w:val="zh-TW"/>
        </w:rPr>
        <w:t>亦來到現場。</w:t>
      </w:r>
    </w:p>
    <w:p w14:paraId="0FBC5221" w14:textId="6E14FDD4" w:rsidR="00CE3039" w:rsidRDefault="00C0755B" w:rsidP="00CE3039">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2"/>
          <w:kern w:val="0"/>
          <w:sz w:val="21"/>
          <w:szCs w:val="21"/>
        </w:rPr>
      </w:pPr>
      <w:r>
        <w:rPr>
          <w:rFonts w:ascii="ATC-65879f0e660e*M+H" w:eastAsia="ATC-65879f0e660e*M+H" w:cs="ATC-65879f0e660e*M+H"/>
          <w:noProof/>
          <w:color w:val="000000"/>
          <w:spacing w:val="-2"/>
          <w:kern w:val="0"/>
          <w:sz w:val="21"/>
          <w:szCs w:val="21"/>
        </w:rPr>
        <w:drawing>
          <wp:inline distT="0" distB="0" distL="0" distR="0" wp14:anchorId="021EC119" wp14:editId="2A0C8500">
            <wp:extent cx="1918958" cy="1279305"/>
            <wp:effectExtent l="0" t="0" r="12065" b="0"/>
            <wp:docPr id="84" name="圖片 84" descr=" mac:Users:Mac:Desktop:沈氏:外交通訊36卷1-內頁 檔案夾:Links:4c2b5228-7440-4dbb-8e4f-eee649c8a0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 mac:Users:Mac:Desktop:沈氏:外交通訊36卷1-內頁 檔案夾:Links:4c2b5228-7440-4dbb-8e4f-eee649c8a0ea.jpg"/>
                    <pic:cNvPicPr>
                      <a:picLocks noChangeAspect="1" noChangeArrowheads="1"/>
                    </pic:cNvPicPr>
                  </pic:nvPicPr>
                  <pic:blipFill>
                    <a:blip r:embed="rId83" cstate="screen">
                      <a:extLst>
                        <a:ext uri="{28A0092B-C50C-407E-A947-70E740481C1C}">
                          <a14:useLocalDpi xmlns:a14="http://schemas.microsoft.com/office/drawing/2010/main"/>
                        </a:ext>
                      </a:extLst>
                    </a:blip>
                    <a:srcRect/>
                    <a:stretch>
                      <a:fillRect/>
                    </a:stretch>
                  </pic:blipFill>
                  <pic:spPr bwMode="auto">
                    <a:xfrm>
                      <a:off x="0" y="0"/>
                      <a:ext cx="1919473" cy="1279649"/>
                    </a:xfrm>
                    <a:prstGeom prst="rect">
                      <a:avLst/>
                    </a:prstGeom>
                    <a:noFill/>
                    <a:ln>
                      <a:noFill/>
                    </a:ln>
                  </pic:spPr>
                </pic:pic>
              </a:graphicData>
            </a:graphic>
          </wp:inline>
        </w:drawing>
      </w:r>
    </w:p>
    <w:p w14:paraId="7D05B624" w14:textId="4433A2D1" w:rsidR="00CE3039" w:rsidRPr="00CE3039" w:rsidRDefault="00CE3039" w:rsidP="00CE3039">
      <w:pPr>
        <w:pStyle w:val="1"/>
        <w:ind w:firstLine="0"/>
        <w:jc w:val="left"/>
        <w:rPr>
          <w:rFonts w:ascii="ATC-7c97660e*+time*002062f78c9d" w:eastAsia="ATC-7c97660e*+time*002062f78c9d" w:cs="ATC-7c97660e*+time*002062f78c9d"/>
          <w:i/>
          <w:iCs/>
          <w:color w:val="DF805D"/>
          <w:sz w:val="26"/>
          <w:szCs w:val="26"/>
        </w:rPr>
      </w:pPr>
      <w:r>
        <w:rPr>
          <w:rFonts w:ascii="ARMingB5-Bold" w:eastAsia="ARMingB5-Bold" w:cs="ARMingB5-Bold"/>
          <w:b/>
          <w:bCs/>
        </w:rPr>
        <w:lastRenderedPageBreak/>
        <w:t>2</w:t>
      </w:r>
      <w:r w:rsidRPr="00CE3039">
        <w:rPr>
          <w:rFonts w:ascii="ARMingB5-Bold" w:eastAsia="ARMingB5-Bold" w:cs="ARMingB5-Bold" w:hint="eastAsia"/>
          <w:b/>
          <w:bCs/>
        </w:rPr>
        <w:t>月</w:t>
      </w:r>
      <w:r>
        <w:rPr>
          <w:rFonts w:ascii="ARMingB5-Bold" w:eastAsia="ARMingB5-Bold" w:cs="ARMingB5-Bold"/>
          <w:b/>
          <w:bCs/>
          <w:lang w:val="en-US"/>
        </w:rPr>
        <w:t xml:space="preserve"> </w:t>
      </w:r>
      <w:r w:rsidRPr="00CE3039">
        <w:rPr>
          <w:rFonts w:ascii="ATC-7c97660e*+time*002062f78c9d" w:eastAsia="ATC-7c97660e*+time*002062f78c9d" w:cs="ATC-7c97660e*+time*002062f78c9d" w:hint="eastAsia"/>
          <w:i/>
          <w:iCs/>
          <w:color w:val="DF805D"/>
          <w:sz w:val="26"/>
          <w:szCs w:val="26"/>
        </w:rPr>
        <w:t>外交部「臺灣獎學金」友邦青年參訪外交部</w:t>
      </w:r>
    </w:p>
    <w:p w14:paraId="4D9E0DA2" w14:textId="77777777" w:rsidR="00CE3039" w:rsidRPr="00CE3039" w:rsidRDefault="00CE3039" w:rsidP="00CE3039">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sidRPr="00CE3039">
        <w:rPr>
          <w:rFonts w:ascii="ATC-65879f0e660e*M+H" w:eastAsia="ATC-65879f0e660e*M+H" w:cs="ATC-65879f0e660e*M+H" w:hint="eastAsia"/>
          <w:color w:val="000000"/>
          <w:spacing w:val="-4"/>
          <w:kern w:val="0"/>
          <w:sz w:val="21"/>
          <w:szCs w:val="21"/>
          <w:lang w:val="zh-TW"/>
        </w:rPr>
        <w:t>來臺就讀輔仁大學的</w:t>
      </w:r>
      <w:r w:rsidRPr="00CE3039">
        <w:rPr>
          <w:rFonts w:ascii="ATC-65879f0e660e*M+H" w:eastAsia="ATC-65879f0e660e*M+H" w:cs="ATC-65879f0e660e*M+H"/>
          <w:color w:val="000000"/>
          <w:spacing w:val="-4"/>
          <w:kern w:val="0"/>
          <w:sz w:val="21"/>
          <w:szCs w:val="21"/>
          <w:lang w:val="zh-TW"/>
        </w:rPr>
        <w:t>28</w:t>
      </w:r>
      <w:r w:rsidRPr="00CE3039">
        <w:rPr>
          <w:rFonts w:ascii="ATC-65879f0e660e*M+H" w:eastAsia="ATC-65879f0e660e*M+H" w:cs="ATC-65879f0e660e*M+H" w:hint="eastAsia"/>
          <w:color w:val="000000"/>
          <w:spacing w:val="-4"/>
          <w:kern w:val="0"/>
          <w:sz w:val="21"/>
          <w:szCs w:val="21"/>
          <w:lang w:val="zh-TW"/>
        </w:rPr>
        <w:t>名外籍生於</w:t>
      </w:r>
      <w:r w:rsidRPr="00CE3039">
        <w:rPr>
          <w:rFonts w:ascii="ATC-65879f0e660e*M+H" w:eastAsia="ATC-65879f0e660e*M+H" w:cs="ATC-65879f0e660e*M+H"/>
          <w:color w:val="000000"/>
          <w:spacing w:val="-4"/>
          <w:kern w:val="0"/>
          <w:sz w:val="21"/>
          <w:szCs w:val="21"/>
          <w:lang w:val="zh-TW"/>
        </w:rPr>
        <w:t>2</w:t>
      </w:r>
      <w:r w:rsidRPr="00CE3039">
        <w:rPr>
          <w:rFonts w:ascii="ATC-65879f0e660e*M+H" w:eastAsia="ATC-65879f0e660e*M+H" w:cs="ATC-65879f0e660e*M+H" w:hint="eastAsia"/>
          <w:color w:val="000000"/>
          <w:spacing w:val="-4"/>
          <w:kern w:val="0"/>
          <w:sz w:val="21"/>
          <w:szCs w:val="21"/>
          <w:lang w:val="zh-TW"/>
        </w:rPr>
        <w:t>月</w:t>
      </w:r>
      <w:r w:rsidRPr="00CE3039">
        <w:rPr>
          <w:rFonts w:ascii="ATC-65879f0e660e*M+H" w:eastAsia="ATC-65879f0e660e*M+H" w:cs="ATC-65879f0e660e*M+H"/>
          <w:color w:val="000000"/>
          <w:spacing w:val="-4"/>
          <w:kern w:val="0"/>
          <w:sz w:val="21"/>
          <w:szCs w:val="21"/>
          <w:lang w:val="zh-TW"/>
        </w:rPr>
        <w:t>27</w:t>
      </w:r>
      <w:r w:rsidRPr="00CE3039">
        <w:rPr>
          <w:rFonts w:ascii="ATC-65879f0e660e*M+H" w:eastAsia="ATC-65879f0e660e*M+H" w:cs="ATC-65879f0e660e*M+H" w:hint="eastAsia"/>
          <w:color w:val="000000"/>
          <w:spacing w:val="-4"/>
          <w:kern w:val="0"/>
          <w:sz w:val="21"/>
          <w:szCs w:val="21"/>
          <w:lang w:val="zh-TW"/>
        </w:rPr>
        <w:t>日上午參訪外交部，渠等均為領取外交部「臺灣獎學金」的友邦海地、索羅門及聖露西亞等國青年，透過社團法人臺灣國際幸福家庭促進會安排與本部進行座談交流。</w:t>
      </w:r>
    </w:p>
    <w:p w14:paraId="51E98CB3" w14:textId="437DCFE0" w:rsidR="00F66FB4" w:rsidRPr="00F66FB4" w:rsidRDefault="00CE3039" w:rsidP="00CE3039">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2"/>
          <w:kern w:val="0"/>
          <w:sz w:val="21"/>
          <w:szCs w:val="21"/>
          <w:lang w:val="zh-TW"/>
        </w:rPr>
      </w:pPr>
      <w:r w:rsidRPr="00CE3039">
        <w:rPr>
          <w:rFonts w:ascii="ATC-65879f0e660e*M+H" w:eastAsia="ATC-65879f0e660e*M+H" w:cs="ATC-65879f0e660e*M+H" w:hint="eastAsia"/>
          <w:color w:val="000000"/>
          <w:spacing w:val="-4"/>
          <w:kern w:val="0"/>
          <w:sz w:val="21"/>
          <w:szCs w:val="21"/>
          <w:lang w:val="zh-TW"/>
        </w:rPr>
        <w:t>為擴大與我友邦在臺就學青年互動及交流，並提升對我外交施政及成果的瞭解及支持，本部就「我國外交政策及國際參與」主題與與會青年進行對話交流，並說明本部與國內外非政府組織建立合作協力夥伴關係概況，現場回應互動熱絡。</w:t>
      </w:r>
      <w:r w:rsidR="00F66FB4" w:rsidRPr="00F66FB4">
        <w:rPr>
          <w:rFonts w:ascii="ATC-65879f0e660e*M+H" w:eastAsia="ATC-65879f0e660e*M+H" w:cs="ATC-65879f0e660e*M+H"/>
          <w:color w:val="000000"/>
          <w:spacing w:val="-2"/>
          <w:kern w:val="0"/>
          <w:sz w:val="21"/>
          <w:szCs w:val="21"/>
          <w:lang w:val="zh-TW"/>
        </w:rPr>
        <w:t xml:space="preserve"> </w:t>
      </w:r>
    </w:p>
    <w:p w14:paraId="6F13987F" w14:textId="36A29D5F" w:rsidR="00CE3039" w:rsidRDefault="002F3418" w:rsidP="00CE3039">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2"/>
          <w:kern w:val="0"/>
          <w:sz w:val="21"/>
          <w:szCs w:val="21"/>
        </w:rPr>
      </w:pPr>
      <w:r>
        <w:rPr>
          <w:rFonts w:ascii="ATC-65879f0e660e*M+H" w:eastAsia="ATC-65879f0e660e*M+H" w:cs="ATC-65879f0e660e*M+H"/>
          <w:noProof/>
          <w:color w:val="000000"/>
          <w:spacing w:val="-2"/>
          <w:kern w:val="0"/>
          <w:sz w:val="21"/>
          <w:szCs w:val="21"/>
        </w:rPr>
        <w:drawing>
          <wp:inline distT="0" distB="0" distL="0" distR="0" wp14:anchorId="0A5BEBE4" wp14:editId="3138B51D">
            <wp:extent cx="3027760" cy="2271917"/>
            <wp:effectExtent l="0" t="0" r="0" b="0"/>
            <wp:docPr id="85" name="圖片 85" descr=" mac:Users:Mac:Desktop:沈氏:外交通訊36卷1-內頁 檔案夾:Links:image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 mac:Users:Mac:Desktop:沈氏:外交通訊36卷1-內頁 檔案夾:Links:image009.jpg"/>
                    <pic:cNvPicPr>
                      <a:picLocks noChangeAspect="1" noChangeArrowheads="1"/>
                    </pic:cNvPicPr>
                  </pic:nvPicPr>
                  <pic:blipFill>
                    <a:blip r:embed="rId84" cstate="screen">
                      <a:extLst>
                        <a:ext uri="{28A0092B-C50C-407E-A947-70E740481C1C}">
                          <a14:useLocalDpi xmlns:a14="http://schemas.microsoft.com/office/drawing/2010/main"/>
                        </a:ext>
                      </a:extLst>
                    </a:blip>
                    <a:srcRect/>
                    <a:stretch>
                      <a:fillRect/>
                    </a:stretch>
                  </pic:blipFill>
                  <pic:spPr bwMode="auto">
                    <a:xfrm>
                      <a:off x="0" y="0"/>
                      <a:ext cx="3028520" cy="2272488"/>
                    </a:xfrm>
                    <a:prstGeom prst="rect">
                      <a:avLst/>
                    </a:prstGeom>
                    <a:noFill/>
                    <a:ln>
                      <a:noFill/>
                    </a:ln>
                  </pic:spPr>
                </pic:pic>
              </a:graphicData>
            </a:graphic>
          </wp:inline>
        </w:drawing>
      </w:r>
    </w:p>
    <w:p w14:paraId="5DCE36D2" w14:textId="1FB63D21" w:rsidR="00CE3039" w:rsidRPr="00CE3039" w:rsidRDefault="00CE3039" w:rsidP="00CE3039">
      <w:pPr>
        <w:pStyle w:val="1"/>
        <w:ind w:firstLine="0"/>
        <w:jc w:val="left"/>
        <w:rPr>
          <w:rFonts w:ascii="ATC-7c97660e*+time*002062f78c9d" w:eastAsia="ATC-7c97660e*+time*002062f78c9d" w:cs="ATC-7c97660e*+time*002062f78c9d"/>
          <w:i/>
          <w:iCs/>
          <w:color w:val="DF805D"/>
          <w:sz w:val="26"/>
          <w:szCs w:val="26"/>
        </w:rPr>
      </w:pPr>
      <w:r>
        <w:rPr>
          <w:rFonts w:ascii="ARMingB5-Bold" w:eastAsia="ARMingB5-Bold" w:cs="ARMingB5-Bold"/>
          <w:b/>
          <w:bCs/>
        </w:rPr>
        <w:t>2</w:t>
      </w:r>
      <w:r w:rsidRPr="00CE3039">
        <w:rPr>
          <w:rFonts w:ascii="ARMingB5-Bold" w:eastAsia="ARMingB5-Bold" w:cs="ARMingB5-Bold" w:hint="eastAsia"/>
          <w:b/>
          <w:bCs/>
        </w:rPr>
        <w:t>月</w:t>
      </w:r>
      <w:r>
        <w:rPr>
          <w:rFonts w:ascii="ARMingB5-Bold" w:eastAsia="ARMingB5-Bold" w:cs="ARMingB5-Bold"/>
          <w:b/>
          <w:bCs/>
          <w:lang w:val="en-US"/>
        </w:rPr>
        <w:t xml:space="preserve"> </w:t>
      </w:r>
      <w:r w:rsidRPr="00CE3039">
        <w:rPr>
          <w:rFonts w:ascii="ATC-7c97660e*+time*002062f78c9d" w:eastAsia="ATC-7c97660e*+time*002062f78c9d" w:cs="ATC-7c97660e*+time*002062f78c9d" w:hint="eastAsia"/>
          <w:i/>
          <w:iCs/>
          <w:color w:val="DF805D"/>
          <w:sz w:val="26"/>
          <w:szCs w:val="26"/>
        </w:rPr>
        <w:t>外交部「新春聯歡晚會」與駐臺使節代表暨配偶共慶新春</w:t>
      </w:r>
    </w:p>
    <w:p w14:paraId="744E69A8" w14:textId="77777777" w:rsidR="00CE3039" w:rsidRPr="00CE3039" w:rsidRDefault="00CE3039" w:rsidP="00CE3039">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sidRPr="00CE3039">
        <w:rPr>
          <w:rFonts w:ascii="ATC-65879f0e660e*M+H" w:eastAsia="ATC-65879f0e660e*M+H" w:cs="ATC-65879f0e660e*M+H" w:hint="eastAsia"/>
          <w:color w:val="000000"/>
          <w:spacing w:val="-4"/>
          <w:kern w:val="0"/>
          <w:sz w:val="21"/>
          <w:szCs w:val="21"/>
          <w:lang w:val="zh-TW"/>
        </w:rPr>
        <w:t>外交部</w:t>
      </w:r>
      <w:r w:rsidRPr="00CE3039">
        <w:rPr>
          <w:rFonts w:ascii="ATC-65879f0e660e*M+H" w:eastAsia="ATC-65879f0e660e*M+H" w:cs="ATC-65879f0e660e*M+H"/>
          <w:color w:val="000000"/>
          <w:spacing w:val="-4"/>
          <w:kern w:val="0"/>
          <w:sz w:val="21"/>
          <w:szCs w:val="21"/>
          <w:lang w:val="zh-TW"/>
        </w:rPr>
        <w:t>107</w:t>
      </w:r>
      <w:r w:rsidRPr="00CE3039">
        <w:rPr>
          <w:rFonts w:ascii="ATC-65879f0e660e*M+H" w:eastAsia="ATC-65879f0e660e*M+H" w:cs="ATC-65879f0e660e*M+H" w:hint="eastAsia"/>
          <w:color w:val="000000"/>
          <w:spacing w:val="-4"/>
          <w:kern w:val="0"/>
          <w:sz w:val="21"/>
          <w:szCs w:val="21"/>
          <w:lang w:val="zh-TW"/>
        </w:rPr>
        <w:t>年「新春聯歡晚會」於</w:t>
      </w:r>
      <w:r w:rsidRPr="00CE3039">
        <w:rPr>
          <w:rFonts w:ascii="ATC-65879f0e660e*M+H" w:eastAsia="ATC-65879f0e660e*M+H" w:cs="ATC-65879f0e660e*M+H"/>
          <w:color w:val="000000"/>
          <w:spacing w:val="-4"/>
          <w:kern w:val="0"/>
          <w:sz w:val="21"/>
          <w:szCs w:val="21"/>
          <w:lang w:val="zh-TW"/>
        </w:rPr>
        <w:t>2</w:t>
      </w:r>
      <w:r w:rsidRPr="00CE3039">
        <w:rPr>
          <w:rFonts w:ascii="ATC-65879f0e660e*M+H" w:eastAsia="ATC-65879f0e660e*M+H" w:cs="ATC-65879f0e660e*M+H" w:hint="eastAsia"/>
          <w:color w:val="000000"/>
          <w:spacing w:val="-4"/>
          <w:kern w:val="0"/>
          <w:sz w:val="21"/>
          <w:szCs w:val="21"/>
          <w:lang w:val="zh-TW"/>
        </w:rPr>
        <w:t>月</w:t>
      </w:r>
      <w:r w:rsidRPr="00CE3039">
        <w:rPr>
          <w:rFonts w:ascii="ATC-65879f0e660e*M+H" w:eastAsia="ATC-65879f0e660e*M+H" w:cs="ATC-65879f0e660e*M+H"/>
          <w:color w:val="000000"/>
          <w:spacing w:val="-4"/>
          <w:kern w:val="0"/>
          <w:sz w:val="21"/>
          <w:szCs w:val="21"/>
          <w:lang w:val="zh-TW"/>
        </w:rPr>
        <w:t>27</w:t>
      </w:r>
      <w:r w:rsidRPr="00CE3039">
        <w:rPr>
          <w:rFonts w:ascii="ATC-65879f0e660e*M+H" w:eastAsia="ATC-65879f0e660e*M+H" w:cs="ATC-65879f0e660e*M+H" w:hint="eastAsia"/>
          <w:color w:val="000000"/>
          <w:spacing w:val="-4"/>
          <w:kern w:val="0"/>
          <w:sz w:val="21"/>
          <w:szCs w:val="21"/>
          <w:lang w:val="zh-TW"/>
        </w:rPr>
        <w:t>日晚間在圓山大飯店舉行。晚會由外交部吳部長主持，邀請各國駐臺使節代表暨配偶出席，以感謝其過去一年對我國外交工作的支持。蔡英文總統、監察院張博雅院長、部會首長、工商業、藝文界、醫界與新聞媒體領袖等近</w:t>
      </w:r>
      <w:r w:rsidRPr="00CE3039">
        <w:rPr>
          <w:rFonts w:ascii="ATC-65879f0e660e*M+H" w:eastAsia="ATC-65879f0e660e*M+H" w:cs="ATC-65879f0e660e*M+H"/>
          <w:color w:val="000000"/>
          <w:spacing w:val="-4"/>
          <w:kern w:val="0"/>
          <w:sz w:val="21"/>
          <w:szCs w:val="21"/>
          <w:lang w:val="zh-TW"/>
        </w:rPr>
        <w:t>300</w:t>
      </w:r>
      <w:r w:rsidRPr="00CE3039">
        <w:rPr>
          <w:rFonts w:ascii="ATC-65879f0e660e*M+H" w:eastAsia="ATC-65879f0e660e*M+H" w:cs="ATC-65879f0e660e*M+H" w:hint="eastAsia"/>
          <w:color w:val="000000"/>
          <w:spacing w:val="-4"/>
          <w:kern w:val="0"/>
          <w:sz w:val="21"/>
          <w:szCs w:val="21"/>
          <w:lang w:val="zh-TW"/>
        </w:rPr>
        <w:t>位賓客應邀共襄盛舉。</w:t>
      </w:r>
    </w:p>
    <w:p w14:paraId="2C985210" w14:textId="6A90FC76" w:rsidR="00CE3039" w:rsidRPr="00CE3039" w:rsidRDefault="00CE3039" w:rsidP="00CE3039">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rPr>
      </w:pPr>
      <w:r w:rsidRPr="00CE3039">
        <w:rPr>
          <w:rFonts w:ascii="ATC-65879f0e660e*M+H" w:eastAsia="ATC-65879f0e660e*M+H" w:cs="ATC-65879f0e660e*M+H" w:hint="eastAsia"/>
          <w:color w:val="000000"/>
          <w:spacing w:val="-4"/>
          <w:kern w:val="0"/>
          <w:sz w:val="21"/>
          <w:szCs w:val="21"/>
          <w:lang w:val="zh-TW"/>
        </w:rPr>
        <w:t>本年晚會以「臺灣犬」為主視覺、「十犬（全）十美，有狗（夠）精彩」為主題，邀請「藝想臺灣劇團」、「舞魅薪傳舞團」、「</w:t>
      </w:r>
      <w:r w:rsidRPr="00CE3039">
        <w:rPr>
          <w:rFonts w:ascii="ATC-65879f0e660e*M+H" w:eastAsia="ATC-65879f0e660e*M+H" w:cs="ATC-65879f0e660e*M+H"/>
          <w:color w:val="000000"/>
          <w:spacing w:val="-4"/>
          <w:kern w:val="0"/>
          <w:sz w:val="21"/>
          <w:szCs w:val="21"/>
          <w:lang w:val="zh-TW"/>
        </w:rPr>
        <w:t>LIFE</w:t>
      </w:r>
      <w:r w:rsidRPr="00CE3039">
        <w:rPr>
          <w:rFonts w:ascii="ATC-65879f0e660e*M+H" w:eastAsia="ATC-65879f0e660e*M+H" w:cs="ATC-65879f0e660e*M+H" w:hint="eastAsia"/>
          <w:color w:val="000000"/>
          <w:spacing w:val="-4"/>
          <w:kern w:val="0"/>
          <w:sz w:val="21"/>
          <w:szCs w:val="21"/>
          <w:lang w:val="zh-TW"/>
        </w:rPr>
        <w:t>爵士樂團」及「舞工廠踢踏舞團」擔綱演出，現場氣氛熱絡融洽，賓主盡歡。</w:t>
      </w:r>
    </w:p>
    <w:p w14:paraId="4B1A0BB4" w14:textId="4E859E67" w:rsidR="00CE3039" w:rsidRDefault="002F3418" w:rsidP="00CE3039">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2"/>
          <w:kern w:val="0"/>
          <w:sz w:val="21"/>
          <w:szCs w:val="21"/>
        </w:rPr>
      </w:pPr>
      <w:r>
        <w:rPr>
          <w:rFonts w:ascii="ATC-65879f0e660e*M+H" w:eastAsia="ATC-65879f0e660e*M+H" w:cs="ATC-65879f0e660e*M+H"/>
          <w:noProof/>
          <w:color w:val="000000"/>
          <w:spacing w:val="-2"/>
          <w:kern w:val="0"/>
          <w:sz w:val="21"/>
          <w:szCs w:val="21"/>
        </w:rPr>
        <w:drawing>
          <wp:inline distT="0" distB="0" distL="0" distR="0" wp14:anchorId="155E0BFD" wp14:editId="4F16A58F">
            <wp:extent cx="2904377" cy="2099398"/>
            <wp:effectExtent l="0" t="0" r="0" b="8890"/>
            <wp:docPr id="86" name="圖片 86" descr=" mac:Users:Mac:Desktop:沈氏:外交通訊36卷1-內頁 檔案夾:Links:E21U4455.ps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 mac:Users:Mac:Desktop:沈氏:外交通訊36卷1-內頁 檔案夾:Links:E21U4455.psd"/>
                    <pic:cNvPicPr>
                      <a:picLocks noChangeAspect="1" noChangeArrowheads="1"/>
                    </pic:cNvPicPr>
                  </pic:nvPicPr>
                  <pic:blipFill>
                    <a:blip r:embed="rId85" cstate="screen">
                      <a:extLst>
                        <a:ext uri="{28A0092B-C50C-407E-A947-70E740481C1C}">
                          <a14:useLocalDpi xmlns:a14="http://schemas.microsoft.com/office/drawing/2010/main"/>
                        </a:ext>
                      </a:extLst>
                    </a:blip>
                    <a:srcRect/>
                    <a:stretch>
                      <a:fillRect/>
                    </a:stretch>
                  </pic:blipFill>
                  <pic:spPr bwMode="auto">
                    <a:xfrm>
                      <a:off x="0" y="0"/>
                      <a:ext cx="2906345" cy="2100820"/>
                    </a:xfrm>
                    <a:prstGeom prst="rect">
                      <a:avLst/>
                    </a:prstGeom>
                    <a:noFill/>
                    <a:ln>
                      <a:noFill/>
                    </a:ln>
                  </pic:spPr>
                </pic:pic>
              </a:graphicData>
            </a:graphic>
          </wp:inline>
        </w:drawing>
      </w:r>
    </w:p>
    <w:p w14:paraId="413FC412" w14:textId="51899EA3" w:rsidR="00CE3039" w:rsidRPr="00CE3039" w:rsidRDefault="00CE3039" w:rsidP="00CE3039">
      <w:pPr>
        <w:pStyle w:val="1"/>
        <w:ind w:firstLine="0"/>
        <w:jc w:val="left"/>
        <w:rPr>
          <w:rFonts w:ascii="ATC-7c97660e*+time*002062f78c9d" w:eastAsia="ATC-7c97660e*+time*002062f78c9d" w:cs="ATC-7c97660e*+time*002062f78c9d"/>
          <w:i/>
          <w:iCs/>
          <w:color w:val="DF805D"/>
          <w:sz w:val="26"/>
          <w:szCs w:val="26"/>
        </w:rPr>
      </w:pPr>
      <w:r>
        <w:rPr>
          <w:rFonts w:ascii="ARMingB5-Bold" w:eastAsia="ARMingB5-Bold" w:cs="ARMingB5-Bold"/>
          <w:b/>
          <w:bCs/>
        </w:rPr>
        <w:lastRenderedPageBreak/>
        <w:t>3</w:t>
      </w:r>
      <w:r w:rsidRPr="00CE3039">
        <w:rPr>
          <w:rFonts w:ascii="ARMingB5-Bold" w:eastAsia="ARMingB5-Bold" w:cs="ARMingB5-Bold" w:hint="eastAsia"/>
          <w:b/>
          <w:bCs/>
        </w:rPr>
        <w:t>月</w:t>
      </w:r>
      <w:r>
        <w:rPr>
          <w:rFonts w:ascii="ARMingB5-Bold" w:eastAsia="ARMingB5-Bold" w:cs="ARMingB5-Bold"/>
          <w:b/>
          <w:bCs/>
          <w:lang w:val="en-US"/>
        </w:rPr>
        <w:t xml:space="preserve"> </w:t>
      </w:r>
      <w:r w:rsidRPr="00CE3039">
        <w:rPr>
          <w:rFonts w:ascii="ATC-7c97660e*+time*002062f78c9d" w:eastAsia="ATC-7c97660e*+time*002062f78c9d" w:cs="ATC-7c97660e*+time*002062f78c9d" w:hint="eastAsia"/>
          <w:i/>
          <w:iCs/>
          <w:color w:val="DF805D"/>
          <w:sz w:val="26"/>
          <w:szCs w:val="26"/>
        </w:rPr>
        <w:t>外交部「非政府組織新春聯誼茶會」與</w:t>
      </w:r>
      <w:r w:rsidRPr="00CE3039">
        <w:rPr>
          <w:rFonts w:ascii="ATC-7c97660e*+time*002062f78c9d" w:eastAsia="ATC-7c97660e*+time*002062f78c9d" w:cs="ATC-7c97660e*+time*002062f78c9d"/>
          <w:i/>
          <w:iCs/>
          <w:color w:val="DF805D"/>
          <w:sz w:val="26"/>
          <w:szCs w:val="26"/>
        </w:rPr>
        <w:t>NGOs</w:t>
      </w:r>
      <w:r w:rsidRPr="00CE3039">
        <w:rPr>
          <w:rFonts w:ascii="ATC-7c97660e*+time*002062f78c9d" w:eastAsia="ATC-7c97660e*+time*002062f78c9d" w:cs="ATC-7c97660e*+time*002062f78c9d" w:hint="eastAsia"/>
          <w:i/>
          <w:iCs/>
          <w:color w:val="DF805D"/>
          <w:sz w:val="26"/>
          <w:szCs w:val="26"/>
        </w:rPr>
        <w:t>夥伴共慶新春</w:t>
      </w:r>
    </w:p>
    <w:p w14:paraId="67249440" w14:textId="77777777" w:rsidR="00CE3039" w:rsidRPr="00CE3039" w:rsidRDefault="00CE3039" w:rsidP="00CE3039">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2"/>
          <w:kern w:val="0"/>
          <w:sz w:val="21"/>
          <w:szCs w:val="21"/>
          <w:lang w:val="zh-TW"/>
        </w:rPr>
      </w:pPr>
      <w:r w:rsidRPr="00CE3039">
        <w:rPr>
          <w:rFonts w:ascii="ATC-65879f0e660e*M+H" w:eastAsia="ATC-65879f0e660e*M+H" w:cs="ATC-65879f0e660e*M+H" w:hint="eastAsia"/>
          <w:color w:val="000000"/>
          <w:spacing w:val="-2"/>
          <w:kern w:val="0"/>
          <w:sz w:val="21"/>
          <w:szCs w:val="21"/>
          <w:lang w:val="zh-TW"/>
        </w:rPr>
        <w:t>外交部</w:t>
      </w:r>
      <w:r w:rsidRPr="00CE3039">
        <w:rPr>
          <w:rFonts w:ascii="ATC-65879f0e660e*M+H" w:eastAsia="ATC-65879f0e660e*M+H" w:cs="ATC-65879f0e660e*M+H"/>
          <w:color w:val="000000"/>
          <w:spacing w:val="-2"/>
          <w:kern w:val="0"/>
          <w:sz w:val="21"/>
          <w:szCs w:val="21"/>
          <w:lang w:val="zh-TW"/>
        </w:rPr>
        <w:t>107</w:t>
      </w:r>
      <w:r w:rsidRPr="00CE3039">
        <w:rPr>
          <w:rFonts w:ascii="ATC-65879f0e660e*M+H" w:eastAsia="ATC-65879f0e660e*M+H" w:cs="ATC-65879f0e660e*M+H" w:hint="eastAsia"/>
          <w:color w:val="000000"/>
          <w:spacing w:val="-2"/>
          <w:kern w:val="0"/>
          <w:sz w:val="21"/>
          <w:szCs w:val="21"/>
          <w:lang w:val="zh-TW"/>
        </w:rPr>
        <w:t>年「非政府組織（</w:t>
      </w:r>
      <w:r w:rsidRPr="00CE3039">
        <w:rPr>
          <w:rFonts w:ascii="ATC-65879f0e660e*M+H" w:eastAsia="ATC-65879f0e660e*M+H" w:cs="ATC-65879f0e660e*M+H"/>
          <w:color w:val="000000"/>
          <w:spacing w:val="-2"/>
          <w:kern w:val="0"/>
          <w:sz w:val="21"/>
          <w:szCs w:val="21"/>
          <w:lang w:val="zh-TW"/>
        </w:rPr>
        <w:t>NGOs</w:t>
      </w:r>
      <w:r w:rsidRPr="00CE3039">
        <w:rPr>
          <w:rFonts w:ascii="ATC-65879f0e660e*M+H" w:eastAsia="ATC-65879f0e660e*M+H" w:cs="ATC-65879f0e660e*M+H" w:hint="eastAsia"/>
          <w:color w:val="000000"/>
          <w:spacing w:val="-2"/>
          <w:kern w:val="0"/>
          <w:sz w:val="21"/>
          <w:szCs w:val="21"/>
          <w:lang w:val="zh-TW"/>
        </w:rPr>
        <w:t>）新春聯誼茶會」於</w:t>
      </w:r>
      <w:r w:rsidRPr="00CE3039">
        <w:rPr>
          <w:rFonts w:ascii="ATC-65879f0e660e*M+H" w:eastAsia="ATC-65879f0e660e*M+H" w:cs="ATC-65879f0e660e*M+H"/>
          <w:color w:val="000000"/>
          <w:spacing w:val="-2"/>
          <w:kern w:val="0"/>
          <w:sz w:val="21"/>
          <w:szCs w:val="21"/>
          <w:lang w:val="zh-TW"/>
        </w:rPr>
        <w:t>3</w:t>
      </w:r>
      <w:r w:rsidRPr="00CE3039">
        <w:rPr>
          <w:rFonts w:ascii="ATC-65879f0e660e*M+H" w:eastAsia="ATC-65879f0e660e*M+H" w:cs="ATC-65879f0e660e*M+H" w:hint="eastAsia"/>
          <w:color w:val="000000"/>
          <w:spacing w:val="-2"/>
          <w:kern w:val="0"/>
          <w:sz w:val="21"/>
          <w:szCs w:val="21"/>
          <w:lang w:val="zh-TW"/>
        </w:rPr>
        <w:t>月</w:t>
      </w:r>
      <w:r w:rsidRPr="00CE3039">
        <w:rPr>
          <w:rFonts w:ascii="ATC-65879f0e660e*M+H" w:eastAsia="ATC-65879f0e660e*M+H" w:cs="ATC-65879f0e660e*M+H"/>
          <w:color w:val="000000"/>
          <w:spacing w:val="-2"/>
          <w:kern w:val="0"/>
          <w:sz w:val="21"/>
          <w:szCs w:val="21"/>
          <w:lang w:val="zh-TW"/>
        </w:rPr>
        <w:t>7</w:t>
      </w:r>
      <w:r w:rsidRPr="00CE3039">
        <w:rPr>
          <w:rFonts w:ascii="ATC-65879f0e660e*M+H" w:eastAsia="ATC-65879f0e660e*M+H" w:cs="ATC-65879f0e660e*M+H" w:hint="eastAsia"/>
          <w:color w:val="000000"/>
          <w:spacing w:val="-2"/>
          <w:kern w:val="0"/>
          <w:sz w:val="21"/>
          <w:szCs w:val="21"/>
          <w:lang w:val="zh-TW"/>
        </w:rPr>
        <w:t>日在外交部舉行，由外交部吳部長主持，計有近</w:t>
      </w:r>
      <w:r w:rsidRPr="00CE3039">
        <w:rPr>
          <w:rFonts w:ascii="ATC-65879f0e660e*M+H" w:eastAsia="ATC-65879f0e660e*M+H" w:cs="ATC-65879f0e660e*M+H"/>
          <w:color w:val="000000"/>
          <w:spacing w:val="-2"/>
          <w:kern w:val="0"/>
          <w:sz w:val="21"/>
          <w:szCs w:val="21"/>
          <w:lang w:val="zh-TW"/>
        </w:rPr>
        <w:t>200</w:t>
      </w:r>
      <w:r w:rsidRPr="00CE3039">
        <w:rPr>
          <w:rFonts w:ascii="ATC-65879f0e660e*M+H" w:eastAsia="ATC-65879f0e660e*M+H" w:cs="ATC-65879f0e660e*M+H" w:hint="eastAsia"/>
          <w:color w:val="000000"/>
          <w:spacing w:val="-2"/>
          <w:kern w:val="0"/>
          <w:sz w:val="21"/>
          <w:szCs w:val="21"/>
          <w:lang w:val="zh-TW"/>
        </w:rPr>
        <w:t>位長期參與國際事務的國內</w:t>
      </w:r>
      <w:r w:rsidRPr="00CE3039">
        <w:rPr>
          <w:rFonts w:ascii="ATC-65879f0e660e*M+H" w:eastAsia="ATC-65879f0e660e*M+H" w:cs="ATC-65879f0e660e*M+H"/>
          <w:color w:val="000000"/>
          <w:spacing w:val="-2"/>
          <w:kern w:val="0"/>
          <w:sz w:val="21"/>
          <w:szCs w:val="21"/>
          <w:lang w:val="zh-TW"/>
        </w:rPr>
        <w:t>NGOs</w:t>
      </w:r>
      <w:r w:rsidRPr="00CE3039">
        <w:rPr>
          <w:rFonts w:ascii="ATC-65879f0e660e*M+H" w:eastAsia="ATC-65879f0e660e*M+H" w:cs="ATC-65879f0e660e*M+H" w:hint="eastAsia"/>
          <w:color w:val="000000"/>
          <w:spacing w:val="-2"/>
          <w:kern w:val="0"/>
          <w:sz w:val="21"/>
          <w:szCs w:val="21"/>
          <w:lang w:val="zh-TW"/>
        </w:rPr>
        <w:t>代表出席，分享推動國際參與的經驗與心得。</w:t>
      </w:r>
    </w:p>
    <w:p w14:paraId="0E616CBC" w14:textId="015845A7" w:rsidR="00F66FB4" w:rsidRPr="00F66FB4" w:rsidRDefault="00CE3039" w:rsidP="00CE3039">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2"/>
          <w:kern w:val="0"/>
          <w:sz w:val="21"/>
          <w:szCs w:val="21"/>
          <w:lang w:val="zh-TW"/>
        </w:rPr>
      </w:pPr>
      <w:r w:rsidRPr="00CE3039">
        <w:rPr>
          <w:rFonts w:ascii="ATC-65879f0e660e*M+H" w:eastAsia="ATC-65879f0e660e*M+H" w:cs="ATC-65879f0e660e*M+H" w:hint="eastAsia"/>
          <w:color w:val="000000"/>
          <w:spacing w:val="-4"/>
          <w:kern w:val="0"/>
          <w:sz w:val="21"/>
          <w:szCs w:val="21"/>
          <w:lang w:val="zh-TW"/>
        </w:rPr>
        <w:t>吳</w:t>
      </w:r>
      <w:r w:rsidRPr="00CE3039">
        <w:rPr>
          <w:rFonts w:ascii="ATC-65879f0e660e*M+H" w:eastAsia="ATC-65879f0e660e*M+H" w:cs="ATC-65879f0e660e*M+H" w:hint="eastAsia"/>
          <w:color w:val="000000"/>
          <w:spacing w:val="-2"/>
          <w:kern w:val="0"/>
          <w:sz w:val="21"/>
          <w:szCs w:val="21"/>
          <w:lang w:val="zh-TW"/>
        </w:rPr>
        <w:t>部長致詞強調，</w:t>
      </w:r>
      <w:r w:rsidRPr="00CE3039">
        <w:rPr>
          <w:rFonts w:ascii="ATC-65879f0e660e*M+H" w:eastAsia="ATC-65879f0e660e*M+H" w:cs="ATC-65879f0e660e*M+H"/>
          <w:color w:val="000000"/>
          <w:spacing w:val="-2"/>
          <w:kern w:val="0"/>
          <w:sz w:val="21"/>
          <w:szCs w:val="21"/>
          <w:lang w:val="zh-TW"/>
        </w:rPr>
        <w:t>NGOs</w:t>
      </w:r>
      <w:r w:rsidRPr="00CE3039">
        <w:rPr>
          <w:rFonts w:ascii="ATC-65879f0e660e*M+H" w:eastAsia="ATC-65879f0e660e*M+H" w:cs="ATC-65879f0e660e*M+H" w:hint="eastAsia"/>
          <w:color w:val="000000"/>
          <w:spacing w:val="-2"/>
          <w:kern w:val="0"/>
          <w:sz w:val="21"/>
          <w:szCs w:val="21"/>
          <w:lang w:val="zh-TW"/>
        </w:rPr>
        <w:t>是我國推動外交工作的寶貴資產，展望新的一年，我國外交工作仍充滿挑戰，希望透過與</w:t>
      </w:r>
      <w:r w:rsidRPr="00CE3039">
        <w:rPr>
          <w:rFonts w:ascii="ATC-65879f0e660e*M+H" w:eastAsia="ATC-65879f0e660e*M+H" w:cs="ATC-65879f0e660e*M+H"/>
          <w:color w:val="000000"/>
          <w:spacing w:val="-2"/>
          <w:kern w:val="0"/>
          <w:sz w:val="21"/>
          <w:szCs w:val="21"/>
          <w:lang w:val="zh-TW"/>
        </w:rPr>
        <w:t>NGOs</w:t>
      </w:r>
      <w:r w:rsidRPr="00CE3039">
        <w:rPr>
          <w:rFonts w:ascii="ATC-65879f0e660e*M+H" w:eastAsia="ATC-65879f0e660e*M+H" w:cs="ATC-65879f0e660e*M+H" w:hint="eastAsia"/>
          <w:color w:val="000000"/>
          <w:spacing w:val="-2"/>
          <w:kern w:val="0"/>
          <w:sz w:val="21"/>
          <w:szCs w:val="21"/>
          <w:lang w:val="zh-TW"/>
        </w:rPr>
        <w:t>更緊密的合作，持續發揮臺灣軟實力，為國家的前途及全體國人福祉共同打拼，把臺灣的光和熱帶到全世界。</w:t>
      </w:r>
    </w:p>
    <w:p w14:paraId="4651AB8C" w14:textId="127590C0" w:rsidR="00CE3039" w:rsidRDefault="002F3418" w:rsidP="00CE3039">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2"/>
          <w:kern w:val="0"/>
          <w:sz w:val="21"/>
          <w:szCs w:val="21"/>
        </w:rPr>
      </w:pPr>
      <w:r>
        <w:rPr>
          <w:rFonts w:ascii="ATC-65879f0e660e*M+H" w:eastAsia="ATC-65879f0e660e*M+H" w:cs="ATC-65879f0e660e*M+H"/>
          <w:noProof/>
          <w:color w:val="000000"/>
          <w:spacing w:val="-2"/>
          <w:kern w:val="0"/>
          <w:sz w:val="21"/>
          <w:szCs w:val="21"/>
        </w:rPr>
        <w:drawing>
          <wp:inline distT="0" distB="0" distL="0" distR="0" wp14:anchorId="4BB439EC" wp14:editId="3DF4540B">
            <wp:extent cx="2898032" cy="1927131"/>
            <wp:effectExtent l="0" t="0" r="0" b="3810"/>
            <wp:docPr id="90" name="圖片 90" descr=" mac:Users:Mac:Desktop:沈氏:外交通訊36卷1-內頁 檔案夾:Links:images7PLAI3B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 mac:Users:Mac:Desktop:沈氏:外交通訊36卷1-內頁 檔案夾:Links:images7PLAI3BY.jpg"/>
                    <pic:cNvPicPr>
                      <a:picLocks noChangeAspect="1" noChangeArrowheads="1"/>
                    </pic:cNvPicPr>
                  </pic:nvPicPr>
                  <pic:blipFill>
                    <a:blip r:embed="rId86" cstate="screen">
                      <a:extLst>
                        <a:ext uri="{28A0092B-C50C-407E-A947-70E740481C1C}">
                          <a14:useLocalDpi xmlns:a14="http://schemas.microsoft.com/office/drawing/2010/main"/>
                        </a:ext>
                      </a:extLst>
                    </a:blip>
                    <a:srcRect/>
                    <a:stretch>
                      <a:fillRect/>
                    </a:stretch>
                  </pic:blipFill>
                  <pic:spPr bwMode="auto">
                    <a:xfrm>
                      <a:off x="0" y="0"/>
                      <a:ext cx="2899155" cy="1927878"/>
                    </a:xfrm>
                    <a:prstGeom prst="rect">
                      <a:avLst/>
                    </a:prstGeom>
                    <a:noFill/>
                    <a:ln>
                      <a:noFill/>
                    </a:ln>
                  </pic:spPr>
                </pic:pic>
              </a:graphicData>
            </a:graphic>
          </wp:inline>
        </w:drawing>
      </w:r>
    </w:p>
    <w:p w14:paraId="462EFEDD" w14:textId="5113417B" w:rsidR="00CE3039" w:rsidRPr="00CE3039" w:rsidRDefault="00CE3039" w:rsidP="00CE3039">
      <w:pPr>
        <w:pStyle w:val="1"/>
        <w:ind w:firstLine="0"/>
        <w:jc w:val="left"/>
        <w:rPr>
          <w:rFonts w:ascii="ATC-7c97660e*+time*002062f78c9d" w:eastAsia="ATC-7c97660e*+time*002062f78c9d" w:cs="ATC-7c97660e*+time*002062f78c9d"/>
          <w:i/>
          <w:iCs/>
          <w:color w:val="DF805D"/>
          <w:sz w:val="26"/>
          <w:szCs w:val="26"/>
        </w:rPr>
      </w:pPr>
      <w:r>
        <w:rPr>
          <w:rFonts w:ascii="ARMingB5-Bold" w:eastAsia="ARMingB5-Bold" w:cs="ARMingB5-Bold"/>
          <w:b/>
          <w:bCs/>
        </w:rPr>
        <w:t>3</w:t>
      </w:r>
      <w:r w:rsidRPr="00CE3039">
        <w:rPr>
          <w:rFonts w:ascii="ARMingB5-Bold" w:eastAsia="ARMingB5-Bold" w:cs="ARMingB5-Bold" w:hint="eastAsia"/>
          <w:b/>
          <w:bCs/>
        </w:rPr>
        <w:t>月</w:t>
      </w:r>
      <w:r>
        <w:rPr>
          <w:rFonts w:ascii="ARMingB5-Bold" w:eastAsia="ARMingB5-Bold" w:cs="ARMingB5-Bold"/>
          <w:b/>
          <w:bCs/>
          <w:lang w:val="en-US"/>
        </w:rPr>
        <w:t xml:space="preserve"> </w:t>
      </w:r>
      <w:r w:rsidRPr="00CE3039">
        <w:rPr>
          <w:rFonts w:ascii="ATC-7c97660e*+time*002062f78c9d" w:eastAsia="ATC-7c97660e*+time*002062f78c9d" w:cs="ATC-7c97660e*+time*002062f78c9d" w:hint="eastAsia"/>
          <w:i/>
          <w:iCs/>
          <w:color w:val="DF805D"/>
          <w:sz w:val="26"/>
          <w:szCs w:val="26"/>
        </w:rPr>
        <w:t>協助花蓮震災重建，外交部安排駐臺使節暢遊花蓮</w:t>
      </w:r>
    </w:p>
    <w:p w14:paraId="7B963154" w14:textId="77777777" w:rsidR="00CE3039" w:rsidRPr="00CE3039" w:rsidRDefault="00CE3039" w:rsidP="00CE3039">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sidRPr="00CE3039">
        <w:rPr>
          <w:rFonts w:ascii="ATC-65879f0e660e*M+H" w:eastAsia="ATC-65879f0e660e*M+H" w:cs="ATC-65879f0e660e*M+H" w:hint="eastAsia"/>
          <w:color w:val="000000"/>
          <w:spacing w:val="-4"/>
          <w:kern w:val="0"/>
          <w:sz w:val="21"/>
          <w:szCs w:val="21"/>
          <w:lang w:val="zh-TW"/>
        </w:rPr>
        <w:t>外交部安排各國駐臺使節代表一行</w:t>
      </w:r>
      <w:r w:rsidRPr="00CE3039">
        <w:rPr>
          <w:rFonts w:ascii="ATC-65879f0e660e*M+H" w:eastAsia="ATC-65879f0e660e*M+H" w:cs="ATC-65879f0e660e*M+H"/>
          <w:color w:val="000000"/>
          <w:spacing w:val="-4"/>
          <w:kern w:val="0"/>
          <w:sz w:val="21"/>
          <w:szCs w:val="21"/>
          <w:lang w:val="zh-TW"/>
        </w:rPr>
        <w:t>40</w:t>
      </w:r>
      <w:r w:rsidRPr="00CE3039">
        <w:rPr>
          <w:rFonts w:ascii="ATC-65879f0e660e*M+H" w:eastAsia="ATC-65879f0e660e*M+H" w:cs="ATC-65879f0e660e*M+H" w:hint="eastAsia"/>
          <w:color w:val="000000"/>
          <w:spacing w:val="-4"/>
          <w:kern w:val="0"/>
          <w:sz w:val="21"/>
          <w:szCs w:val="21"/>
          <w:lang w:val="zh-TW"/>
        </w:rPr>
        <w:t>人於</w:t>
      </w:r>
      <w:r w:rsidRPr="00CE3039">
        <w:rPr>
          <w:rFonts w:ascii="ATC-65879f0e660e*M+H" w:eastAsia="ATC-65879f0e660e*M+H" w:cs="ATC-65879f0e660e*M+H"/>
          <w:color w:val="000000"/>
          <w:spacing w:val="-4"/>
          <w:kern w:val="0"/>
          <w:sz w:val="21"/>
          <w:szCs w:val="21"/>
          <w:lang w:val="zh-TW"/>
        </w:rPr>
        <w:t>3</w:t>
      </w:r>
      <w:r w:rsidRPr="00CE3039">
        <w:rPr>
          <w:rFonts w:ascii="ATC-65879f0e660e*M+H" w:eastAsia="ATC-65879f0e660e*M+H" w:cs="ATC-65879f0e660e*M+H" w:hint="eastAsia"/>
          <w:color w:val="000000"/>
          <w:spacing w:val="-4"/>
          <w:kern w:val="0"/>
          <w:sz w:val="21"/>
          <w:szCs w:val="21"/>
          <w:lang w:val="zh-TW"/>
        </w:rPr>
        <w:t>月</w:t>
      </w:r>
      <w:r w:rsidRPr="00CE3039">
        <w:rPr>
          <w:rFonts w:ascii="ATC-65879f0e660e*M+H" w:eastAsia="ATC-65879f0e660e*M+H" w:cs="ATC-65879f0e660e*M+H"/>
          <w:color w:val="000000"/>
          <w:spacing w:val="-4"/>
          <w:kern w:val="0"/>
          <w:sz w:val="21"/>
          <w:szCs w:val="21"/>
          <w:lang w:val="zh-TW"/>
        </w:rPr>
        <w:t>23</w:t>
      </w:r>
      <w:r w:rsidRPr="00CE3039">
        <w:rPr>
          <w:rFonts w:ascii="ATC-65879f0e660e*M+H" w:eastAsia="ATC-65879f0e660e*M+H" w:cs="ATC-65879f0e660e*M+H" w:hint="eastAsia"/>
          <w:color w:val="000000"/>
          <w:spacing w:val="-4"/>
          <w:kern w:val="0"/>
          <w:sz w:val="21"/>
          <w:szCs w:val="21"/>
          <w:lang w:val="zh-TW"/>
        </w:rPr>
        <w:t>日及</w:t>
      </w:r>
      <w:r w:rsidRPr="00CE3039">
        <w:rPr>
          <w:rFonts w:ascii="ATC-65879f0e660e*M+H" w:eastAsia="ATC-65879f0e660e*M+H" w:cs="ATC-65879f0e660e*M+H"/>
          <w:color w:val="000000"/>
          <w:spacing w:val="-4"/>
          <w:kern w:val="0"/>
          <w:sz w:val="21"/>
          <w:szCs w:val="21"/>
          <w:lang w:val="zh-TW"/>
        </w:rPr>
        <w:t>24</w:t>
      </w:r>
      <w:r w:rsidRPr="00CE3039">
        <w:rPr>
          <w:rFonts w:ascii="ATC-65879f0e660e*M+H" w:eastAsia="ATC-65879f0e660e*M+H" w:cs="ATC-65879f0e660e*M+H" w:hint="eastAsia"/>
          <w:color w:val="000000"/>
          <w:spacing w:val="-4"/>
          <w:kern w:val="0"/>
          <w:sz w:val="21"/>
          <w:szCs w:val="21"/>
          <w:lang w:val="zh-TW"/>
        </w:rPr>
        <w:t>日赴花蓮參訪。吳部長和使節代表在園區內親手製作鳳梨酥，搭乘觀光小火車遊園，並下鳳梨田體驗採鳳梨的樂趣。</w:t>
      </w:r>
    </w:p>
    <w:p w14:paraId="47A71036" w14:textId="4BEF4CF0" w:rsidR="00CE3039" w:rsidRDefault="00CE3039" w:rsidP="00CE3039">
      <w:pPr>
        <w:pStyle w:val="a7"/>
        <w:rPr>
          <w:rFonts w:ascii="ATC-65879f0e660e*M+H" w:eastAsia="ATC-65879f0e660e*M+H" w:cs="ATC-65879f0e660e*M+H"/>
          <w:spacing w:val="-4"/>
          <w:sz w:val="21"/>
          <w:szCs w:val="21"/>
          <w:lang w:val="en-US"/>
        </w:rPr>
      </w:pPr>
      <w:r w:rsidRPr="00CE3039">
        <w:rPr>
          <w:rFonts w:ascii="ATC-65879f0e660e*M+H" w:eastAsia="ATC-65879f0e660e*M+H" w:cs="ATC-65879f0e660e*M+H" w:hint="eastAsia"/>
          <w:spacing w:val="-4"/>
          <w:sz w:val="21"/>
          <w:szCs w:val="21"/>
        </w:rPr>
        <w:t>各國使節代表對外交部安排此次參訪行程深表謝意，均認為此行極有助進一步瞭解花蓮豐富多元的觀光資源及美不勝收的山水風情，樂願透過各種管道協助宣傳推介。</w:t>
      </w:r>
    </w:p>
    <w:p w14:paraId="3C15D174" w14:textId="58B05241" w:rsidR="00CE3039" w:rsidRPr="00CE3039" w:rsidRDefault="002F3418" w:rsidP="00CE3039">
      <w:pPr>
        <w:pStyle w:val="a7"/>
        <w:rPr>
          <w:rFonts w:ascii="ATC-65879f0e660e*M+H" w:eastAsia="ATC-65879f0e660e*M+H" w:cs="ATC-65879f0e660e*M+H"/>
          <w:spacing w:val="-2"/>
          <w:sz w:val="21"/>
          <w:szCs w:val="21"/>
          <w:lang w:val="en-US"/>
        </w:rPr>
      </w:pPr>
      <w:r>
        <w:rPr>
          <w:rFonts w:ascii="ATC-65879f0e660e*M+H" w:eastAsia="ATC-65879f0e660e*M+H" w:cs="ATC-65879f0e660e*M+H"/>
          <w:noProof/>
          <w:spacing w:val="-2"/>
          <w:sz w:val="21"/>
          <w:szCs w:val="21"/>
          <w:lang w:val="en-US"/>
        </w:rPr>
        <w:drawing>
          <wp:inline distT="0" distB="0" distL="0" distR="0" wp14:anchorId="0991D6B5" wp14:editId="44D68003">
            <wp:extent cx="3195662" cy="2125050"/>
            <wp:effectExtent l="0" t="0" r="5080" b="8890"/>
            <wp:docPr id="89" name="圖片 89" descr=" mac:Users:Mac:Desktop:沈氏:外交通訊36卷1-內頁 檔案夾:Links:f7701b29-a80a-4135-8e5a-3fedca748b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 mac:Users:Mac:Desktop:沈氏:外交通訊36卷1-內頁 檔案夾:Links:f7701b29-a80a-4135-8e5a-3fedca748b46.jpg"/>
                    <pic:cNvPicPr>
                      <a:picLocks noChangeAspect="1" noChangeArrowheads="1"/>
                    </pic:cNvPicPr>
                  </pic:nvPicPr>
                  <pic:blipFill>
                    <a:blip r:embed="rId87" cstate="screen">
                      <a:extLst>
                        <a:ext uri="{28A0092B-C50C-407E-A947-70E740481C1C}">
                          <a14:useLocalDpi xmlns:a14="http://schemas.microsoft.com/office/drawing/2010/main"/>
                        </a:ext>
                      </a:extLst>
                    </a:blip>
                    <a:srcRect/>
                    <a:stretch>
                      <a:fillRect/>
                    </a:stretch>
                  </pic:blipFill>
                  <pic:spPr bwMode="auto">
                    <a:xfrm>
                      <a:off x="0" y="0"/>
                      <a:ext cx="3196492" cy="2125602"/>
                    </a:xfrm>
                    <a:prstGeom prst="rect">
                      <a:avLst/>
                    </a:prstGeom>
                    <a:noFill/>
                    <a:ln>
                      <a:noFill/>
                    </a:ln>
                  </pic:spPr>
                </pic:pic>
              </a:graphicData>
            </a:graphic>
          </wp:inline>
        </w:drawing>
      </w:r>
    </w:p>
    <w:p w14:paraId="13D515B3" w14:textId="20D08B08" w:rsidR="00CE3039" w:rsidRPr="00CE3039" w:rsidRDefault="00CE3039" w:rsidP="00CE3039">
      <w:pPr>
        <w:pStyle w:val="1"/>
        <w:ind w:firstLine="0"/>
        <w:jc w:val="left"/>
        <w:rPr>
          <w:rFonts w:ascii="ATC-7c97660e*+time*002062f78c9d" w:eastAsia="ATC-7c97660e*+time*002062f78c9d" w:cs="ATC-7c97660e*+time*002062f78c9d"/>
          <w:i/>
          <w:iCs/>
          <w:color w:val="DF805D"/>
          <w:sz w:val="26"/>
          <w:szCs w:val="26"/>
        </w:rPr>
      </w:pPr>
      <w:r>
        <w:rPr>
          <w:rFonts w:ascii="ARMingB5-Bold" w:eastAsia="ARMingB5-Bold" w:cs="ARMingB5-Bold"/>
          <w:b/>
          <w:bCs/>
        </w:rPr>
        <w:t>3</w:t>
      </w:r>
      <w:r w:rsidRPr="00CE3039">
        <w:rPr>
          <w:rFonts w:ascii="ARMingB5-Bold" w:eastAsia="ARMingB5-Bold" w:cs="ARMingB5-Bold" w:hint="eastAsia"/>
          <w:b/>
          <w:bCs/>
        </w:rPr>
        <w:t>月</w:t>
      </w:r>
      <w:r>
        <w:rPr>
          <w:rFonts w:ascii="ARMingB5-Bold" w:eastAsia="ARMingB5-Bold" w:cs="ARMingB5-Bold"/>
          <w:b/>
          <w:bCs/>
          <w:lang w:val="en-US"/>
        </w:rPr>
        <w:t xml:space="preserve"> </w:t>
      </w:r>
      <w:r w:rsidRPr="00CE3039">
        <w:rPr>
          <w:rFonts w:ascii="ATC-7c97660e*+time*002062f78c9d" w:eastAsia="ATC-7c97660e*+time*002062f78c9d" w:cs="ATC-7c97660e*+time*002062f78c9d" w:hint="eastAsia"/>
          <w:i/>
          <w:iCs/>
          <w:color w:val="DF805D"/>
          <w:sz w:val="26"/>
          <w:szCs w:val="26"/>
        </w:rPr>
        <w:t>外交部製播「阿巒的作文課」短片展現臺灣愛心和醫療貢獻</w:t>
      </w:r>
    </w:p>
    <w:p w14:paraId="73795ACA" w14:textId="77777777" w:rsidR="00CE3039" w:rsidRPr="00CE3039" w:rsidRDefault="00CE3039" w:rsidP="00CE3039">
      <w:pPr>
        <w:widowControl/>
        <w:suppressAutoHyphens/>
        <w:autoSpaceDE w:val="0"/>
        <w:autoSpaceDN w:val="0"/>
        <w:adjustRightInd w:val="0"/>
        <w:spacing w:after="57" w:line="360" w:lineRule="atLeast"/>
        <w:ind w:firstLine="425"/>
        <w:jc w:val="both"/>
        <w:textAlignment w:val="center"/>
        <w:rPr>
          <w:rFonts w:ascii="ATC-65879f0e660e*M+H" w:eastAsia="ATC-65879f0e660e*M+H" w:cs="ATC-65879f0e660e*M+H"/>
          <w:color w:val="000000"/>
          <w:spacing w:val="-4"/>
          <w:kern w:val="0"/>
          <w:sz w:val="21"/>
          <w:szCs w:val="21"/>
          <w:lang w:val="zh-TW"/>
        </w:rPr>
      </w:pPr>
      <w:r w:rsidRPr="00CE3039">
        <w:rPr>
          <w:rFonts w:ascii="ATC-65879f0e660e*M+H" w:eastAsia="ATC-65879f0e660e*M+H" w:cs="ATC-65879f0e660e*M+H" w:hint="eastAsia"/>
          <w:color w:val="000000"/>
          <w:spacing w:val="-4"/>
          <w:kern w:val="0"/>
          <w:sz w:val="21"/>
          <w:szCs w:val="21"/>
          <w:lang w:val="zh-TW"/>
        </w:rPr>
        <w:lastRenderedPageBreak/>
        <w:t>為向世界展現臺灣先進的醫療技術與愛心無國界的精神，外交部於</w:t>
      </w:r>
      <w:r w:rsidRPr="00CE3039">
        <w:rPr>
          <w:rFonts w:ascii="ATC-65879f0e660e*M+H" w:eastAsia="ATC-65879f0e660e*M+H" w:cs="ATC-65879f0e660e*M+H"/>
          <w:color w:val="000000"/>
          <w:spacing w:val="-4"/>
          <w:kern w:val="0"/>
          <w:sz w:val="21"/>
          <w:szCs w:val="21"/>
          <w:lang w:val="zh-TW"/>
        </w:rPr>
        <w:t>3</w:t>
      </w:r>
      <w:r w:rsidRPr="00CE3039">
        <w:rPr>
          <w:rFonts w:ascii="ATC-65879f0e660e*M+H" w:eastAsia="ATC-65879f0e660e*M+H" w:cs="ATC-65879f0e660e*M+H" w:hint="eastAsia"/>
          <w:color w:val="000000"/>
          <w:spacing w:val="-4"/>
          <w:kern w:val="0"/>
          <w:sz w:val="21"/>
          <w:szCs w:val="21"/>
          <w:lang w:val="zh-TW"/>
        </w:rPr>
        <w:t>月</w:t>
      </w:r>
      <w:r w:rsidRPr="00CE3039">
        <w:rPr>
          <w:rFonts w:ascii="ATC-65879f0e660e*M+H" w:eastAsia="ATC-65879f0e660e*M+H" w:cs="ATC-65879f0e660e*M+H"/>
          <w:color w:val="000000"/>
          <w:spacing w:val="-4"/>
          <w:kern w:val="0"/>
          <w:sz w:val="21"/>
          <w:szCs w:val="21"/>
          <w:lang w:val="zh-TW"/>
        </w:rPr>
        <w:t>31</w:t>
      </w:r>
      <w:r w:rsidRPr="00CE3039">
        <w:rPr>
          <w:rFonts w:ascii="ATC-65879f0e660e*M+H" w:eastAsia="ATC-65879f0e660e*M+H" w:cs="ATC-65879f0e660e*M+H" w:hint="eastAsia"/>
          <w:color w:val="000000"/>
          <w:spacing w:val="-4"/>
          <w:kern w:val="0"/>
          <w:sz w:val="21"/>
          <w:szCs w:val="21"/>
          <w:lang w:val="zh-TW"/>
        </w:rPr>
        <w:t>日公布新製作完成的國際醫療短片：「阿巒的作文課」（英文片名：“</w:t>
      </w:r>
      <w:r w:rsidRPr="00CE3039">
        <w:rPr>
          <w:rFonts w:ascii="ATC-65879f0e660e*M+H" w:eastAsia="ATC-65879f0e660e*M+H" w:cs="ATC-65879f0e660e*M+H"/>
          <w:color w:val="000000"/>
          <w:spacing w:val="-4"/>
          <w:kern w:val="0"/>
          <w:sz w:val="21"/>
          <w:szCs w:val="21"/>
          <w:lang w:val="zh-TW"/>
        </w:rPr>
        <w:t>A Perfect Pair</w:t>
      </w:r>
      <w:r w:rsidRPr="00CE3039">
        <w:rPr>
          <w:rFonts w:ascii="ATC-65879f0e660e*M+H" w:eastAsia="ATC-65879f0e660e*M+H" w:cs="ATC-65879f0e660e*M+H" w:hint="eastAsia"/>
          <w:color w:val="000000"/>
          <w:spacing w:val="-4"/>
          <w:kern w:val="0"/>
          <w:sz w:val="21"/>
          <w:szCs w:val="21"/>
          <w:lang w:val="zh-TW"/>
        </w:rPr>
        <w:t>”），藉此向國際社會呼籲，在邁向「健康是基本人權」願景的大道上，「世界衛生組織」（</w:t>
      </w:r>
      <w:r w:rsidRPr="00CE3039">
        <w:rPr>
          <w:rFonts w:ascii="ATC-65879f0e660e*M+H" w:eastAsia="ATC-65879f0e660e*M+H" w:cs="ATC-65879f0e660e*M+H"/>
          <w:color w:val="000000"/>
          <w:spacing w:val="-4"/>
          <w:kern w:val="0"/>
          <w:sz w:val="21"/>
          <w:szCs w:val="21"/>
          <w:lang w:val="zh-TW"/>
        </w:rPr>
        <w:t>WHO</w:t>
      </w:r>
      <w:r w:rsidRPr="00CE3039">
        <w:rPr>
          <w:rFonts w:ascii="ATC-65879f0e660e*M+H" w:eastAsia="ATC-65879f0e660e*M+H" w:cs="ATC-65879f0e660e*M+H" w:hint="eastAsia"/>
          <w:color w:val="000000"/>
          <w:spacing w:val="-4"/>
          <w:kern w:val="0"/>
          <w:sz w:val="21"/>
          <w:szCs w:val="21"/>
          <w:lang w:val="zh-TW"/>
        </w:rPr>
        <w:t>）需要臺灣的參與。</w:t>
      </w:r>
    </w:p>
    <w:p w14:paraId="6F25AFC5" w14:textId="119CF3FE" w:rsidR="00CE3039" w:rsidRPr="00CE3039" w:rsidRDefault="00CE3039" w:rsidP="00CE3039">
      <w:pPr>
        <w:pStyle w:val="a7"/>
        <w:rPr>
          <w:spacing w:val="-8"/>
          <w:lang w:val="en-US"/>
        </w:rPr>
      </w:pPr>
      <w:r w:rsidRPr="00CE3039">
        <w:rPr>
          <w:rFonts w:ascii="ATC-65879f0e660e*M+H" w:eastAsia="ATC-65879f0e660e*M+H" w:cs="ATC-65879f0e660e*M+H" w:hint="eastAsia"/>
          <w:spacing w:val="-4"/>
          <w:sz w:val="21"/>
          <w:szCs w:val="21"/>
        </w:rPr>
        <w:t>該短片為越南語發音，除配製中、英文字幕外，外交部也製作日、西、法、德等外語字幕版，同步上線向全球放送。</w:t>
      </w:r>
      <w:r w:rsidRPr="00CE3039">
        <w:rPr>
          <w:rFonts w:ascii="ATC-65879f0e660e*M+H" w:eastAsia="ATC-65879f0e660e*M+H" w:cs="ATC-65879f0e660e*M+H"/>
          <w:spacing w:val="-4"/>
          <w:sz w:val="21"/>
          <w:szCs w:val="21"/>
        </w:rPr>
        <w:t xml:space="preserve"> </w:t>
      </w:r>
      <w:r w:rsidRPr="00CE3039">
        <w:rPr>
          <w:rFonts w:ascii="ATC-65879f0e660e*M+H" w:eastAsia="ATC-65879f0e660e*M+H" w:cs="ATC-65879f0e660e*M+H" w:hint="eastAsia"/>
          <w:spacing w:val="-4"/>
          <w:sz w:val="21"/>
          <w:szCs w:val="21"/>
        </w:rPr>
        <w:t>本短片除可透過上述「潮臺灣」（</w:t>
      </w:r>
      <w:r w:rsidRPr="00CE3039">
        <w:rPr>
          <w:rFonts w:ascii="ATC-65879f0e660e*M+H" w:eastAsia="ATC-65879f0e660e*M+H" w:cs="ATC-65879f0e660e*M+H"/>
          <w:spacing w:val="-4"/>
          <w:sz w:val="21"/>
          <w:szCs w:val="21"/>
        </w:rPr>
        <w:t>Trending Taiwan</w:t>
      </w:r>
      <w:r w:rsidRPr="00CE3039">
        <w:rPr>
          <w:rFonts w:ascii="ATC-65879f0e660e*M+H" w:eastAsia="ATC-65879f0e660e*M+H" w:cs="ATC-65879f0e660e*M+H" w:hint="eastAsia"/>
          <w:spacing w:val="-4"/>
          <w:sz w:val="21"/>
          <w:szCs w:val="21"/>
        </w:rPr>
        <w:t>）</w:t>
      </w:r>
      <w:r w:rsidRPr="00CE3039">
        <w:rPr>
          <w:rFonts w:ascii="ATC-65879f0e660e*M+H" w:eastAsia="ATC-65879f0e660e*M+H" w:cs="ATC-65879f0e660e*M+H"/>
          <w:spacing w:val="-4"/>
          <w:sz w:val="21"/>
          <w:szCs w:val="21"/>
        </w:rPr>
        <w:t>YouTube</w:t>
      </w:r>
      <w:r w:rsidRPr="00CE3039">
        <w:rPr>
          <w:rFonts w:ascii="ATC-65879f0e660e*M+H" w:eastAsia="ATC-65879f0e660e*M+H" w:cs="ATC-65879f0e660e*M+H" w:hint="eastAsia"/>
          <w:spacing w:val="-4"/>
          <w:sz w:val="21"/>
          <w:szCs w:val="21"/>
        </w:rPr>
        <w:t>頻道暨臉書專頁瀏覽外，亦可在外交部官方臉書粉絲專頁觀賞，歡迎點閱分享。</w:t>
      </w:r>
    </w:p>
    <w:p w14:paraId="2B0F1C77" w14:textId="2A0FE9B1" w:rsidR="00A7577F" w:rsidRDefault="002F3418" w:rsidP="007402A4">
      <w:pPr>
        <w:pStyle w:val="1"/>
        <w:rPr>
          <w:lang w:val="en-US"/>
        </w:rPr>
      </w:pPr>
      <w:r>
        <w:rPr>
          <w:noProof/>
          <w:lang w:val="en-US"/>
        </w:rPr>
        <w:drawing>
          <wp:inline distT="0" distB="0" distL="0" distR="0" wp14:anchorId="5CD9CF4C" wp14:editId="41981F63">
            <wp:extent cx="3269612" cy="1980949"/>
            <wp:effectExtent l="0" t="0" r="7620" b="635"/>
            <wp:docPr id="91" name="圖片 91" descr=" mac:Users:Mac:Desktop:沈氏:外交通訊36卷1-內頁 檔案夾:Links:img201803311757277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 mac:Users:Mac:Desktop:沈氏:外交通訊36卷1-內頁 檔案夾:Links:img20180331175727769.jpg"/>
                    <pic:cNvPicPr>
                      <a:picLocks noChangeAspect="1" noChangeArrowheads="1"/>
                    </pic:cNvPicPr>
                  </pic:nvPicPr>
                  <pic:blipFill>
                    <a:blip r:embed="rId88" cstate="screen">
                      <a:extLst>
                        <a:ext uri="{28A0092B-C50C-407E-A947-70E740481C1C}">
                          <a14:useLocalDpi xmlns:a14="http://schemas.microsoft.com/office/drawing/2010/main"/>
                        </a:ext>
                      </a:extLst>
                    </a:blip>
                    <a:srcRect/>
                    <a:stretch>
                      <a:fillRect/>
                    </a:stretch>
                  </pic:blipFill>
                  <pic:spPr bwMode="auto">
                    <a:xfrm>
                      <a:off x="0" y="0"/>
                      <a:ext cx="3269612" cy="1980949"/>
                    </a:xfrm>
                    <a:prstGeom prst="rect">
                      <a:avLst/>
                    </a:prstGeom>
                    <a:noFill/>
                    <a:ln>
                      <a:noFill/>
                    </a:ln>
                  </pic:spPr>
                </pic:pic>
              </a:graphicData>
            </a:graphic>
          </wp:inline>
        </w:drawing>
      </w:r>
    </w:p>
    <w:p w14:paraId="227EC820" w14:textId="77777777" w:rsidR="00F66FB4" w:rsidRDefault="00F66FB4" w:rsidP="007402A4">
      <w:pPr>
        <w:pStyle w:val="1"/>
        <w:rPr>
          <w:lang w:val="en-US"/>
        </w:rPr>
      </w:pPr>
    </w:p>
    <w:p w14:paraId="74D03DCD" w14:textId="77777777" w:rsidR="00F66FB4" w:rsidRDefault="00F66FB4" w:rsidP="007402A4">
      <w:pPr>
        <w:pStyle w:val="1"/>
        <w:rPr>
          <w:lang w:val="en-US"/>
        </w:rPr>
      </w:pPr>
    </w:p>
    <w:p w14:paraId="73DFDAEE" w14:textId="77777777" w:rsidR="00F66FB4" w:rsidRDefault="00F66FB4" w:rsidP="007402A4">
      <w:pPr>
        <w:pStyle w:val="1"/>
        <w:rPr>
          <w:lang w:val="en-US"/>
        </w:rPr>
      </w:pPr>
    </w:p>
    <w:p w14:paraId="6DDEC73B" w14:textId="77777777" w:rsidR="00F66FB4" w:rsidRDefault="00F66FB4" w:rsidP="007402A4">
      <w:pPr>
        <w:pStyle w:val="1"/>
        <w:rPr>
          <w:lang w:val="en-US"/>
        </w:rPr>
      </w:pPr>
    </w:p>
    <w:p w14:paraId="168E1C7F" w14:textId="77777777" w:rsidR="00F66FB4" w:rsidRDefault="00F66FB4" w:rsidP="007402A4">
      <w:pPr>
        <w:pStyle w:val="1"/>
        <w:rPr>
          <w:lang w:val="en-US"/>
        </w:rPr>
      </w:pPr>
    </w:p>
    <w:p w14:paraId="4D490D72" w14:textId="77777777" w:rsidR="00CE3039" w:rsidRDefault="00CE3039" w:rsidP="007402A4">
      <w:pPr>
        <w:pStyle w:val="1"/>
        <w:rPr>
          <w:lang w:val="en-US"/>
        </w:rPr>
      </w:pPr>
    </w:p>
    <w:p w14:paraId="09F9EA2A" w14:textId="3844A1B0" w:rsidR="007402A4" w:rsidRDefault="007402A4" w:rsidP="002C6269">
      <w:pPr>
        <w:widowControl/>
        <w:autoSpaceDE w:val="0"/>
        <w:autoSpaceDN w:val="0"/>
        <w:adjustRightInd w:val="0"/>
        <w:spacing w:line="288" w:lineRule="auto"/>
        <w:textAlignment w:val="center"/>
        <w:rPr>
          <w:rFonts w:ascii="TimesNewRomanPSMT" w:eastAsia="LiHeiPro" w:hAnsi="TimesNewRomanPSMT" w:cs="TimesNewRomanPSMT"/>
          <w:noProof/>
          <w:color w:val="000000"/>
          <w:kern w:val="0"/>
          <w:sz w:val="30"/>
          <w:szCs w:val="30"/>
        </w:rPr>
      </w:pPr>
    </w:p>
    <w:p w14:paraId="6973A063" w14:textId="77777777" w:rsidR="00C0755B" w:rsidRDefault="00C0755B" w:rsidP="002C6269">
      <w:pPr>
        <w:widowControl/>
        <w:autoSpaceDE w:val="0"/>
        <w:autoSpaceDN w:val="0"/>
        <w:adjustRightInd w:val="0"/>
        <w:spacing w:line="288" w:lineRule="auto"/>
        <w:textAlignment w:val="center"/>
        <w:rPr>
          <w:rFonts w:ascii="TimesNewRomanPSMT" w:eastAsia="LiHeiPro" w:hAnsi="TimesNewRomanPSMT" w:cs="TimesNewRomanPSMT"/>
          <w:color w:val="000000"/>
          <w:kern w:val="0"/>
          <w:sz w:val="30"/>
          <w:szCs w:val="30"/>
        </w:rPr>
      </w:pPr>
    </w:p>
    <w:p w14:paraId="13DCD7E6" w14:textId="451F9BC1" w:rsidR="00C0755B" w:rsidRPr="007402A4" w:rsidRDefault="00C0755B" w:rsidP="002C6269">
      <w:pPr>
        <w:widowControl/>
        <w:autoSpaceDE w:val="0"/>
        <w:autoSpaceDN w:val="0"/>
        <w:adjustRightInd w:val="0"/>
        <w:spacing w:line="288" w:lineRule="auto"/>
        <w:textAlignment w:val="center"/>
        <w:rPr>
          <w:rFonts w:ascii="TimesNewRomanPSMT" w:eastAsia="LiHeiPro" w:hAnsi="TimesNewRomanPSMT" w:cs="TimesNewRomanPSMT"/>
          <w:color w:val="000000"/>
          <w:kern w:val="0"/>
          <w:sz w:val="30"/>
          <w:szCs w:val="30"/>
        </w:rPr>
      </w:pPr>
      <w:r>
        <w:rPr>
          <w:rFonts w:ascii="TimesNewRomanPSMT" w:eastAsia="LiHeiPro" w:hAnsi="TimesNewRomanPSMT" w:cs="TimesNewRomanPSMT"/>
          <w:noProof/>
          <w:color w:val="000000"/>
          <w:kern w:val="0"/>
          <w:sz w:val="30"/>
          <w:szCs w:val="30"/>
        </w:rPr>
        <w:lastRenderedPageBreak/>
        <w:drawing>
          <wp:inline distT="0" distB="0" distL="0" distR="0" wp14:anchorId="0A0577D0" wp14:editId="330E42A6">
            <wp:extent cx="5269230" cy="7487285"/>
            <wp:effectExtent l="0" t="0" r="0" b="5715"/>
            <wp:docPr id="78" name="圖片 78" descr=" mac:Users:Mac:Desktop:螢幕快照 2018-06-08 下午3.43.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 mac:Users:Mac:Desktop:螢幕快照 2018-06-08 下午3.43.57.png"/>
                    <pic:cNvPicPr>
                      <a:picLocks noChangeAspect="1" noChangeArrowheads="1"/>
                    </pic:cNvPicPr>
                  </pic:nvPicPr>
                  <pic:blipFill>
                    <a:blip r:embed="rId89">
                      <a:extLst>
                        <a:ext uri="{28A0092B-C50C-407E-A947-70E740481C1C}">
                          <a14:useLocalDpi xmlns:a14="http://schemas.microsoft.com/office/drawing/2010/main"/>
                        </a:ext>
                      </a:extLst>
                    </a:blip>
                    <a:srcRect/>
                    <a:stretch>
                      <a:fillRect/>
                    </a:stretch>
                  </pic:blipFill>
                  <pic:spPr bwMode="auto">
                    <a:xfrm>
                      <a:off x="0" y="0"/>
                      <a:ext cx="5269230" cy="7487285"/>
                    </a:xfrm>
                    <a:prstGeom prst="rect">
                      <a:avLst/>
                    </a:prstGeom>
                    <a:noFill/>
                    <a:ln>
                      <a:noFill/>
                    </a:ln>
                  </pic:spPr>
                </pic:pic>
              </a:graphicData>
            </a:graphic>
          </wp:inline>
        </w:drawing>
      </w:r>
    </w:p>
    <w:sectPr w:rsidR="00C0755B" w:rsidRPr="007402A4" w:rsidSect="009A505F">
      <w:pgSz w:w="11900" w:h="16840"/>
      <w:pgMar w:top="1440" w:right="1800" w:bottom="1440" w:left="1800" w:header="851" w:footer="992" w:gutter="0"/>
      <w:cols w:space="425"/>
      <w:docGrid w:type="lines" w:linePitch="423"/>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EF" w:usb1="C0007841" w:usb2="00000009" w:usb3="00000000" w:csb0="000001FF" w:csb1="00000000"/>
  </w:font>
  <w:font w:name="新細明體">
    <w:charset w:val="88"/>
    <w:family w:val="roman"/>
    <w:pitch w:val="variable"/>
    <w:sig w:usb0="A00002FF" w:usb1="28CFFCFA" w:usb2="00000016" w:usb3="00000000" w:csb0="00100001" w:csb1="00000000"/>
  </w:font>
  <w:font w:name="ARYuanB5-Bold">
    <w:altName w:val="新細明體"/>
    <w:panose1 w:val="00000000000000000000"/>
    <w:charset w:val="51"/>
    <w:family w:val="auto"/>
    <w:notTrueType/>
    <w:pitch w:val="default"/>
    <w:sig w:usb0="00000001" w:usb1="08080000" w:usb2="00000010" w:usb3="00000000" w:csb0="00100000" w:csb1="00000000"/>
  </w:font>
  <w:font w:name="Cambria">
    <w:panose1 w:val="02040503050406030204"/>
    <w:charset w:val="00"/>
    <w:family w:val="roman"/>
    <w:pitch w:val="variable"/>
    <w:sig w:usb0="E00002FF" w:usb1="400004FF" w:usb2="00000000" w:usb3="00000000" w:csb0="0000019F" w:csb1="00000000"/>
  </w:font>
  <w:font w:name="Wingdings">
    <w:panose1 w:val="05000000000000000000"/>
    <w:charset w:val="02"/>
    <w:family w:val="auto"/>
    <w:pitch w:val="variable"/>
    <w:sig w:usb0="00000000" w:usb1="10000000" w:usb2="00000000" w:usb3="00000000" w:csb0="80000000" w:csb1="00000000"/>
  </w:font>
  <w:font w:name="Times">
    <w:panose1 w:val="00000500000000020000"/>
    <w:charset w:val="00"/>
    <w:family w:val="roman"/>
    <w:pitch w:val="variable"/>
    <w:sig w:usb0="00000003" w:usb1="00000000" w:usb2="00000000" w:usb3="00000000" w:csb0="00000001" w:csb1="00000000"/>
  </w:font>
  <w:font w:name="LiHeiPro">
    <w:altName w:val="LiHei Pro"/>
    <w:panose1 w:val="00000000000000000000"/>
    <w:charset w:val="51"/>
    <w:family w:val="auto"/>
    <w:notTrueType/>
    <w:pitch w:val="default"/>
    <w:sig w:usb0="00000001" w:usb1="08080000" w:usb2="00000010" w:usb3="00000000" w:csb0="00100000" w:csb1="00000000"/>
  </w:font>
  <w:font w:name="ARMingB5-ExtraBold">
    <w:altName w:val="新細明體"/>
    <w:panose1 w:val="00000000000000000000"/>
    <w:charset w:val="51"/>
    <w:family w:val="auto"/>
    <w:notTrueType/>
    <w:pitch w:val="default"/>
    <w:sig w:usb0="00000001" w:usb1="08080000" w:usb2="00000010" w:usb3="00000000" w:csb0="00100000" w:csb1="00000000"/>
  </w:font>
  <w:font w:name="ATC-7c97660e*+time*002062f78c9d">
    <w:altName w:val="新細明體"/>
    <w:panose1 w:val="00000000000000000000"/>
    <w:charset w:val="51"/>
    <w:family w:val="auto"/>
    <w:notTrueType/>
    <w:pitch w:val="default"/>
    <w:sig w:usb0="00000001" w:usb1="08080000" w:usb2="00000010" w:usb3="00000000" w:csb0="00100000" w:csb1="00000000"/>
  </w:font>
  <w:font w:name="ATC-65879f0e660e*M+H">
    <w:altName w:val="新細明體"/>
    <w:panose1 w:val="00000000000000000000"/>
    <w:charset w:val="51"/>
    <w:family w:val="auto"/>
    <w:notTrueType/>
    <w:pitch w:val="default"/>
    <w:sig w:usb0="00000001" w:usb1="08080000" w:usb2="00000010" w:usb3="00000000" w:csb0="00100000" w:csb1="00000000"/>
  </w:font>
  <w:font w:name="ATC-4e2d9ed1*+A-1">
    <w:altName w:val="新細明體"/>
    <w:panose1 w:val="00000000000000000000"/>
    <w:charset w:val="51"/>
    <w:family w:val="auto"/>
    <w:notTrueType/>
    <w:pitch w:val="default"/>
    <w:sig w:usb0="00000001" w:usb1="08080000" w:usb2="00000010" w:usb3="00000000" w:csb0="00100000" w:csb1="00000000"/>
  </w:font>
  <w:font w:name="Heiti TC Light">
    <w:panose1 w:val="02000000000000000000"/>
    <w:charset w:val="51"/>
    <w:family w:val="auto"/>
    <w:pitch w:val="variable"/>
    <w:sig w:usb0="8000002F" w:usb1="0808004A" w:usb2="00000010" w:usb3="00000000" w:csb0="00100000" w:csb1="00000000"/>
  </w:font>
  <w:font w:name="ATC-7c979ed1*+H-3">
    <w:altName w:val="新細明體"/>
    <w:panose1 w:val="00000000000000000000"/>
    <w:charset w:val="51"/>
    <w:family w:val="auto"/>
    <w:notTrueType/>
    <w:pitch w:val="default"/>
    <w:sig w:usb0="00000001" w:usb1="08080000" w:usb2="00000010" w:usb3="00000000" w:csb0="00100000" w:csb1="00000000"/>
  </w:font>
  <w:font w:name="ARHeiB5-Medium">
    <w:altName w:val="新細明體"/>
    <w:panose1 w:val="00000000000000000000"/>
    <w:charset w:val="51"/>
    <w:family w:val="auto"/>
    <w:notTrueType/>
    <w:pitch w:val="default"/>
    <w:sig w:usb0="00000001" w:usb1="08080000" w:usb2="00000010" w:usb3="00000000" w:csb0="00100000" w:csb1="00000000"/>
  </w:font>
  <w:font w:name="Helvetica">
    <w:panose1 w:val="00000000000000000000"/>
    <w:charset w:val="00"/>
    <w:family w:val="swiss"/>
    <w:pitch w:val="variable"/>
    <w:sig w:usb0="E00002FF" w:usb1="5000785B" w:usb2="00000000" w:usb3="00000000" w:csb0="0000019F" w:csb1="00000000"/>
  </w:font>
  <w:font w:name="TimesNewRomanPSMT">
    <w:altName w:val="Times New Roman"/>
    <w:panose1 w:val="00000000000000000000"/>
    <w:charset w:val="4D"/>
    <w:family w:val="auto"/>
    <w:notTrueType/>
    <w:pitch w:val="default"/>
    <w:sig w:usb0="00000003" w:usb1="00000000" w:usb2="00000000" w:usb3="00000000" w:csb0="00000001" w:csb1="00000000"/>
  </w:font>
  <w:font w:name="ATC-4e2d9ed1*+A">
    <w:altName w:val="新細明體"/>
    <w:panose1 w:val="00000000000000000000"/>
    <w:charset w:val="51"/>
    <w:family w:val="auto"/>
    <w:notTrueType/>
    <w:pitch w:val="default"/>
    <w:sig w:usb0="00000001" w:usb1="08080000" w:usb2="00000010" w:usb3="00000000" w:csb0="00100000" w:csb1="00000000"/>
  </w:font>
  <w:font w:name="ATC-65879f0e*+H">
    <w:altName w:val="新細明體"/>
    <w:panose1 w:val="00000000000000000000"/>
    <w:charset w:val="51"/>
    <w:family w:val="auto"/>
    <w:notTrueType/>
    <w:pitch w:val="default"/>
    <w:sig w:usb0="00000001" w:usb1="08080000" w:usb2="00000010" w:usb3="00000000" w:csb0="00100000" w:csb1="00000000"/>
  </w:font>
  <w:font w:name="AdobeSongStd-Light">
    <w:altName w:val="Adobe Song Std L"/>
    <w:panose1 w:val="00000000000000000000"/>
    <w:charset w:val="50"/>
    <w:family w:val="auto"/>
    <w:notTrueType/>
    <w:pitch w:val="default"/>
    <w:sig w:usb0="00000001" w:usb1="080E0000" w:usb2="00000010" w:usb3="00000000" w:csb0="00040000" w:csb1="00000000"/>
  </w:font>
  <w:font w:name="Adobe 明體 Std L">
    <w:charset w:val="88"/>
    <w:family w:val="auto"/>
    <w:pitch w:val="variable"/>
    <w:sig w:usb0="00000001" w:usb1="1A0F1900" w:usb2="00000016" w:usb3="00000000" w:csb0="00120005" w:csb1="00000000"/>
  </w:font>
  <w:font w:name="MingLiU">
    <w:panose1 w:val="02020509000000000000"/>
    <w:charset w:val="88"/>
    <w:family w:val="roman"/>
    <w:pitch w:val="fixed"/>
    <w:sig w:usb0="A00002FF" w:usb1="28CFFCFA" w:usb2="00000016" w:usb3="00000000" w:csb0="00100001" w:csb1="00000000"/>
  </w:font>
  <w:font w:name="Times-Roman">
    <w:altName w:val="Times"/>
    <w:panose1 w:val="00000000000000000000"/>
    <w:charset w:val="4D"/>
    <w:family w:val="auto"/>
    <w:notTrueType/>
    <w:pitch w:val="default"/>
    <w:sig w:usb0="00000003" w:usb1="00000000" w:usb2="00000000" w:usb3="00000000" w:csb0="00000001" w:csb1="00000000"/>
  </w:font>
  <w:font w:name="ARXingShuB5-Medium">
    <w:altName w:val="文鼎行書M"/>
    <w:panose1 w:val="00000000000000000000"/>
    <w:charset w:val="51"/>
    <w:family w:val="auto"/>
    <w:notTrueType/>
    <w:pitch w:val="default"/>
    <w:sig w:usb0="00000001" w:usb1="08080000" w:usb2="00000010" w:usb3="00000000" w:csb0="00100000" w:csb1="00000000"/>
  </w:font>
  <w:font w:name="TimesNewRomanPS-BoldMT">
    <w:altName w:val="Times New Roman"/>
    <w:panose1 w:val="00000000000000000000"/>
    <w:charset w:val="4D"/>
    <w:family w:val="auto"/>
    <w:notTrueType/>
    <w:pitch w:val="default"/>
    <w:sig w:usb0="00000003" w:usb1="00000000" w:usb2="00000000" w:usb3="00000000" w:csb0="00000001" w:csb1="00000000"/>
  </w:font>
  <w:font w:name="ARMingB5-Heavy">
    <w:altName w:val="新細明體"/>
    <w:panose1 w:val="00000000000000000000"/>
    <w:charset w:val="51"/>
    <w:family w:val="auto"/>
    <w:notTrueType/>
    <w:pitch w:val="default"/>
    <w:sig w:usb0="00000001" w:usb1="08080000" w:usb2="00000010" w:usb3="00000000" w:csb0="00100000" w:csb1="00000000"/>
  </w:font>
  <w:font w:name="ARMingB5-Bold">
    <w:altName w:val="新細明體"/>
    <w:panose1 w:val="00000000000000000000"/>
    <w:charset w:val="51"/>
    <w:family w:val="auto"/>
    <w:notTrueType/>
    <w:pitch w:val="default"/>
    <w:sig w:usb0="00000001" w:usb1="08080000" w:usb2="00000010" w:usb3="00000000" w:csb0="001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55A4535"/>
    <w:multiLevelType w:val="hybridMultilevel"/>
    <w:tmpl w:val="1C960538"/>
    <w:lvl w:ilvl="0" w:tplc="7854CB12">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rPr>
        <w:rFonts w:ascii="新細明體" w:eastAsia="新細明體" w:hAnsi="新細明體" w:hint="eastAsia"/>
      </w:r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rPr>
        <w:rFonts w:ascii="新細明體" w:eastAsia="新細明體" w:hAnsi="新細明體" w:hint="eastAsia"/>
      </w:r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rPr>
        <w:rFonts w:ascii="新細明體" w:eastAsia="新細明體" w:hAnsi="新細明體" w:hint="eastAsia"/>
      </w:rPr>
    </w:lvl>
    <w:lvl w:ilvl="8" w:tplc="0409001B" w:tentative="1">
      <w:start w:val="1"/>
      <w:numFmt w:val="lowerRoman"/>
      <w:lvlText w:val="%9."/>
      <w:lvlJc w:val="right"/>
      <w:pPr>
        <w:ind w:left="4320" w:hanging="480"/>
      </w:pPr>
    </w:lvl>
  </w:abstractNum>
  <w:abstractNum w:abstractNumId="1">
    <w:nsid w:val="3B5441E0"/>
    <w:multiLevelType w:val="hybridMultilevel"/>
    <w:tmpl w:val="39CE0746"/>
    <w:lvl w:ilvl="0" w:tplc="232828CA">
      <w:start w:val="64"/>
      <w:numFmt w:val="bullet"/>
      <w:lvlText w:val="※"/>
      <w:lvlJc w:val="left"/>
      <w:pPr>
        <w:ind w:left="360" w:hanging="360"/>
      </w:pPr>
      <w:rPr>
        <w:rFonts w:ascii="ARYuanB5-Bold" w:eastAsia="ARYuanB5-Bold" w:hAnsiTheme="minorHAnsi" w:cs="ARYuanB5-Bold" w:hint="eastAsia"/>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bordersDoNotSurroundHeader/>
  <w:bordersDoNotSurroundFooter/>
  <w:proofState w:spelling="clean" w:grammar="clean"/>
  <w:defaultTabStop w:val="480"/>
  <w:drawingGridVerticalSpacing w:val="200"/>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C6269"/>
    <w:rsid w:val="00006B22"/>
    <w:rsid w:val="000573DB"/>
    <w:rsid w:val="000D6E2B"/>
    <w:rsid w:val="001071AD"/>
    <w:rsid w:val="00115F61"/>
    <w:rsid w:val="00145916"/>
    <w:rsid w:val="001A2D83"/>
    <w:rsid w:val="001C5D73"/>
    <w:rsid w:val="001E0D0A"/>
    <w:rsid w:val="001E3584"/>
    <w:rsid w:val="001F3342"/>
    <w:rsid w:val="002958D5"/>
    <w:rsid w:val="002C6269"/>
    <w:rsid w:val="002F3418"/>
    <w:rsid w:val="002F430D"/>
    <w:rsid w:val="002F66AF"/>
    <w:rsid w:val="0034614B"/>
    <w:rsid w:val="0035010A"/>
    <w:rsid w:val="00365FBA"/>
    <w:rsid w:val="00387796"/>
    <w:rsid w:val="003D3EDB"/>
    <w:rsid w:val="004363F8"/>
    <w:rsid w:val="0044768C"/>
    <w:rsid w:val="005140EE"/>
    <w:rsid w:val="00522665"/>
    <w:rsid w:val="005331E2"/>
    <w:rsid w:val="005520FE"/>
    <w:rsid w:val="00565312"/>
    <w:rsid w:val="0056765E"/>
    <w:rsid w:val="005B2177"/>
    <w:rsid w:val="005F4D48"/>
    <w:rsid w:val="00646EE8"/>
    <w:rsid w:val="00693CF0"/>
    <w:rsid w:val="006B1C89"/>
    <w:rsid w:val="006D7FE8"/>
    <w:rsid w:val="006E28F4"/>
    <w:rsid w:val="00700FBA"/>
    <w:rsid w:val="00726234"/>
    <w:rsid w:val="00731000"/>
    <w:rsid w:val="007402A4"/>
    <w:rsid w:val="00795015"/>
    <w:rsid w:val="007A0F98"/>
    <w:rsid w:val="007B71D2"/>
    <w:rsid w:val="007C7E4E"/>
    <w:rsid w:val="008011BA"/>
    <w:rsid w:val="0080701B"/>
    <w:rsid w:val="008071D6"/>
    <w:rsid w:val="008113BC"/>
    <w:rsid w:val="00817C27"/>
    <w:rsid w:val="00843399"/>
    <w:rsid w:val="008765EC"/>
    <w:rsid w:val="009965E2"/>
    <w:rsid w:val="009A505F"/>
    <w:rsid w:val="009C4F60"/>
    <w:rsid w:val="00A02A64"/>
    <w:rsid w:val="00A46D8D"/>
    <w:rsid w:val="00A7577F"/>
    <w:rsid w:val="00AB4C58"/>
    <w:rsid w:val="00AB6FD5"/>
    <w:rsid w:val="00AF658D"/>
    <w:rsid w:val="00B051F7"/>
    <w:rsid w:val="00B1370B"/>
    <w:rsid w:val="00C0755B"/>
    <w:rsid w:val="00C16EE2"/>
    <w:rsid w:val="00C82458"/>
    <w:rsid w:val="00CE3039"/>
    <w:rsid w:val="00D01E91"/>
    <w:rsid w:val="00D330ED"/>
    <w:rsid w:val="00D422E0"/>
    <w:rsid w:val="00D66F95"/>
    <w:rsid w:val="00E26EF2"/>
    <w:rsid w:val="00E276A9"/>
    <w:rsid w:val="00EA6C67"/>
    <w:rsid w:val="00EA70E9"/>
    <w:rsid w:val="00F014C0"/>
    <w:rsid w:val="00F47E5E"/>
    <w:rsid w:val="00F66FB4"/>
    <w:rsid w:val="00F93130"/>
    <w:rsid w:val="00FC01F8"/>
  </w:rsids>
  <m:mathPr>
    <m:mathFont m:val="Cambria Math"/>
    <m:brkBin m:val="before"/>
    <m:brkBinSub m:val="--"/>
    <m:smallFrac m:val="0"/>
    <m:dispDef/>
    <m:lMargin m:val="0"/>
    <m:rMargin m:val="0"/>
    <m:defJc m:val="centerGroup"/>
    <m:wrapIndent m:val="1440"/>
    <m:intLim m:val="subSup"/>
    <m:naryLim m:val="undOvr"/>
  </m:mathPr>
  <w:themeFontLang w:val="en-US" w:eastAsia="zh-TW" w:bidi="x-non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4483400"/>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4"/>
        <w:szCs w:val="24"/>
        <w:lang w:val="en-US" w:eastAsia="zh-TW"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a">
    <w:name w:val="Normal"/>
    <w:qFormat/>
    <w:pPr>
      <w:widowControl w:val="0"/>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Web">
    <w:name w:val="Normal (Web)"/>
    <w:basedOn w:val="a"/>
    <w:uiPriority w:val="99"/>
    <w:unhideWhenUsed/>
    <w:rsid w:val="002C6269"/>
    <w:pPr>
      <w:widowControl/>
      <w:spacing w:before="100" w:beforeAutospacing="1" w:after="100" w:afterAutospacing="1"/>
    </w:pPr>
    <w:rPr>
      <w:rFonts w:ascii="Times" w:hAnsi="Times" w:cs="Times New Roman"/>
      <w:kern w:val="0"/>
      <w:sz w:val="20"/>
      <w:szCs w:val="20"/>
    </w:rPr>
  </w:style>
  <w:style w:type="paragraph" w:customStyle="1" w:styleId="a3">
    <w:name w:val="[基本段落]"/>
    <w:basedOn w:val="a"/>
    <w:uiPriority w:val="99"/>
    <w:rsid w:val="002C6269"/>
    <w:pPr>
      <w:widowControl/>
      <w:autoSpaceDE w:val="0"/>
      <w:autoSpaceDN w:val="0"/>
      <w:adjustRightInd w:val="0"/>
      <w:spacing w:line="288" w:lineRule="auto"/>
      <w:jc w:val="both"/>
      <w:textAlignment w:val="center"/>
    </w:pPr>
    <w:rPr>
      <w:rFonts w:ascii="LiHeiPro" w:eastAsia="LiHeiPro" w:cs="LiHeiPro"/>
      <w:color w:val="000000"/>
      <w:kern w:val="0"/>
      <w:lang w:val="zh-TW"/>
    </w:rPr>
  </w:style>
  <w:style w:type="paragraph" w:customStyle="1" w:styleId="a4">
    <w:name w:val="大標"/>
    <w:basedOn w:val="a"/>
    <w:uiPriority w:val="99"/>
    <w:rsid w:val="00F014C0"/>
    <w:pPr>
      <w:widowControl/>
      <w:suppressAutoHyphens/>
      <w:autoSpaceDE w:val="0"/>
      <w:autoSpaceDN w:val="0"/>
      <w:adjustRightInd w:val="0"/>
      <w:spacing w:line="760" w:lineRule="atLeast"/>
      <w:jc w:val="center"/>
      <w:textAlignment w:val="center"/>
    </w:pPr>
    <w:rPr>
      <w:rFonts w:ascii="ARMingB5-ExtraBold" w:eastAsia="ARMingB5-ExtraBold" w:cs="ARMingB5-ExtraBold"/>
      <w:b/>
      <w:bCs/>
      <w:color w:val="000000"/>
      <w:spacing w:val="-14"/>
      <w:kern w:val="0"/>
      <w:sz w:val="70"/>
      <w:szCs w:val="70"/>
      <w:lang w:val="zh-TW"/>
    </w:rPr>
  </w:style>
  <w:style w:type="paragraph" w:customStyle="1" w:styleId="a5">
    <w:name w:val="作者"/>
    <w:basedOn w:val="a"/>
    <w:uiPriority w:val="99"/>
    <w:rsid w:val="00F014C0"/>
    <w:pPr>
      <w:widowControl/>
      <w:tabs>
        <w:tab w:val="left" w:pos="360"/>
      </w:tabs>
      <w:suppressAutoHyphens/>
      <w:autoSpaceDE w:val="0"/>
      <w:autoSpaceDN w:val="0"/>
      <w:adjustRightInd w:val="0"/>
      <w:spacing w:line="280" w:lineRule="atLeast"/>
      <w:jc w:val="both"/>
      <w:textAlignment w:val="center"/>
    </w:pPr>
    <w:rPr>
      <w:rFonts w:ascii="ARYuanB5-Bold" w:eastAsia="ARYuanB5-Bold" w:cs="ARYuanB5-Bold"/>
      <w:color w:val="000000"/>
      <w:spacing w:val="-4"/>
      <w:w w:val="90"/>
      <w:kern w:val="0"/>
      <w:sz w:val="21"/>
      <w:szCs w:val="21"/>
      <w:lang w:val="zh-TW"/>
    </w:rPr>
  </w:style>
  <w:style w:type="paragraph" w:customStyle="1" w:styleId="a6">
    <w:name w:val="中標"/>
    <w:basedOn w:val="a"/>
    <w:uiPriority w:val="99"/>
    <w:rsid w:val="00F014C0"/>
    <w:pPr>
      <w:widowControl/>
      <w:suppressAutoHyphens/>
      <w:autoSpaceDE w:val="0"/>
      <w:autoSpaceDN w:val="0"/>
      <w:adjustRightInd w:val="0"/>
      <w:spacing w:line="380" w:lineRule="atLeast"/>
      <w:textAlignment w:val="center"/>
    </w:pPr>
    <w:rPr>
      <w:rFonts w:ascii="ATC-7c97660e*+time*002062f78c9d" w:eastAsia="ATC-7c97660e*+time*002062f78c9d" w:cs="ATC-7c97660e*+time*002062f78c9d"/>
      <w:color w:val="000000"/>
      <w:w w:val="95"/>
      <w:kern w:val="0"/>
      <w:position w:val="10"/>
      <w:sz w:val="26"/>
      <w:szCs w:val="26"/>
      <w:lang w:val="zh-TW"/>
    </w:rPr>
  </w:style>
  <w:style w:type="paragraph" w:customStyle="1" w:styleId="1">
    <w:name w:val="內文1"/>
    <w:basedOn w:val="a"/>
    <w:uiPriority w:val="99"/>
    <w:rsid w:val="00F014C0"/>
    <w:pPr>
      <w:widowControl/>
      <w:suppressAutoHyphens/>
      <w:autoSpaceDE w:val="0"/>
      <w:autoSpaceDN w:val="0"/>
      <w:adjustRightInd w:val="0"/>
      <w:spacing w:after="57" w:line="360" w:lineRule="atLeast"/>
      <w:ind w:firstLine="425"/>
      <w:jc w:val="both"/>
      <w:textAlignment w:val="center"/>
    </w:pPr>
    <w:rPr>
      <w:rFonts w:ascii="ATC-65879f0e660e*M+H" w:eastAsia="ATC-65879f0e660e*M+H" w:cs="ATC-65879f0e660e*M+H"/>
      <w:color w:val="000000"/>
      <w:spacing w:val="-4"/>
      <w:kern w:val="0"/>
      <w:sz w:val="21"/>
      <w:szCs w:val="21"/>
      <w:lang w:val="zh-TW"/>
    </w:rPr>
  </w:style>
  <w:style w:type="paragraph" w:customStyle="1" w:styleId="a7">
    <w:name w:val="圖說"/>
    <w:basedOn w:val="a"/>
    <w:uiPriority w:val="99"/>
    <w:rsid w:val="00F014C0"/>
    <w:pPr>
      <w:widowControl/>
      <w:autoSpaceDE w:val="0"/>
      <w:autoSpaceDN w:val="0"/>
      <w:adjustRightInd w:val="0"/>
      <w:spacing w:after="57" w:line="200" w:lineRule="atLeast"/>
      <w:ind w:left="160" w:hanging="160"/>
      <w:jc w:val="both"/>
      <w:textAlignment w:val="center"/>
    </w:pPr>
    <w:rPr>
      <w:rFonts w:ascii="ATC-4e2d9ed1*+A-1" w:eastAsia="ATC-4e2d9ed1*+A-1" w:cs="ATC-4e2d9ed1*+A-1"/>
      <w:color w:val="000000"/>
      <w:kern w:val="0"/>
      <w:sz w:val="16"/>
      <w:szCs w:val="16"/>
      <w:lang w:val="zh-TW"/>
    </w:rPr>
  </w:style>
  <w:style w:type="paragraph" w:styleId="a8">
    <w:name w:val="Balloon Text"/>
    <w:basedOn w:val="a"/>
    <w:link w:val="a9"/>
    <w:uiPriority w:val="99"/>
    <w:semiHidden/>
    <w:unhideWhenUsed/>
    <w:rsid w:val="00F014C0"/>
    <w:rPr>
      <w:rFonts w:ascii="Heiti TC Light" w:eastAsia="Heiti TC Light"/>
      <w:sz w:val="18"/>
      <w:szCs w:val="18"/>
    </w:rPr>
  </w:style>
  <w:style w:type="character" w:customStyle="1" w:styleId="a9">
    <w:name w:val="註解方塊文字 字元"/>
    <w:basedOn w:val="a0"/>
    <w:link w:val="a8"/>
    <w:uiPriority w:val="99"/>
    <w:semiHidden/>
    <w:rsid w:val="00F014C0"/>
    <w:rPr>
      <w:rFonts w:ascii="Heiti TC Light" w:eastAsia="Heiti TC Light"/>
      <w:sz w:val="18"/>
      <w:szCs w:val="18"/>
    </w:rPr>
  </w:style>
  <w:style w:type="paragraph" w:customStyle="1" w:styleId="10">
    <w:name w:val="內文1."/>
    <w:basedOn w:val="1"/>
    <w:uiPriority w:val="99"/>
    <w:rsid w:val="00522665"/>
    <w:pPr>
      <w:ind w:left="240" w:hanging="240"/>
    </w:pPr>
  </w:style>
  <w:style w:type="paragraph" w:customStyle="1" w:styleId="aa">
    <w:name w:val="引言"/>
    <w:basedOn w:val="a"/>
    <w:uiPriority w:val="99"/>
    <w:rsid w:val="00795015"/>
    <w:pPr>
      <w:widowControl/>
      <w:suppressAutoHyphens/>
      <w:autoSpaceDE w:val="0"/>
      <w:autoSpaceDN w:val="0"/>
      <w:adjustRightInd w:val="0"/>
      <w:spacing w:line="360" w:lineRule="atLeast"/>
      <w:jc w:val="both"/>
      <w:textAlignment w:val="center"/>
    </w:pPr>
    <w:rPr>
      <w:rFonts w:ascii="ATC-7c979ed1*+H-3" w:eastAsia="ATC-7c979ed1*+H-3" w:cs="ATC-7c979ed1*+H-3"/>
      <w:color w:val="000000"/>
      <w:spacing w:val="-4"/>
      <w:w w:val="90"/>
      <w:kern w:val="0"/>
      <w:sz w:val="22"/>
      <w:szCs w:val="22"/>
      <w:lang w:val="zh-TW"/>
    </w:rPr>
  </w:style>
  <w:style w:type="paragraph" w:customStyle="1" w:styleId="ab">
    <w:name w:val="[無段落樣式]"/>
    <w:rsid w:val="00AF658D"/>
    <w:pPr>
      <w:autoSpaceDE w:val="0"/>
      <w:autoSpaceDN w:val="0"/>
      <w:adjustRightInd w:val="0"/>
      <w:spacing w:line="288" w:lineRule="auto"/>
      <w:jc w:val="both"/>
      <w:textAlignment w:val="center"/>
    </w:pPr>
    <w:rPr>
      <w:rFonts w:ascii="LiHeiPro" w:eastAsia="LiHeiPro" w:cs="LiHeiPro"/>
      <w:color w:val="000000"/>
      <w:kern w:val="0"/>
      <w:lang w:val="zh-TW"/>
    </w:rPr>
  </w:style>
  <w:style w:type="paragraph" w:customStyle="1" w:styleId="ac">
    <w:name w:val="小標"/>
    <w:basedOn w:val="ab"/>
    <w:uiPriority w:val="99"/>
    <w:rsid w:val="002F66AF"/>
    <w:pPr>
      <w:suppressAutoHyphens/>
      <w:spacing w:before="57" w:line="360" w:lineRule="atLeast"/>
    </w:pPr>
    <w:rPr>
      <w:rFonts w:ascii="ATC-7c979ed1*+H-3" w:eastAsia="ATC-7c979ed1*+H-3" w:cs="ATC-7c979ed1*+H-3"/>
      <w:position w:val="-4"/>
      <w:sz w:val="21"/>
      <w:szCs w:val="21"/>
    </w:rPr>
  </w:style>
  <w:style w:type="paragraph" w:styleId="ad">
    <w:name w:val="List Paragraph"/>
    <w:basedOn w:val="a"/>
    <w:uiPriority w:val="34"/>
    <w:qFormat/>
    <w:rsid w:val="002F66AF"/>
    <w:pPr>
      <w:ind w:leftChars="200" w:left="480"/>
    </w:pPr>
  </w:style>
  <w:style w:type="paragraph" w:customStyle="1" w:styleId="ae">
    <w:name w:val="紫中標"/>
    <w:basedOn w:val="a6"/>
    <w:uiPriority w:val="99"/>
    <w:rsid w:val="00145916"/>
    <w:pPr>
      <w:ind w:left="20" w:hanging="20"/>
    </w:pPr>
    <w:rPr>
      <w:color w:val="5C268A"/>
    </w:rPr>
  </w:style>
  <w:style w:type="paragraph" w:customStyle="1" w:styleId="af">
    <w:name w:val="全球標"/>
    <w:basedOn w:val="a6"/>
    <w:uiPriority w:val="99"/>
    <w:rsid w:val="00387796"/>
    <w:rPr>
      <w:color w:val="D36156"/>
      <w:spacing w:val="-3"/>
    </w:rPr>
  </w:style>
  <w:style w:type="paragraph" w:customStyle="1" w:styleId="af0">
    <w:name w:val="外交標"/>
    <w:basedOn w:val="a6"/>
    <w:uiPriority w:val="99"/>
    <w:rsid w:val="002F430D"/>
    <w:rPr>
      <w:color w:val="CB5E90"/>
    </w:rPr>
  </w:style>
  <w:style w:type="paragraph" w:customStyle="1" w:styleId="af1">
    <w:name w:val="生活路標"/>
    <w:basedOn w:val="af0"/>
    <w:uiPriority w:val="99"/>
    <w:rsid w:val="00E26EF2"/>
    <w:rPr>
      <w:color w:val="1582B9"/>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4495957">
      <w:bodyDiv w:val="1"/>
      <w:marLeft w:val="0"/>
      <w:marRight w:val="0"/>
      <w:marTop w:val="0"/>
      <w:marBottom w:val="0"/>
      <w:divBdr>
        <w:top w:val="none" w:sz="0" w:space="0" w:color="auto"/>
        <w:left w:val="none" w:sz="0" w:space="0" w:color="auto"/>
        <w:bottom w:val="none" w:sz="0" w:space="0" w:color="auto"/>
        <w:right w:val="none" w:sz="0" w:space="0" w:color="auto"/>
      </w:divBdr>
    </w:div>
    <w:div w:id="134177005">
      <w:bodyDiv w:val="1"/>
      <w:marLeft w:val="0"/>
      <w:marRight w:val="0"/>
      <w:marTop w:val="0"/>
      <w:marBottom w:val="0"/>
      <w:divBdr>
        <w:top w:val="none" w:sz="0" w:space="0" w:color="auto"/>
        <w:left w:val="none" w:sz="0" w:space="0" w:color="auto"/>
        <w:bottom w:val="none" w:sz="0" w:space="0" w:color="auto"/>
        <w:right w:val="none" w:sz="0" w:space="0" w:color="auto"/>
      </w:divBdr>
    </w:div>
    <w:div w:id="617029603">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png"/><Relationship Id="rId6" Type="http://schemas.openxmlformats.org/officeDocument/2006/relationships/image" Target="media/image2.png"/><Relationship Id="rId7" Type="http://schemas.openxmlformats.org/officeDocument/2006/relationships/image" Target="media/image3.png"/><Relationship Id="rId8" Type="http://schemas.openxmlformats.org/officeDocument/2006/relationships/image" Target="media/image4.png"/><Relationship Id="rId9" Type="http://schemas.openxmlformats.org/officeDocument/2006/relationships/image" Target="media/image5.png"/><Relationship Id="rId10" Type="http://schemas.openxmlformats.org/officeDocument/2006/relationships/image" Target="media/image6.png"/><Relationship Id="rId11" Type="http://schemas.openxmlformats.org/officeDocument/2006/relationships/image" Target="media/image7.png"/><Relationship Id="rId12" Type="http://schemas.openxmlformats.org/officeDocument/2006/relationships/image" Target="media/image8.png"/><Relationship Id="rId13" Type="http://schemas.openxmlformats.org/officeDocument/2006/relationships/image" Target="media/image9.png"/><Relationship Id="rId14" Type="http://schemas.openxmlformats.org/officeDocument/2006/relationships/image" Target="media/image10.png"/><Relationship Id="rId15" Type="http://schemas.openxmlformats.org/officeDocument/2006/relationships/image" Target="media/image11.png"/><Relationship Id="rId16" Type="http://schemas.openxmlformats.org/officeDocument/2006/relationships/image" Target="media/image12.png"/><Relationship Id="rId17" Type="http://schemas.openxmlformats.org/officeDocument/2006/relationships/image" Target="media/image13.jpeg"/><Relationship Id="rId18" Type="http://schemas.openxmlformats.org/officeDocument/2006/relationships/image" Target="media/image14.jpeg"/><Relationship Id="rId19" Type="http://schemas.openxmlformats.org/officeDocument/2006/relationships/image" Target="media/image15.jpeg"/><Relationship Id="rId30" Type="http://schemas.openxmlformats.org/officeDocument/2006/relationships/image" Target="media/image26.jpeg"/><Relationship Id="rId31" Type="http://schemas.openxmlformats.org/officeDocument/2006/relationships/image" Target="media/image27.jpeg"/><Relationship Id="rId32" Type="http://schemas.openxmlformats.org/officeDocument/2006/relationships/image" Target="media/image28.jpeg"/><Relationship Id="rId33" Type="http://schemas.openxmlformats.org/officeDocument/2006/relationships/image" Target="media/image29.jpeg"/><Relationship Id="rId34" Type="http://schemas.openxmlformats.org/officeDocument/2006/relationships/image" Target="media/image30.jpeg"/><Relationship Id="rId35" Type="http://schemas.openxmlformats.org/officeDocument/2006/relationships/image" Target="media/image31.jpeg"/><Relationship Id="rId36" Type="http://schemas.openxmlformats.org/officeDocument/2006/relationships/image" Target="media/image32.jpeg"/><Relationship Id="rId37" Type="http://schemas.openxmlformats.org/officeDocument/2006/relationships/image" Target="media/image33.jpeg"/><Relationship Id="rId38" Type="http://schemas.openxmlformats.org/officeDocument/2006/relationships/image" Target="media/image34.jpeg"/><Relationship Id="rId39" Type="http://schemas.openxmlformats.org/officeDocument/2006/relationships/image" Target="media/image35.jpeg"/><Relationship Id="rId50" Type="http://schemas.openxmlformats.org/officeDocument/2006/relationships/image" Target="media/image46.jpeg"/><Relationship Id="rId51" Type="http://schemas.openxmlformats.org/officeDocument/2006/relationships/image" Target="media/image47.jpeg"/><Relationship Id="rId52" Type="http://schemas.openxmlformats.org/officeDocument/2006/relationships/image" Target="media/image48.jpeg"/><Relationship Id="rId53" Type="http://schemas.openxmlformats.org/officeDocument/2006/relationships/image" Target="media/image49.jpeg"/><Relationship Id="rId54" Type="http://schemas.openxmlformats.org/officeDocument/2006/relationships/image" Target="media/image50.jpeg"/><Relationship Id="rId55" Type="http://schemas.openxmlformats.org/officeDocument/2006/relationships/image" Target="media/image51.jpeg"/><Relationship Id="rId56" Type="http://schemas.openxmlformats.org/officeDocument/2006/relationships/image" Target="media/image52.jpeg"/><Relationship Id="rId57" Type="http://schemas.openxmlformats.org/officeDocument/2006/relationships/image" Target="media/image53.jpeg"/><Relationship Id="rId58" Type="http://schemas.openxmlformats.org/officeDocument/2006/relationships/image" Target="media/image54.jpeg"/><Relationship Id="rId59" Type="http://schemas.openxmlformats.org/officeDocument/2006/relationships/image" Target="media/image55.jpeg"/><Relationship Id="rId70" Type="http://schemas.openxmlformats.org/officeDocument/2006/relationships/image" Target="media/image66.jpeg"/><Relationship Id="rId71" Type="http://schemas.openxmlformats.org/officeDocument/2006/relationships/image" Target="media/image67.jpeg"/><Relationship Id="rId72" Type="http://schemas.openxmlformats.org/officeDocument/2006/relationships/image" Target="media/image68.jpeg"/><Relationship Id="rId73" Type="http://schemas.openxmlformats.org/officeDocument/2006/relationships/image" Target="media/image69.jpeg"/><Relationship Id="rId74" Type="http://schemas.openxmlformats.org/officeDocument/2006/relationships/image" Target="media/image70.jpeg"/><Relationship Id="rId75" Type="http://schemas.openxmlformats.org/officeDocument/2006/relationships/image" Target="media/image71.jpeg"/><Relationship Id="rId76" Type="http://schemas.openxmlformats.org/officeDocument/2006/relationships/image" Target="media/image72.jpeg"/><Relationship Id="rId77" Type="http://schemas.openxmlformats.org/officeDocument/2006/relationships/image" Target="media/image73.jpeg"/><Relationship Id="rId78" Type="http://schemas.openxmlformats.org/officeDocument/2006/relationships/image" Target="media/image74.png"/><Relationship Id="rId79" Type="http://schemas.openxmlformats.org/officeDocument/2006/relationships/image" Target="media/image75.png"/><Relationship Id="rId90" Type="http://schemas.openxmlformats.org/officeDocument/2006/relationships/fontTable" Target="fontTable.xml"/><Relationship Id="rId91" Type="http://schemas.openxmlformats.org/officeDocument/2006/relationships/theme" Target="theme/theme1.xml"/><Relationship Id="rId20" Type="http://schemas.openxmlformats.org/officeDocument/2006/relationships/image" Target="media/image16.jpeg"/><Relationship Id="rId21" Type="http://schemas.openxmlformats.org/officeDocument/2006/relationships/image" Target="media/image17.jpeg"/><Relationship Id="rId22" Type="http://schemas.openxmlformats.org/officeDocument/2006/relationships/image" Target="media/image18.jpeg"/><Relationship Id="rId23" Type="http://schemas.openxmlformats.org/officeDocument/2006/relationships/image" Target="media/image19.jpeg"/><Relationship Id="rId24" Type="http://schemas.openxmlformats.org/officeDocument/2006/relationships/image" Target="media/image20.jpeg"/><Relationship Id="rId25" Type="http://schemas.openxmlformats.org/officeDocument/2006/relationships/image" Target="media/image21.jpeg"/><Relationship Id="rId26" Type="http://schemas.openxmlformats.org/officeDocument/2006/relationships/image" Target="media/image22.jpeg"/><Relationship Id="rId27" Type="http://schemas.openxmlformats.org/officeDocument/2006/relationships/image" Target="media/image23.jpeg"/><Relationship Id="rId28" Type="http://schemas.openxmlformats.org/officeDocument/2006/relationships/image" Target="media/image24.jpeg"/><Relationship Id="rId29" Type="http://schemas.openxmlformats.org/officeDocument/2006/relationships/image" Target="media/image25.jpeg"/><Relationship Id="rId40" Type="http://schemas.openxmlformats.org/officeDocument/2006/relationships/image" Target="media/image36.jpeg"/><Relationship Id="rId41" Type="http://schemas.openxmlformats.org/officeDocument/2006/relationships/image" Target="media/image37.jpeg"/><Relationship Id="rId42" Type="http://schemas.openxmlformats.org/officeDocument/2006/relationships/image" Target="media/image38.jpeg"/><Relationship Id="rId43" Type="http://schemas.openxmlformats.org/officeDocument/2006/relationships/image" Target="media/image39.jpeg"/><Relationship Id="rId44" Type="http://schemas.openxmlformats.org/officeDocument/2006/relationships/image" Target="media/image40.jpeg"/><Relationship Id="rId45" Type="http://schemas.openxmlformats.org/officeDocument/2006/relationships/image" Target="media/image41.jpeg"/><Relationship Id="rId46" Type="http://schemas.openxmlformats.org/officeDocument/2006/relationships/image" Target="media/image42.jpeg"/><Relationship Id="rId47" Type="http://schemas.openxmlformats.org/officeDocument/2006/relationships/image" Target="media/image43.jpeg"/><Relationship Id="rId48" Type="http://schemas.openxmlformats.org/officeDocument/2006/relationships/image" Target="media/image44.jpeg"/><Relationship Id="rId49" Type="http://schemas.openxmlformats.org/officeDocument/2006/relationships/image" Target="media/image45.jpeg"/><Relationship Id="rId60" Type="http://schemas.openxmlformats.org/officeDocument/2006/relationships/image" Target="media/image56.jpeg"/><Relationship Id="rId61" Type="http://schemas.openxmlformats.org/officeDocument/2006/relationships/image" Target="media/image57.jpeg"/><Relationship Id="rId62" Type="http://schemas.openxmlformats.org/officeDocument/2006/relationships/image" Target="media/image58.jpeg"/><Relationship Id="rId63" Type="http://schemas.openxmlformats.org/officeDocument/2006/relationships/image" Target="media/image59.jpeg"/><Relationship Id="rId64" Type="http://schemas.openxmlformats.org/officeDocument/2006/relationships/image" Target="media/image60.jpeg"/><Relationship Id="rId65" Type="http://schemas.openxmlformats.org/officeDocument/2006/relationships/image" Target="media/image61.jpeg"/><Relationship Id="rId66" Type="http://schemas.openxmlformats.org/officeDocument/2006/relationships/image" Target="media/image62.jpeg"/><Relationship Id="rId67" Type="http://schemas.openxmlformats.org/officeDocument/2006/relationships/image" Target="media/image63.jpeg"/><Relationship Id="rId68" Type="http://schemas.openxmlformats.org/officeDocument/2006/relationships/image" Target="media/image64.jpeg"/><Relationship Id="rId69" Type="http://schemas.openxmlformats.org/officeDocument/2006/relationships/image" Target="media/image65.jpeg"/><Relationship Id="rId80" Type="http://schemas.openxmlformats.org/officeDocument/2006/relationships/image" Target="media/image76.jpeg"/><Relationship Id="rId81" Type="http://schemas.openxmlformats.org/officeDocument/2006/relationships/image" Target="media/image77.jpeg"/><Relationship Id="rId82" Type="http://schemas.openxmlformats.org/officeDocument/2006/relationships/image" Target="media/image78.jpeg"/><Relationship Id="rId83" Type="http://schemas.openxmlformats.org/officeDocument/2006/relationships/image" Target="media/image79.jpeg"/><Relationship Id="rId84" Type="http://schemas.openxmlformats.org/officeDocument/2006/relationships/image" Target="media/image80.jpeg"/><Relationship Id="rId85" Type="http://schemas.openxmlformats.org/officeDocument/2006/relationships/image" Target="media/image81.png"/><Relationship Id="rId86" Type="http://schemas.openxmlformats.org/officeDocument/2006/relationships/image" Target="media/image82.jpeg"/><Relationship Id="rId87" Type="http://schemas.openxmlformats.org/officeDocument/2006/relationships/image" Target="media/image83.jpeg"/><Relationship Id="rId88" Type="http://schemas.openxmlformats.org/officeDocument/2006/relationships/image" Target="media/image84.jpeg"/><Relationship Id="rId89" Type="http://schemas.openxmlformats.org/officeDocument/2006/relationships/image" Target="media/image85.pn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81</Pages>
  <Words>7297</Words>
  <Characters>41598</Characters>
  <Application>Microsoft Macintosh Word</Application>
  <DocSecurity>0</DocSecurity>
  <Lines>346</Lines>
  <Paragraphs>97</Paragraphs>
  <ScaleCrop>false</ScaleCrop>
  <Company/>
  <LinksUpToDate>false</LinksUpToDate>
  <CharactersWithSpaces>48798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Mac .</dc:creator>
  <cp:keywords/>
  <dc:description/>
  <cp:lastModifiedBy>Microsoft Office 使用者</cp:lastModifiedBy>
  <cp:revision>2</cp:revision>
  <dcterms:created xsi:type="dcterms:W3CDTF">2018-06-15T07:34:00Z</dcterms:created>
  <dcterms:modified xsi:type="dcterms:W3CDTF">2018-06-15T07:34:00Z</dcterms:modified>
</cp:coreProperties>
</file>